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94" w:rsidRPr="006A108E" w:rsidRDefault="008C1149" w:rsidP="008C1149">
      <w:pPr>
        <w:jc w:val="center"/>
        <w:rPr>
          <w:b/>
          <w:bCs/>
        </w:rPr>
      </w:pPr>
      <w:r w:rsidRPr="006A108E">
        <w:rPr>
          <w:b/>
          <w:bCs/>
        </w:rPr>
        <w:t xml:space="preserve">Caisse nationale des </w:t>
      </w:r>
      <w:r w:rsidR="00C04CEC" w:rsidRPr="006A108E">
        <w:rPr>
          <w:b/>
          <w:bCs/>
        </w:rPr>
        <w:t>A</w:t>
      </w:r>
      <w:r w:rsidRPr="006A108E">
        <w:rPr>
          <w:b/>
          <w:bCs/>
        </w:rPr>
        <w:t>llocations familiales</w:t>
      </w:r>
    </w:p>
    <w:p w:rsidR="008C1149" w:rsidRPr="006A108E" w:rsidRDefault="008C1149" w:rsidP="008C1149">
      <w:pPr>
        <w:jc w:val="center"/>
        <w:rPr>
          <w:b/>
          <w:bCs/>
        </w:rPr>
      </w:pPr>
      <w:r w:rsidRPr="006A108E">
        <w:rPr>
          <w:b/>
          <w:bCs/>
        </w:rPr>
        <w:t>Prix et Cifre Cnaf 201</w:t>
      </w:r>
      <w:r w:rsidR="00BB4B33" w:rsidRPr="006A108E">
        <w:rPr>
          <w:b/>
          <w:bCs/>
        </w:rPr>
        <w:t>8</w:t>
      </w:r>
    </w:p>
    <w:p w:rsidR="008C1149" w:rsidRDefault="008C1149" w:rsidP="008C1149">
      <w:pPr>
        <w:jc w:val="both"/>
      </w:pPr>
    </w:p>
    <w:p w:rsidR="008C1149" w:rsidRDefault="008C1149" w:rsidP="00DC6395">
      <w:pPr>
        <w:spacing w:after="120"/>
        <w:jc w:val="both"/>
        <w:rPr>
          <w:iCs/>
        </w:rPr>
      </w:pPr>
      <w:r>
        <w:t xml:space="preserve">Réuni le </w:t>
      </w:r>
      <w:r w:rsidR="00BB4B33">
        <w:t>16</w:t>
      </w:r>
      <w:r>
        <w:t xml:space="preserve"> novembre 201</w:t>
      </w:r>
      <w:r w:rsidR="00BB4B33">
        <w:t>8</w:t>
      </w:r>
      <w:r>
        <w:t xml:space="preserve">, le jury chargé d’examiner les projets de thèses et les mémoires de master 2 Recherche a classé en premier la candidature de </w:t>
      </w:r>
      <w:r w:rsidR="00BB4B33" w:rsidRPr="005D6EF8">
        <w:rPr>
          <w:b/>
        </w:rPr>
        <w:t xml:space="preserve">Chloé </w:t>
      </w:r>
      <w:r w:rsidR="005D6EF8" w:rsidRPr="005D6EF8">
        <w:rPr>
          <w:b/>
        </w:rPr>
        <w:t>COURTOT</w:t>
      </w:r>
      <w:r w:rsidR="005D6EF8">
        <w:t xml:space="preserve"> </w:t>
      </w:r>
      <w:r>
        <w:t xml:space="preserve">pour son </w:t>
      </w:r>
      <w:r w:rsidRPr="005D6EF8">
        <w:rPr>
          <w:b/>
        </w:rPr>
        <w:t>projet de thèse</w:t>
      </w:r>
      <w:r>
        <w:t xml:space="preserve"> portant sur</w:t>
      </w:r>
      <w:r w:rsidR="00BB4B33" w:rsidRPr="00BB4B33">
        <w:t xml:space="preserve"> </w:t>
      </w:r>
      <w:r w:rsidR="00BB4B33" w:rsidRPr="005D6EF8">
        <w:rPr>
          <w:i/>
        </w:rPr>
        <w:t>les parents d’élève en situation de handicap et l’inclusion scolaire</w:t>
      </w:r>
      <w:r w:rsidR="005D6EF8" w:rsidRPr="005D6EF8">
        <w:rPr>
          <w:i/>
        </w:rPr>
        <w:t> </w:t>
      </w:r>
      <w:r w:rsidR="00BB4B33" w:rsidRPr="005D6EF8">
        <w:rPr>
          <w:i/>
        </w:rPr>
        <w:t>: représentations, pratiques et trajectoires</w:t>
      </w:r>
      <w:r>
        <w:rPr>
          <w:iCs/>
        </w:rPr>
        <w:t xml:space="preserve">, sous la direction de </w:t>
      </w:r>
      <w:r w:rsidR="00BB4B33">
        <w:rPr>
          <w:iCs/>
        </w:rPr>
        <w:t>Hélène Buisson-</w:t>
      </w:r>
      <w:proofErr w:type="spellStart"/>
      <w:r w:rsidR="00BB4B33">
        <w:rPr>
          <w:iCs/>
        </w:rPr>
        <w:t>Fenet</w:t>
      </w:r>
      <w:proofErr w:type="spellEnd"/>
      <w:r>
        <w:rPr>
          <w:iCs/>
        </w:rPr>
        <w:t>, à l’université</w:t>
      </w:r>
      <w:r w:rsidR="00BB4B33">
        <w:rPr>
          <w:iCs/>
        </w:rPr>
        <w:t xml:space="preserve"> l’école nationale supérieure de Lyon</w:t>
      </w:r>
      <w:r>
        <w:rPr>
          <w:iCs/>
        </w:rPr>
        <w:t xml:space="preserve">. </w:t>
      </w:r>
    </w:p>
    <w:p w:rsidR="008C1149" w:rsidRDefault="008C1149" w:rsidP="008C1149">
      <w:pPr>
        <w:jc w:val="both"/>
        <w:rPr>
          <w:iCs/>
        </w:rPr>
      </w:pPr>
      <w:r>
        <w:rPr>
          <w:iCs/>
        </w:rPr>
        <w:t>Sous réserve de l’audition, cette thèse sera réalisée dans le cadre d’une convention industrielle de formation par la recherche (Cifre), au sein du département de la recherche, des études et de la valorisation scientifique de la Caisse nationale des Allocations familiales (Cnaf).</w:t>
      </w:r>
    </w:p>
    <w:p w:rsidR="008C1149" w:rsidRDefault="008C1149" w:rsidP="008C1149">
      <w:pPr>
        <w:jc w:val="both"/>
        <w:rPr>
          <w:iCs/>
        </w:rPr>
      </w:pPr>
    </w:p>
    <w:p w:rsidR="008C1149" w:rsidRDefault="008C1149" w:rsidP="008C1149">
      <w:pPr>
        <w:jc w:val="both"/>
        <w:rPr>
          <w:iCs/>
        </w:rPr>
      </w:pPr>
      <w:r>
        <w:rPr>
          <w:iCs/>
        </w:rPr>
        <w:t xml:space="preserve">Le jury a, d’autre part, accordé deux prix du mémoire de master 2 recherche. </w:t>
      </w:r>
    </w:p>
    <w:p w:rsidR="008C1149" w:rsidRPr="008C1149" w:rsidRDefault="008C1149" w:rsidP="00BB4B33">
      <w:pPr>
        <w:pStyle w:val="Paragraphedeliste"/>
        <w:numPr>
          <w:ilvl w:val="0"/>
          <w:numId w:val="1"/>
        </w:numPr>
        <w:jc w:val="both"/>
        <w:rPr>
          <w:iCs/>
        </w:rPr>
      </w:pPr>
      <w:r w:rsidRPr="008C1149">
        <w:rPr>
          <w:b/>
          <w:iCs/>
        </w:rPr>
        <w:t>Le premier prix</w:t>
      </w:r>
      <w:r w:rsidRPr="005D6EF8">
        <w:rPr>
          <w:iCs/>
        </w:rPr>
        <w:t xml:space="preserve">, de 7 000 euros, </w:t>
      </w:r>
      <w:r w:rsidRPr="008C1149">
        <w:rPr>
          <w:b/>
          <w:iCs/>
        </w:rPr>
        <w:t xml:space="preserve">est décerné à </w:t>
      </w:r>
      <w:r w:rsidR="00BB4B33">
        <w:rPr>
          <w:b/>
          <w:iCs/>
        </w:rPr>
        <w:t xml:space="preserve">Chloé </w:t>
      </w:r>
      <w:r w:rsidR="005D6EF8">
        <w:rPr>
          <w:b/>
          <w:iCs/>
        </w:rPr>
        <w:t>BUSSI</w:t>
      </w:r>
      <w:r w:rsidRPr="008C1149">
        <w:rPr>
          <w:iCs/>
        </w:rPr>
        <w:t>, pour son mémoire intitulé</w:t>
      </w:r>
      <w:r w:rsidRPr="005D6EF8">
        <w:rPr>
          <w:i/>
          <w:iCs/>
        </w:rPr>
        <w:t xml:space="preserve"> « </w:t>
      </w:r>
      <w:r w:rsidR="00BB4B33" w:rsidRPr="005D6EF8">
        <w:rPr>
          <w:i/>
          <w:iCs/>
        </w:rPr>
        <w:t>Le social à l’épreuve de la sanitarisation. Monographie d’un centre d’hébergement et de réinsertion sociale</w:t>
      </w:r>
      <w:r w:rsidRPr="005D6EF8">
        <w:rPr>
          <w:i/>
          <w:iCs/>
        </w:rPr>
        <w:t> »</w:t>
      </w:r>
      <w:r w:rsidRPr="008C1149">
        <w:rPr>
          <w:iCs/>
        </w:rPr>
        <w:t xml:space="preserve">, sous la direction de </w:t>
      </w:r>
      <w:r w:rsidR="00BB4B33">
        <w:rPr>
          <w:iCs/>
        </w:rPr>
        <w:t xml:space="preserve">Corinne </w:t>
      </w:r>
      <w:proofErr w:type="spellStart"/>
      <w:r w:rsidR="00BB4B33">
        <w:rPr>
          <w:iCs/>
        </w:rPr>
        <w:t>Lanzarini</w:t>
      </w:r>
      <w:proofErr w:type="spellEnd"/>
      <w:r w:rsidRPr="008C1149">
        <w:rPr>
          <w:iCs/>
        </w:rPr>
        <w:t xml:space="preserve"> (</w:t>
      </w:r>
      <w:r w:rsidR="00BB4B33">
        <w:rPr>
          <w:iCs/>
        </w:rPr>
        <w:t xml:space="preserve">université Paris 13 et </w:t>
      </w:r>
      <w:r w:rsidRPr="008C1149">
        <w:rPr>
          <w:iCs/>
        </w:rPr>
        <w:t>École des hautes études en sciences sociales)</w:t>
      </w:r>
    </w:p>
    <w:p w:rsidR="008C1149" w:rsidRDefault="008C1149" w:rsidP="00BB4B33">
      <w:pPr>
        <w:pStyle w:val="Paragraphedeliste"/>
        <w:numPr>
          <w:ilvl w:val="0"/>
          <w:numId w:val="1"/>
        </w:numPr>
        <w:jc w:val="both"/>
      </w:pPr>
      <w:r w:rsidRPr="008C1149">
        <w:rPr>
          <w:b/>
        </w:rPr>
        <w:t>Le second prix</w:t>
      </w:r>
      <w:r w:rsidRPr="005D6EF8">
        <w:t xml:space="preserve">, de 5 000 euros, </w:t>
      </w:r>
      <w:r w:rsidRPr="008C1149">
        <w:rPr>
          <w:b/>
        </w:rPr>
        <w:t xml:space="preserve">est décerné à </w:t>
      </w:r>
      <w:r w:rsidR="00BB4B33">
        <w:rPr>
          <w:b/>
        </w:rPr>
        <w:t xml:space="preserve">Océane </w:t>
      </w:r>
      <w:r w:rsidR="005D6EF8">
        <w:rPr>
          <w:b/>
        </w:rPr>
        <w:t>SIPAN</w:t>
      </w:r>
      <w:r w:rsidRPr="008C1149">
        <w:t xml:space="preserve">, pour son mémoire intitulé </w:t>
      </w:r>
      <w:r w:rsidRPr="005D6EF8">
        <w:rPr>
          <w:i/>
        </w:rPr>
        <w:t>« </w:t>
      </w:r>
      <w:r w:rsidR="00BB4B33" w:rsidRPr="005D6EF8">
        <w:rPr>
          <w:i/>
        </w:rPr>
        <w:t>D’une grossesse transgressive à une maternité conforme</w:t>
      </w:r>
      <w:r w:rsidR="005D6EF8" w:rsidRPr="005D6EF8">
        <w:rPr>
          <w:i/>
        </w:rPr>
        <w:t> </w:t>
      </w:r>
      <w:r w:rsidR="00BB4B33" w:rsidRPr="005D6EF8">
        <w:rPr>
          <w:i/>
        </w:rPr>
        <w:t>: aménagements temporels et arrangements normatifs chez de jeunes femmes kanak</w:t>
      </w:r>
      <w:r w:rsidRPr="005D6EF8">
        <w:rPr>
          <w:i/>
        </w:rPr>
        <w:t> »</w:t>
      </w:r>
      <w:r>
        <w:t xml:space="preserve">, sous la direction de </w:t>
      </w:r>
      <w:r w:rsidR="00BB4B33">
        <w:t>Marc Bessin</w:t>
      </w:r>
      <w:r>
        <w:t xml:space="preserve"> (</w:t>
      </w:r>
      <w:r w:rsidR="00BB4B33" w:rsidRPr="008C1149">
        <w:rPr>
          <w:iCs/>
        </w:rPr>
        <w:t>École des hautes études en sciences sociales</w:t>
      </w:r>
      <w:r>
        <w:t>).</w:t>
      </w:r>
    </w:p>
    <w:p w:rsidR="008C1149" w:rsidRDefault="008C1149" w:rsidP="008C1149">
      <w:pPr>
        <w:jc w:val="both"/>
      </w:pPr>
    </w:p>
    <w:p w:rsidR="005D6EF8" w:rsidRPr="005D6EF8" w:rsidRDefault="005D6EF8" w:rsidP="005D6EF8">
      <w:pPr>
        <w:jc w:val="both"/>
      </w:pPr>
      <w:r w:rsidRPr="005D6EF8">
        <w:t xml:space="preserve">Félicitations aux lauréates et merci à l’ensemble des </w:t>
      </w:r>
      <w:proofErr w:type="spellStart"/>
      <w:r w:rsidRPr="005D6EF8">
        <w:t>candidat.e.s</w:t>
      </w:r>
      <w:proofErr w:type="spellEnd"/>
      <w:r w:rsidRPr="005D6EF8">
        <w:t xml:space="preserve"> ! </w:t>
      </w:r>
      <w:r w:rsidR="001B20ED">
        <w:tab/>
      </w:r>
      <w:r w:rsidR="001B20ED">
        <w:br/>
      </w:r>
      <w:r w:rsidRPr="005D6EF8">
        <w:t xml:space="preserve">Les mémoires de master de mesdames </w:t>
      </w:r>
      <w:proofErr w:type="spellStart"/>
      <w:r>
        <w:t>Bussi</w:t>
      </w:r>
      <w:proofErr w:type="spellEnd"/>
      <w:r w:rsidRPr="005D6EF8">
        <w:t xml:space="preserve"> et </w:t>
      </w:r>
      <w:proofErr w:type="spellStart"/>
      <w:r>
        <w:t>Sipan</w:t>
      </w:r>
      <w:proofErr w:type="spellEnd"/>
      <w:r w:rsidRPr="005D6EF8">
        <w:t xml:space="preserve"> seront publiés en 201</w:t>
      </w:r>
      <w:r>
        <w:t>9</w:t>
      </w:r>
      <w:r w:rsidRPr="005D6EF8">
        <w:t xml:space="preserve"> dans la collection des </w:t>
      </w:r>
      <w:bookmarkStart w:id="0" w:name="_GoBack"/>
      <w:r w:rsidR="006A108E" w:rsidRPr="006A108E">
        <w:rPr>
          <w:iCs/>
        </w:rPr>
        <w:fldChar w:fldCharType="begin"/>
      </w:r>
      <w:r w:rsidR="006A108E" w:rsidRPr="006A108E">
        <w:rPr>
          <w:iCs/>
        </w:rPr>
        <w:instrText xml:space="preserve"> HYPERLINK "http://www.caf.fr/presse-institutionnel/recherche-et-statistiques/publications/dossiers-d-etudes" </w:instrText>
      </w:r>
      <w:r w:rsidR="006A108E" w:rsidRPr="006A108E">
        <w:rPr>
          <w:iCs/>
        </w:rPr>
      </w:r>
      <w:r w:rsidR="006A108E" w:rsidRPr="006A108E">
        <w:rPr>
          <w:iCs/>
        </w:rPr>
        <w:fldChar w:fldCharType="separate"/>
      </w:r>
      <w:r w:rsidRPr="006A108E">
        <w:rPr>
          <w:rStyle w:val="Lienhypertexte"/>
          <w:iCs/>
        </w:rPr>
        <w:t>Dossiers d’études</w:t>
      </w:r>
      <w:r w:rsidR="006A108E" w:rsidRPr="006A108E">
        <w:rPr>
          <w:iCs/>
        </w:rPr>
        <w:fldChar w:fldCharType="end"/>
      </w:r>
      <w:bookmarkEnd w:id="0"/>
    </w:p>
    <w:p w:rsidR="005D6EF8" w:rsidRPr="005D6EF8" w:rsidRDefault="005D6EF8" w:rsidP="005D6EF8">
      <w:pPr>
        <w:jc w:val="both"/>
      </w:pPr>
    </w:p>
    <w:p w:rsidR="005D6EF8" w:rsidRPr="005D6EF8" w:rsidRDefault="005D6EF8" w:rsidP="005D6EF8">
      <w:pPr>
        <w:jc w:val="both"/>
      </w:pPr>
      <w:r w:rsidRPr="005D6EF8">
        <w:t>Nous tenons à remercier l'ensemble des membre</w:t>
      </w:r>
      <w:r>
        <w:t xml:space="preserve">s du jury : mesdames Cohen, </w:t>
      </w:r>
      <w:proofErr w:type="spellStart"/>
      <w:r>
        <w:t>Furini</w:t>
      </w:r>
      <w:proofErr w:type="spellEnd"/>
      <w:r w:rsidRPr="005D6EF8">
        <w:t xml:space="preserve">, </w:t>
      </w:r>
      <w:proofErr w:type="spellStart"/>
      <w:r>
        <w:t>Guizien</w:t>
      </w:r>
      <w:proofErr w:type="spellEnd"/>
      <w:r>
        <w:t xml:space="preserve">, Lavit, </w:t>
      </w:r>
      <w:r w:rsidRPr="005D6EF8">
        <w:t xml:space="preserve">messieurs Attard, </w:t>
      </w:r>
      <w:proofErr w:type="spellStart"/>
      <w:r w:rsidRPr="005D6EF8">
        <w:t>Giacomel</w:t>
      </w:r>
      <w:proofErr w:type="spellEnd"/>
      <w:r w:rsidRPr="005D6EF8">
        <w:t xml:space="preserve">, Le </w:t>
      </w:r>
      <w:proofErr w:type="spellStart"/>
      <w:r w:rsidRPr="005D6EF8">
        <w:t>Direac</w:t>
      </w:r>
      <w:r>
        <w:t>h</w:t>
      </w:r>
      <w:proofErr w:type="spellEnd"/>
      <w:r w:rsidRPr="005D6EF8">
        <w:t xml:space="preserve">, Mazel, </w:t>
      </w:r>
      <w:r>
        <w:t xml:space="preserve">Rochette </w:t>
      </w:r>
      <w:r w:rsidRPr="005D6EF8">
        <w:t xml:space="preserve">(administrateurs), mesdames </w:t>
      </w:r>
      <w:r>
        <w:t>Becquet</w:t>
      </w:r>
      <w:r w:rsidRPr="005D6EF8">
        <w:t xml:space="preserve">, </w:t>
      </w:r>
      <w:proofErr w:type="spellStart"/>
      <w:r>
        <w:t>Jallerat-Jabs</w:t>
      </w:r>
      <w:proofErr w:type="spellEnd"/>
      <w:r w:rsidRPr="005D6EF8">
        <w:t xml:space="preserve">, </w:t>
      </w:r>
      <w:proofErr w:type="spellStart"/>
      <w:r>
        <w:t>Revillard</w:t>
      </w:r>
      <w:proofErr w:type="spellEnd"/>
      <w:r w:rsidRPr="005D6EF8">
        <w:t xml:space="preserve">, </w:t>
      </w:r>
      <w:r>
        <w:t>Tillard</w:t>
      </w:r>
      <w:r w:rsidRPr="005D6EF8">
        <w:t xml:space="preserve"> et messieurs </w:t>
      </w:r>
      <w:proofErr w:type="spellStart"/>
      <w:r>
        <w:t>Michalot</w:t>
      </w:r>
      <w:proofErr w:type="spellEnd"/>
      <w:r w:rsidRPr="005D6EF8">
        <w:t xml:space="preserve"> et </w:t>
      </w:r>
      <w:proofErr w:type="spellStart"/>
      <w:r>
        <w:t>Settoul</w:t>
      </w:r>
      <w:proofErr w:type="spellEnd"/>
      <w:r w:rsidRPr="005D6EF8">
        <w:t xml:space="preserve"> (universitaires).</w:t>
      </w:r>
    </w:p>
    <w:p w:rsidR="008C1149" w:rsidRDefault="008C1149" w:rsidP="008C1149">
      <w:pPr>
        <w:jc w:val="both"/>
      </w:pPr>
    </w:p>
    <w:p w:rsidR="008C1149" w:rsidRDefault="008C1149" w:rsidP="008C1149">
      <w:pPr>
        <w:jc w:val="both"/>
      </w:pPr>
    </w:p>
    <w:sectPr w:rsidR="008C1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5CC"/>
    <w:multiLevelType w:val="hybridMultilevel"/>
    <w:tmpl w:val="58900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149"/>
    <w:rsid w:val="00077EFA"/>
    <w:rsid w:val="001B20ED"/>
    <w:rsid w:val="002A132B"/>
    <w:rsid w:val="005D6EF8"/>
    <w:rsid w:val="006A108E"/>
    <w:rsid w:val="00752DEF"/>
    <w:rsid w:val="008A4D94"/>
    <w:rsid w:val="008C1149"/>
    <w:rsid w:val="00A00B74"/>
    <w:rsid w:val="00BB4B33"/>
    <w:rsid w:val="00BC7845"/>
    <w:rsid w:val="00BF736F"/>
    <w:rsid w:val="00C04CEC"/>
    <w:rsid w:val="00C568B1"/>
    <w:rsid w:val="00C61DE0"/>
    <w:rsid w:val="00DC63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C8AB"/>
  <w15:docId w15:val="{3A05B1E2-26FC-4EEC-ADF5-6E9F2D2E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C1149"/>
    <w:pPr>
      <w:ind w:left="720"/>
      <w:contextualSpacing/>
    </w:pPr>
  </w:style>
  <w:style w:type="character" w:styleId="Lienhypertexte">
    <w:name w:val="Hyperlink"/>
    <w:basedOn w:val="Policepardfaut"/>
    <w:uiPriority w:val="99"/>
    <w:unhideWhenUsed/>
    <w:rsid w:val="005D6EF8"/>
    <w:rPr>
      <w:color w:val="0000FF"/>
      <w:u w:val="single"/>
    </w:rPr>
  </w:style>
  <w:style w:type="character" w:customStyle="1" w:styleId="4yxp">
    <w:name w:val="_4yxp"/>
    <w:basedOn w:val="Policepardfaut"/>
    <w:rsid w:val="005D6EF8"/>
  </w:style>
  <w:style w:type="character" w:styleId="Mentionnonrsolue">
    <w:name w:val="Unresolved Mention"/>
    <w:basedOn w:val="Policepardfaut"/>
    <w:uiPriority w:val="99"/>
    <w:semiHidden/>
    <w:unhideWhenUsed/>
    <w:rsid w:val="006A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82918">
      <w:bodyDiv w:val="1"/>
      <w:marLeft w:val="0"/>
      <w:marRight w:val="0"/>
      <w:marTop w:val="0"/>
      <w:marBottom w:val="0"/>
      <w:divBdr>
        <w:top w:val="none" w:sz="0" w:space="0" w:color="auto"/>
        <w:left w:val="none" w:sz="0" w:space="0" w:color="auto"/>
        <w:bottom w:val="none" w:sz="0" w:space="0" w:color="auto"/>
        <w:right w:val="none" w:sz="0" w:space="0" w:color="auto"/>
      </w:divBdr>
      <w:divsChild>
        <w:div w:id="1049181539">
          <w:marLeft w:val="0"/>
          <w:marRight w:val="0"/>
          <w:marTop w:val="0"/>
          <w:marBottom w:val="0"/>
          <w:divBdr>
            <w:top w:val="none" w:sz="0" w:space="0" w:color="auto"/>
            <w:left w:val="none" w:sz="0" w:space="0" w:color="auto"/>
            <w:bottom w:val="none" w:sz="0" w:space="0" w:color="auto"/>
            <w:right w:val="none" w:sz="0" w:space="0" w:color="auto"/>
          </w:divBdr>
        </w:div>
        <w:div w:id="175536200">
          <w:marLeft w:val="0"/>
          <w:marRight w:val="0"/>
          <w:marTop w:val="0"/>
          <w:marBottom w:val="0"/>
          <w:divBdr>
            <w:top w:val="none" w:sz="0" w:space="0" w:color="auto"/>
            <w:left w:val="none" w:sz="0" w:space="0" w:color="auto"/>
            <w:bottom w:val="none" w:sz="0" w:space="0" w:color="auto"/>
            <w:right w:val="none" w:sz="0" w:space="0" w:color="auto"/>
          </w:divBdr>
        </w:div>
        <w:div w:id="255594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CEROUX CNF</dc:creator>
  <cp:lastModifiedBy>Ysabelle MICHELET 755</cp:lastModifiedBy>
  <cp:revision>8</cp:revision>
  <dcterms:created xsi:type="dcterms:W3CDTF">2017-12-04T08:12:00Z</dcterms:created>
  <dcterms:modified xsi:type="dcterms:W3CDTF">2020-06-25T13:24:00Z</dcterms:modified>
</cp:coreProperties>
</file>