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A6C5" w14:textId="77777777" w:rsidR="00F12059" w:rsidRDefault="00F12059">
      <w:pPr>
        <w:jc w:val="center"/>
        <w:rPr>
          <w:b/>
          <w:color w:val="315A8A"/>
          <w:sz w:val="56"/>
        </w:rPr>
      </w:pPr>
    </w:p>
    <w:p w14:paraId="36693A3F" w14:textId="48DCE5F2" w:rsidR="00F12059" w:rsidRDefault="00F12059">
      <w:pPr>
        <w:jc w:val="center"/>
        <w:rPr>
          <w:b/>
          <w:color w:val="315A8A"/>
          <w:sz w:val="56"/>
        </w:rPr>
      </w:pPr>
      <w:r>
        <w:rPr>
          <w:noProof/>
        </w:rPr>
        <w:drawing>
          <wp:inline distT="0" distB="0" distL="0" distR="0" wp14:anchorId="5D6E538C" wp14:editId="6C880B82">
            <wp:extent cx="822960" cy="1103630"/>
            <wp:effectExtent l="0" t="0" r="0" b="1270"/>
            <wp:docPr id="94466311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1103630"/>
                    </a:xfrm>
                    <a:prstGeom prst="rect">
                      <a:avLst/>
                    </a:prstGeom>
                    <a:noFill/>
                  </pic:spPr>
                </pic:pic>
              </a:graphicData>
            </a:graphic>
          </wp:inline>
        </w:drawing>
      </w:r>
    </w:p>
    <w:p w14:paraId="4808DF37" w14:textId="0ACEB101" w:rsidR="00612237" w:rsidRDefault="004A5604">
      <w:pPr>
        <w:jc w:val="center"/>
      </w:pPr>
      <w:r>
        <w:rPr>
          <w:b/>
          <w:color w:val="315A8A"/>
          <w:sz w:val="56"/>
        </w:rPr>
        <w:t>MÉMOIRE TECHNIQUE</w:t>
      </w:r>
    </w:p>
    <w:p w14:paraId="176813A1" w14:textId="77777777" w:rsidR="00612237" w:rsidRDefault="004A5604">
      <w:pPr>
        <w:jc w:val="center"/>
      </w:pPr>
      <w:r>
        <w:rPr>
          <w:b/>
          <w:sz w:val="34"/>
        </w:rPr>
        <w:t>Accompagnement et coordination d’une démarche partenariale</w:t>
      </w:r>
      <w:r>
        <w:rPr>
          <w:b/>
          <w:sz w:val="34"/>
        </w:rPr>
        <w:br/>
        <w:t>de VAE collective des professionnels de la petite enfance</w:t>
      </w:r>
    </w:p>
    <w:p w14:paraId="0EC5C861" w14:textId="77777777" w:rsidR="00612237" w:rsidRDefault="004A5604">
      <w:pPr>
        <w:jc w:val="center"/>
      </w:pPr>
      <w:r>
        <w:rPr>
          <w:color w:val="4776A8"/>
          <w:sz w:val="30"/>
        </w:rPr>
        <w:t>Cible : Diplôme d’État d’Auxiliaire de Puériculture (DEAP)</w:t>
      </w:r>
    </w:p>
    <w:p w14:paraId="54A4F041" w14:textId="77777777" w:rsidR="00612237" w:rsidRDefault="004A5604">
      <w:r>
        <w:br/>
      </w:r>
    </w:p>
    <w:tbl>
      <w:tblPr>
        <w:tblStyle w:val="Grilledutableau"/>
        <w:tblW w:w="0" w:type="auto"/>
        <w:jc w:val="center"/>
        <w:tblLook w:val="04A0" w:firstRow="1" w:lastRow="0" w:firstColumn="1" w:lastColumn="0" w:noHBand="0" w:noVBand="1"/>
      </w:tblPr>
      <w:tblGrid>
        <w:gridCol w:w="4981"/>
        <w:gridCol w:w="4981"/>
      </w:tblGrid>
      <w:tr w:rsidR="00612237" w14:paraId="62D1EA66" w14:textId="77777777">
        <w:trPr>
          <w:jc w:val="center"/>
        </w:trPr>
        <w:tc>
          <w:tcPr>
            <w:tcW w:w="4986" w:type="dxa"/>
            <w:shd w:val="clear" w:color="auto" w:fill="315A8A"/>
            <w:vAlign w:val="center"/>
          </w:tcPr>
          <w:p w14:paraId="56A1BE3C" w14:textId="77777777" w:rsidR="00612237" w:rsidRDefault="004A5604">
            <w:r>
              <w:rPr>
                <w:b/>
                <w:color w:val="FFFFFF"/>
                <w:sz w:val="19"/>
              </w:rPr>
              <w:t>Organisme candidat</w:t>
            </w:r>
          </w:p>
        </w:tc>
        <w:tc>
          <w:tcPr>
            <w:tcW w:w="4986" w:type="dxa"/>
            <w:vAlign w:val="center"/>
          </w:tcPr>
          <w:p w14:paraId="160BEEB9" w14:textId="77777777" w:rsidR="00612237" w:rsidRDefault="004A5604">
            <w:r>
              <w:rPr>
                <w:sz w:val="19"/>
              </w:rPr>
              <w:t>[À compléter]</w:t>
            </w:r>
          </w:p>
        </w:tc>
      </w:tr>
      <w:tr w:rsidR="00612237" w14:paraId="1B50A5E8" w14:textId="77777777">
        <w:trPr>
          <w:jc w:val="center"/>
        </w:trPr>
        <w:tc>
          <w:tcPr>
            <w:tcW w:w="4986" w:type="dxa"/>
            <w:shd w:val="clear" w:color="auto" w:fill="315A8A"/>
            <w:vAlign w:val="center"/>
          </w:tcPr>
          <w:p w14:paraId="2A1A37ED" w14:textId="77777777" w:rsidR="00612237" w:rsidRDefault="004A5604">
            <w:r>
              <w:rPr>
                <w:b/>
                <w:color w:val="FFFFFF"/>
                <w:sz w:val="19"/>
              </w:rPr>
              <w:t>Responsable / référent</w:t>
            </w:r>
          </w:p>
        </w:tc>
        <w:tc>
          <w:tcPr>
            <w:tcW w:w="4986" w:type="dxa"/>
            <w:vAlign w:val="center"/>
          </w:tcPr>
          <w:p w14:paraId="4AE05604" w14:textId="77777777" w:rsidR="00612237" w:rsidRDefault="004A5604">
            <w:r>
              <w:rPr>
                <w:sz w:val="19"/>
              </w:rPr>
              <w:t>[À compléter]</w:t>
            </w:r>
          </w:p>
        </w:tc>
      </w:tr>
      <w:tr w:rsidR="00612237" w14:paraId="18C4AB52" w14:textId="77777777">
        <w:trPr>
          <w:jc w:val="center"/>
        </w:trPr>
        <w:tc>
          <w:tcPr>
            <w:tcW w:w="4986" w:type="dxa"/>
            <w:shd w:val="clear" w:color="auto" w:fill="315A8A"/>
            <w:vAlign w:val="center"/>
          </w:tcPr>
          <w:p w14:paraId="7FF96F92" w14:textId="77777777" w:rsidR="00612237" w:rsidRDefault="004A5604">
            <w:r>
              <w:rPr>
                <w:b/>
                <w:color w:val="FFFFFF"/>
                <w:sz w:val="19"/>
              </w:rPr>
              <w:t>Contact</w:t>
            </w:r>
          </w:p>
        </w:tc>
        <w:tc>
          <w:tcPr>
            <w:tcW w:w="4986" w:type="dxa"/>
            <w:vAlign w:val="center"/>
          </w:tcPr>
          <w:p w14:paraId="1F3A4062" w14:textId="77777777" w:rsidR="00612237" w:rsidRDefault="004A5604">
            <w:r>
              <w:rPr>
                <w:sz w:val="19"/>
              </w:rPr>
              <w:t>[Téléphone / courriel à compléter]</w:t>
            </w:r>
          </w:p>
        </w:tc>
      </w:tr>
      <w:tr w:rsidR="00612237" w14:paraId="35B2814C" w14:textId="77777777">
        <w:trPr>
          <w:jc w:val="center"/>
        </w:trPr>
        <w:tc>
          <w:tcPr>
            <w:tcW w:w="4986" w:type="dxa"/>
            <w:shd w:val="clear" w:color="auto" w:fill="315A8A"/>
            <w:vAlign w:val="center"/>
          </w:tcPr>
          <w:p w14:paraId="4BED39B6" w14:textId="77777777" w:rsidR="00612237" w:rsidRDefault="004A5604">
            <w:r>
              <w:rPr>
                <w:b/>
                <w:color w:val="FFFFFF"/>
                <w:sz w:val="19"/>
              </w:rPr>
              <w:t>Période du dispositif</w:t>
            </w:r>
          </w:p>
        </w:tc>
        <w:tc>
          <w:tcPr>
            <w:tcW w:w="4986" w:type="dxa"/>
            <w:vAlign w:val="center"/>
          </w:tcPr>
          <w:p w14:paraId="66CBDB8C" w14:textId="77777777" w:rsidR="00612237" w:rsidRDefault="004A5604">
            <w:r>
              <w:rPr>
                <w:sz w:val="19"/>
              </w:rPr>
              <w:t>Novembre 2026 à novembre 2027</w:t>
            </w:r>
          </w:p>
        </w:tc>
      </w:tr>
      <w:tr w:rsidR="00612237" w14:paraId="67D5C630" w14:textId="77777777">
        <w:trPr>
          <w:jc w:val="center"/>
        </w:trPr>
        <w:tc>
          <w:tcPr>
            <w:tcW w:w="4986" w:type="dxa"/>
            <w:shd w:val="clear" w:color="auto" w:fill="315A8A"/>
            <w:vAlign w:val="center"/>
          </w:tcPr>
          <w:p w14:paraId="1C17089E" w14:textId="77777777" w:rsidR="00612237" w:rsidRDefault="004A5604">
            <w:r>
              <w:rPr>
                <w:b/>
                <w:color w:val="FFFFFF"/>
                <w:sz w:val="19"/>
              </w:rPr>
              <w:t>Territoire d’intervention</w:t>
            </w:r>
          </w:p>
        </w:tc>
        <w:tc>
          <w:tcPr>
            <w:tcW w:w="4986" w:type="dxa"/>
            <w:vAlign w:val="center"/>
          </w:tcPr>
          <w:p w14:paraId="3AB25E3B" w14:textId="77777777" w:rsidR="00612237" w:rsidRDefault="004A5604">
            <w:r>
              <w:rPr>
                <w:sz w:val="19"/>
              </w:rPr>
              <w:t>Ensemble de La Réunion</w:t>
            </w:r>
          </w:p>
        </w:tc>
      </w:tr>
    </w:tbl>
    <w:p w14:paraId="0F210797" w14:textId="77777777" w:rsidR="00612237" w:rsidRDefault="00612237"/>
    <w:p w14:paraId="012CF1C5" w14:textId="77777777" w:rsidR="00612237" w:rsidRDefault="004A5604">
      <w:pPr>
        <w:pStyle w:val="Encadr"/>
        <w:jc w:val="center"/>
      </w:pPr>
      <w:r>
        <w:t>Document de réponse technique établi à partir du cahier des charges de l’Appel à Manifestation d’Intérêt 2026 de la CAF de La Réunion.</w:t>
      </w:r>
    </w:p>
    <w:p w14:paraId="3443B1BD" w14:textId="77777777" w:rsidR="00612237" w:rsidRDefault="004A5604">
      <w:r>
        <w:br w:type="page"/>
      </w:r>
    </w:p>
    <w:p w14:paraId="240668B8" w14:textId="77777777" w:rsidR="00612237" w:rsidRDefault="004A5604">
      <w:pPr>
        <w:pStyle w:val="Titre1"/>
      </w:pPr>
      <w:r>
        <w:lastRenderedPageBreak/>
        <w:t>1. Compréhension de la commande</w:t>
      </w:r>
    </w:p>
    <w:p w14:paraId="24EC1DA5" w14:textId="77777777" w:rsidR="00612237" w:rsidRDefault="004A5604">
      <w:r>
        <w:t>Le présent mémoire répond à l’Appel à Manifestation d’Intérêt portant sur la sélection d’un organisme chargé d’accompagner et de coordonner une démarche partenariale de VAE collective destinée aux professionnels de la petite enfance, avec pour certification cible le Diplôme d’État d’Auxiliaire de Puériculture.</w:t>
      </w:r>
    </w:p>
    <w:p w14:paraId="113A0704" w14:textId="77777777" w:rsidR="00612237" w:rsidRDefault="004A5604">
      <w:r>
        <w:t>Le dispositif s’inscrit dans une logique de professionnalisation du secteur de la petite enfance à La Réunion. Il vise au maximum 20 professionnels titulaires du CAP AEPE, présélectionnés par leur employeur et exerçant au sein d’établissements d’accueil du jeune enfant à gestion privée ou associative.</w:t>
      </w:r>
    </w:p>
    <w:p w14:paraId="7A2BEBE5" w14:textId="77777777" w:rsidR="00612237" w:rsidRDefault="004A5604">
      <w:r>
        <w:t>Notre compréhension de la commande repose sur un double impératif : sécuriser chaque parcours individuel jusqu’au jury, tout en construisant une véritable dynamique collective. L’accompagnement ne sera donc pas une juxtaposition de suivis individuels. Les temps collectifs permettront l’entraide, l’analyse croisée des pratiques et le maintien de la motivation ; les temps individuels permettront d’ajuster l’accompagnement au parcours, aux besoins et au rythme de chaque candidat.</w:t>
      </w:r>
    </w:p>
    <w:p w14:paraId="0205A4AC" w14:textId="77777777" w:rsidR="00612237" w:rsidRDefault="004A5604">
      <w:pPr>
        <w:pStyle w:val="Titre2"/>
      </w:pPr>
      <w:r>
        <w:t>1.1 Enjeux identifiés</w:t>
      </w:r>
    </w:p>
    <w:p w14:paraId="2D8B08B7" w14:textId="77777777" w:rsidR="00612237" w:rsidRDefault="004A5604">
      <w:pPr>
        <w:pStyle w:val="Listepuces"/>
      </w:pPr>
      <w:r>
        <w:t>Répondre aux besoins de qualification du secteur et aux tensions de recrutement sur les fonctions d’auxiliaire de puériculture.</w:t>
      </w:r>
    </w:p>
    <w:p w14:paraId="49DA3118" w14:textId="77777777" w:rsidR="00612237" w:rsidRDefault="004A5604">
      <w:pPr>
        <w:pStyle w:val="Listepuces"/>
      </w:pPr>
      <w:r>
        <w:t>Sécuriser les parcours professionnels et favoriser les évolutions de carrière.</w:t>
      </w:r>
    </w:p>
    <w:p w14:paraId="529A43AE" w14:textId="77777777" w:rsidR="00612237" w:rsidRDefault="004A5604">
      <w:pPr>
        <w:pStyle w:val="Listepuces"/>
      </w:pPr>
      <w:r>
        <w:t>Renforcer la qualité de l’accueil des jeunes enfants par la reconnaissance et le développement des compétences.</w:t>
      </w:r>
    </w:p>
    <w:p w14:paraId="03233B83" w14:textId="77777777" w:rsidR="00612237" w:rsidRDefault="004A5604">
      <w:pPr>
        <w:pStyle w:val="Listepuces"/>
      </w:pPr>
      <w:r>
        <w:t>Accompagner les employeurs dans leur gestion prévisionnelle des emplois et des compétences.</w:t>
      </w:r>
    </w:p>
    <w:p w14:paraId="79AEC722" w14:textId="77777777" w:rsidR="00612237" w:rsidRDefault="004A5604">
      <w:pPr>
        <w:pStyle w:val="Listepuces"/>
      </w:pPr>
      <w:r>
        <w:t>Préparer les candidats à démontrer, à l’écrit comme à l’oral, l’adéquation entre leur expérience et les exigences du DEAP.</w:t>
      </w:r>
    </w:p>
    <w:p w14:paraId="411A6C8C" w14:textId="77777777" w:rsidR="00612237" w:rsidRDefault="004A5604">
      <w:pPr>
        <w:pStyle w:val="Titre2"/>
      </w:pPr>
      <w:r>
        <w:t>1.2 Principes d’intervention</w:t>
      </w:r>
    </w:p>
    <w:p w14:paraId="2DC317BE" w14:textId="77777777" w:rsidR="00612237" w:rsidRDefault="004A5604">
      <w:r>
        <w:t>Le dispositif sera conduit selon quatre principes structurants : individualisation des parcours, dynamique de promotion, traçabilité du suivi et coordination partenariale. Une personne référente sera identifiée tout au long du parcours, conformément au cahier des charges, y compris lorsque des spécialistes interviennent ponctuellement.</w:t>
      </w:r>
    </w:p>
    <w:p w14:paraId="3072A88B" w14:textId="77777777" w:rsidR="00612237" w:rsidRDefault="004A5604">
      <w:pPr>
        <w:pStyle w:val="Titre1"/>
      </w:pPr>
      <w:r>
        <w:t>2. Objectifs pédagogiques et opérationnels</w:t>
      </w:r>
    </w:p>
    <w:p w14:paraId="39B8B224" w14:textId="77777777" w:rsidR="00612237" w:rsidRDefault="004A5604">
      <w:r>
        <w:t>À l’issue de l’accompagnement, les candidats devront être en capacité de :</w:t>
      </w:r>
    </w:p>
    <w:p w14:paraId="7D96DA27" w14:textId="77777777" w:rsidR="00612237" w:rsidRDefault="004A5604">
      <w:pPr>
        <w:pStyle w:val="Listepuces"/>
      </w:pPr>
      <w:r>
        <w:t>identifier et sélectionner les activités de leur expérience les plus significatives au regard du référentiel de certification ;</w:t>
      </w:r>
    </w:p>
    <w:p w14:paraId="1F3C0A86" w14:textId="77777777" w:rsidR="00612237" w:rsidRDefault="004A5604">
      <w:pPr>
        <w:pStyle w:val="Listepuces"/>
      </w:pPr>
      <w:r>
        <w:t>décrire et analyser leurs activités professionnelles avec précision ;</w:t>
      </w:r>
    </w:p>
    <w:p w14:paraId="5D6C7000" w14:textId="77777777" w:rsidR="00612237" w:rsidRDefault="004A5604">
      <w:pPr>
        <w:pStyle w:val="Listepuces"/>
      </w:pPr>
      <w:r>
        <w:t>formaliser les compétences mobilisées et constituer leur dossier VAE ;</w:t>
      </w:r>
    </w:p>
    <w:p w14:paraId="2411881E" w14:textId="77777777" w:rsidR="00612237" w:rsidRDefault="004A5604">
      <w:pPr>
        <w:pStyle w:val="Listepuces"/>
      </w:pPr>
      <w:r>
        <w:t>articuler expérience professionnelle, référentiel métier et exigences de certification ;</w:t>
      </w:r>
    </w:p>
    <w:p w14:paraId="4F9FB1C0" w14:textId="77777777" w:rsidR="00612237" w:rsidRDefault="004A5604">
      <w:pPr>
        <w:pStyle w:val="Listepuces"/>
      </w:pPr>
      <w:r>
        <w:t>acquérir les connaissances complémentaires prévues dans le dispositif, notamment sur l’état clinique d’une personne et l’hygiène des locaux ;</w:t>
      </w:r>
    </w:p>
    <w:p w14:paraId="3C72FE33" w14:textId="77777777" w:rsidR="00612237" w:rsidRDefault="004A5604">
      <w:pPr>
        <w:pStyle w:val="Listepuces"/>
      </w:pPr>
      <w:r>
        <w:t>préparer, réaliser et analyser leur stage en secteur hospitalier, puis rédiger le rapport correspondant ;</w:t>
      </w:r>
    </w:p>
    <w:p w14:paraId="228EB023" w14:textId="77777777" w:rsidR="00612237" w:rsidRDefault="004A5604">
      <w:pPr>
        <w:pStyle w:val="Listepuces"/>
      </w:pPr>
      <w:r>
        <w:t>présenter leur expérience à l’oral et répondre aux questions du jury ;</w:t>
      </w:r>
    </w:p>
    <w:p w14:paraId="5707FEBD" w14:textId="77777777" w:rsidR="00612237" w:rsidRDefault="004A5604">
      <w:pPr>
        <w:pStyle w:val="Listepuces"/>
      </w:pPr>
      <w:r>
        <w:t>en cas de validation partielle, comprendre les préconisations du jury et construire la poursuite de leur parcours.</w:t>
      </w:r>
    </w:p>
    <w:p w14:paraId="68C47233" w14:textId="77777777" w:rsidR="00612237" w:rsidRDefault="004A5604">
      <w:pPr>
        <w:pStyle w:val="Titre1"/>
      </w:pPr>
      <w:r>
        <w:lastRenderedPageBreak/>
        <w:t>3. Méthodologie proposée</w:t>
      </w:r>
    </w:p>
    <w:p w14:paraId="535DEAB0" w14:textId="77777777" w:rsidR="00612237" w:rsidRDefault="004A5604">
      <w:r>
        <w:t>Notre méthodologie articule accompagnement individuel, ateliers collectifs, apports méthodologiques, analyse de pratiques, relectures progressives, mises en situation et suivi de l’avancement. Elle suit les phases demandées dans le cahier des charges.</w:t>
      </w:r>
    </w:p>
    <w:p w14:paraId="55014BCF" w14:textId="77777777" w:rsidR="00612237" w:rsidRDefault="004A5604">
      <w:pPr>
        <w:pStyle w:val="Titre2"/>
      </w:pPr>
      <w:r>
        <w:t>Phase 1 – Diagnostic individuel</w:t>
      </w:r>
    </w:p>
    <w:p w14:paraId="2DC6374A" w14:textId="77777777" w:rsidR="00612237" w:rsidRDefault="004A5604">
      <w:r>
        <w:t>Entretien de positionnement avec chaque candidat : analyse du parcours professionnel, vérification des conditions de recevabilité, repérage des expériences mobilisables, identification des besoins d’accompagnement et définition d’un plan de travail individualisé.</w:t>
      </w:r>
    </w:p>
    <w:p w14:paraId="2843EBB9" w14:textId="77777777" w:rsidR="00612237" w:rsidRDefault="004A5604">
      <w:r>
        <w:rPr>
          <w:b/>
        </w:rPr>
        <w:t xml:space="preserve">Traces / livrables : </w:t>
      </w:r>
      <w:r>
        <w:t>Fiche diagnostic individuelle ; plan d’accompagnement personnalisé.</w:t>
      </w:r>
    </w:p>
    <w:p w14:paraId="50B6E9E1" w14:textId="77777777" w:rsidR="00612237" w:rsidRDefault="004A5604">
      <w:pPr>
        <w:pStyle w:val="Titre2"/>
      </w:pPr>
      <w:r>
        <w:t>Phase 2 – Accompagnement à la rédaction du livret 2</w:t>
      </w:r>
    </w:p>
    <w:p w14:paraId="14373621" w14:textId="77777777" w:rsidR="00612237" w:rsidRDefault="004A5604">
      <w:r>
        <w:t>Ateliers collectifs de compréhension du référentiel et de méthodologie, complétés par des rendez-vous individuels. Le candidat est accompagné pour identifier les activités significatives, décrire les situations de travail, analyser son action, formaliser ses compétences et améliorer progressivement son dossier grâce à des relectures intermédiaires.</w:t>
      </w:r>
    </w:p>
    <w:p w14:paraId="25245E37" w14:textId="77777777" w:rsidR="00612237" w:rsidRDefault="004A5604">
      <w:r>
        <w:rPr>
          <w:b/>
        </w:rPr>
        <w:t xml:space="preserve">Traces / livrables : </w:t>
      </w:r>
      <w:r>
        <w:t>Trames de travail ; productions intermédiaires ; suivi d’avancement du livret 2.</w:t>
      </w:r>
    </w:p>
    <w:p w14:paraId="7F3F2FBB" w14:textId="77777777" w:rsidR="00612237" w:rsidRDefault="004A5604">
      <w:pPr>
        <w:pStyle w:val="Titre2"/>
      </w:pPr>
      <w:r>
        <w:t>Phase 3 – Modules de formation complémentaires</w:t>
      </w:r>
    </w:p>
    <w:p w14:paraId="36170B46" w14:textId="77777777" w:rsidR="00612237" w:rsidRDefault="004A5604">
      <w:r>
        <w:t>Organisation entre janvier et juin 2027 des modules complémentaires mentionnés au cahier des charges, notamment le module 2 relatif à l’état clinique d’une personne et le module 6 relatif à l’hygiène des locaux. Les acquisitions de chaque candidat font l’objet d’un suivi.</w:t>
      </w:r>
    </w:p>
    <w:p w14:paraId="2D185D77" w14:textId="77777777" w:rsidR="00612237" w:rsidRDefault="004A5604">
      <w:r>
        <w:rPr>
          <w:b/>
        </w:rPr>
        <w:t xml:space="preserve">Traces / livrables : </w:t>
      </w:r>
      <w:r>
        <w:t>Supports pédagogiques ; feuilles d’émargement ; évaluations / traces d’acquisition.</w:t>
      </w:r>
    </w:p>
    <w:p w14:paraId="1AC65A53" w14:textId="77777777" w:rsidR="00612237" w:rsidRDefault="004A5604">
      <w:pPr>
        <w:pStyle w:val="Titre2"/>
      </w:pPr>
      <w:r>
        <w:t>Phase 4 – Accompagnement du stage en secteur hospitalier</w:t>
      </w:r>
    </w:p>
    <w:p w14:paraId="4683EF8E" w14:textId="77777777" w:rsidR="00612237" w:rsidRDefault="004A5604">
      <w:r>
        <w:t>Appui au choix du lieu de stage, préparation à l’entrée en stage, fixation des objectifs, visite sur place, bilan intermédiaire avec le tuteur ou la tutrice, préconisations de fin de stage, bilan final et aide à la rédaction du rapport de stage.</w:t>
      </w:r>
    </w:p>
    <w:p w14:paraId="4E89E66A" w14:textId="77777777" w:rsidR="00612237" w:rsidRDefault="004A5604">
      <w:r>
        <w:rPr>
          <w:b/>
        </w:rPr>
        <w:t xml:space="preserve">Traces / livrables : </w:t>
      </w:r>
      <w:r>
        <w:t>Objectifs de stage ; compte rendu de visite ; bilan ; rapport de stage accompagné.</w:t>
      </w:r>
    </w:p>
    <w:p w14:paraId="1B594375" w14:textId="77777777" w:rsidR="00612237" w:rsidRDefault="004A5604">
      <w:pPr>
        <w:pStyle w:val="Titre2"/>
      </w:pPr>
      <w:r>
        <w:t>Phase 5 – Préparation au jury</w:t>
      </w:r>
    </w:p>
    <w:p w14:paraId="4A7D95E7" w14:textId="77777777" w:rsidR="00612237" w:rsidRDefault="004A5604">
      <w:r>
        <w:t>Présentation explicite du déroulement du jury et des types de questions susceptibles d’être posées. Entraînements à la présentation orale, simulations d’entretien et travail spécifique sur la gestion des questions du jury.</w:t>
      </w:r>
    </w:p>
    <w:p w14:paraId="4EEC93D0" w14:textId="77777777" w:rsidR="00612237" w:rsidRDefault="004A5604">
      <w:r>
        <w:rPr>
          <w:b/>
        </w:rPr>
        <w:t xml:space="preserve">Traces / livrables : </w:t>
      </w:r>
      <w:r>
        <w:t>Grille de préparation ; simulations ; axes individuels de progression.</w:t>
      </w:r>
    </w:p>
    <w:p w14:paraId="64EF64AF" w14:textId="77777777" w:rsidR="00612237" w:rsidRDefault="004A5604">
      <w:pPr>
        <w:pStyle w:val="Titre2"/>
      </w:pPr>
      <w:r>
        <w:t>Phase 6 – Suivi post-jury</w:t>
      </w:r>
    </w:p>
    <w:p w14:paraId="4EF66A69" w14:textId="77777777" w:rsidR="00612237" w:rsidRDefault="004A5604">
      <w:r>
        <w:t>Un entretien post-jury, d’une durée maximale de deux heures, est proposé afin d’analyser les résultats. En cas de validation partielle, l’accompagnement permet de comprendre les préconisations et de déterminer les suites du parcours.</w:t>
      </w:r>
    </w:p>
    <w:p w14:paraId="5E5D1A01" w14:textId="77777777" w:rsidR="00612237" w:rsidRDefault="004A5604">
      <w:r>
        <w:rPr>
          <w:b/>
        </w:rPr>
        <w:t xml:space="preserve">Traces / livrables : </w:t>
      </w:r>
      <w:r>
        <w:t>Compte rendu d’entretien ; plan de poursuite de parcours si nécessaire.</w:t>
      </w:r>
    </w:p>
    <w:p w14:paraId="4E6E8A49" w14:textId="77777777" w:rsidR="00F12059" w:rsidRDefault="00F12059">
      <w:pPr>
        <w:spacing w:after="200" w:line="276" w:lineRule="auto"/>
        <w:rPr>
          <w:rFonts w:asciiTheme="majorHAnsi" w:eastAsiaTheme="majorEastAsia" w:hAnsiTheme="majorHAnsi" w:cstheme="majorBidi"/>
          <w:b/>
          <w:bCs/>
          <w:color w:val="315A8A"/>
          <w:sz w:val="32"/>
          <w:szCs w:val="28"/>
        </w:rPr>
      </w:pPr>
      <w:r>
        <w:br w:type="page"/>
      </w:r>
    </w:p>
    <w:p w14:paraId="34BB8CBA" w14:textId="0D5D46B7" w:rsidR="00612237" w:rsidRDefault="004A5604">
      <w:pPr>
        <w:pStyle w:val="Titre1"/>
      </w:pPr>
      <w:r>
        <w:lastRenderedPageBreak/>
        <w:t>4. Articulation des temps collectifs et individuels</w:t>
      </w:r>
    </w:p>
    <w:p w14:paraId="1A1298C9" w14:textId="77777777" w:rsidR="00612237" w:rsidRDefault="004A5604">
      <w:r>
        <w:t>Le collectif constitue le fil rouge du dispositif. Les regroupements permettront de créer une identité de promotion, de mutualiser les questionnements et de favoriser l’entraide. Ils seront complétés par des entretiens individuels aux moments clés : diagnostic, choix des situations à valoriser, régulation de la rédaction, préparation du stage, préparation du jury et suivi post-jury.</w:t>
      </w:r>
    </w:p>
    <w:tbl>
      <w:tblPr>
        <w:tblStyle w:val="Grilledutableau"/>
        <w:tblW w:w="0" w:type="auto"/>
        <w:jc w:val="center"/>
        <w:tblLook w:val="04A0" w:firstRow="1" w:lastRow="0" w:firstColumn="1" w:lastColumn="0" w:noHBand="0" w:noVBand="1"/>
      </w:tblPr>
      <w:tblGrid>
        <w:gridCol w:w="3320"/>
        <w:gridCol w:w="3321"/>
        <w:gridCol w:w="3321"/>
      </w:tblGrid>
      <w:tr w:rsidR="00612237" w14:paraId="4783641A" w14:textId="77777777">
        <w:trPr>
          <w:jc w:val="center"/>
        </w:trPr>
        <w:tc>
          <w:tcPr>
            <w:tcW w:w="3324" w:type="dxa"/>
            <w:shd w:val="clear" w:color="auto" w:fill="315A8A"/>
            <w:vAlign w:val="center"/>
          </w:tcPr>
          <w:p w14:paraId="567C08FF" w14:textId="77777777" w:rsidR="00612237" w:rsidRDefault="004A5604">
            <w:r>
              <w:rPr>
                <w:b/>
                <w:color w:val="FFFFFF"/>
                <w:sz w:val="19"/>
              </w:rPr>
              <w:t>Modalité</w:t>
            </w:r>
          </w:p>
        </w:tc>
        <w:tc>
          <w:tcPr>
            <w:tcW w:w="3324" w:type="dxa"/>
            <w:shd w:val="clear" w:color="auto" w:fill="315A8A"/>
            <w:vAlign w:val="center"/>
          </w:tcPr>
          <w:p w14:paraId="6F71FE64" w14:textId="77777777" w:rsidR="00612237" w:rsidRDefault="004A5604">
            <w:r>
              <w:rPr>
                <w:b/>
                <w:color w:val="FFFFFF"/>
                <w:sz w:val="19"/>
              </w:rPr>
              <w:t>Finalité</w:t>
            </w:r>
          </w:p>
        </w:tc>
        <w:tc>
          <w:tcPr>
            <w:tcW w:w="3324" w:type="dxa"/>
            <w:shd w:val="clear" w:color="auto" w:fill="315A8A"/>
            <w:vAlign w:val="center"/>
          </w:tcPr>
          <w:p w14:paraId="033947C8" w14:textId="77777777" w:rsidR="00612237" w:rsidRDefault="004A5604">
            <w:r>
              <w:rPr>
                <w:b/>
                <w:color w:val="FFFFFF"/>
                <w:sz w:val="19"/>
              </w:rPr>
              <w:t>Exemples</w:t>
            </w:r>
          </w:p>
        </w:tc>
      </w:tr>
      <w:tr w:rsidR="00612237" w14:paraId="37B28C2A" w14:textId="77777777">
        <w:trPr>
          <w:jc w:val="center"/>
        </w:trPr>
        <w:tc>
          <w:tcPr>
            <w:tcW w:w="3324" w:type="dxa"/>
            <w:vAlign w:val="center"/>
          </w:tcPr>
          <w:p w14:paraId="16A405E1" w14:textId="77777777" w:rsidR="00612237" w:rsidRDefault="004A5604">
            <w:r>
              <w:rPr>
                <w:sz w:val="19"/>
              </w:rPr>
              <w:t>Collectif</w:t>
            </w:r>
          </w:p>
        </w:tc>
        <w:tc>
          <w:tcPr>
            <w:tcW w:w="3324" w:type="dxa"/>
            <w:vAlign w:val="center"/>
          </w:tcPr>
          <w:p w14:paraId="2D823758" w14:textId="77777777" w:rsidR="00612237" w:rsidRDefault="004A5604">
            <w:r>
              <w:rPr>
                <w:sz w:val="19"/>
              </w:rPr>
              <w:t>Créer une dynamique de promotion et développer l’entraide</w:t>
            </w:r>
          </w:p>
        </w:tc>
        <w:tc>
          <w:tcPr>
            <w:tcW w:w="3324" w:type="dxa"/>
            <w:vAlign w:val="center"/>
          </w:tcPr>
          <w:p w14:paraId="7792040E" w14:textId="77777777" w:rsidR="00612237" w:rsidRDefault="004A5604">
            <w:r>
              <w:rPr>
                <w:sz w:val="19"/>
              </w:rPr>
              <w:t>Référentiel, méthodologie, analyse de pratiques, préparation orale</w:t>
            </w:r>
          </w:p>
        </w:tc>
      </w:tr>
      <w:tr w:rsidR="00612237" w14:paraId="4AC5CF94" w14:textId="77777777">
        <w:trPr>
          <w:jc w:val="center"/>
        </w:trPr>
        <w:tc>
          <w:tcPr>
            <w:tcW w:w="3324" w:type="dxa"/>
            <w:vAlign w:val="center"/>
          </w:tcPr>
          <w:p w14:paraId="57B8037E" w14:textId="77777777" w:rsidR="00612237" w:rsidRDefault="004A5604">
            <w:r>
              <w:rPr>
                <w:sz w:val="19"/>
              </w:rPr>
              <w:t>Individuel</w:t>
            </w:r>
          </w:p>
        </w:tc>
        <w:tc>
          <w:tcPr>
            <w:tcW w:w="3324" w:type="dxa"/>
            <w:vAlign w:val="center"/>
          </w:tcPr>
          <w:p w14:paraId="496AE99D" w14:textId="77777777" w:rsidR="00612237" w:rsidRDefault="004A5604">
            <w:r>
              <w:rPr>
                <w:sz w:val="19"/>
              </w:rPr>
              <w:t>Adapter l’accompagnement au parcours et aux besoins</w:t>
            </w:r>
          </w:p>
        </w:tc>
        <w:tc>
          <w:tcPr>
            <w:tcW w:w="3324" w:type="dxa"/>
            <w:vAlign w:val="center"/>
          </w:tcPr>
          <w:p w14:paraId="25911B02" w14:textId="77777777" w:rsidR="00612237" w:rsidRDefault="004A5604">
            <w:r>
              <w:rPr>
                <w:sz w:val="19"/>
              </w:rPr>
              <w:t>Diagnostic, relecture ciblée, régulation, préparation personnalisée</w:t>
            </w:r>
          </w:p>
        </w:tc>
      </w:tr>
      <w:tr w:rsidR="00612237" w14:paraId="43D498FF" w14:textId="77777777">
        <w:trPr>
          <w:jc w:val="center"/>
        </w:trPr>
        <w:tc>
          <w:tcPr>
            <w:tcW w:w="3324" w:type="dxa"/>
            <w:vAlign w:val="center"/>
          </w:tcPr>
          <w:p w14:paraId="21B92EEB" w14:textId="77777777" w:rsidR="00612237" w:rsidRDefault="004A5604">
            <w:r>
              <w:rPr>
                <w:sz w:val="19"/>
              </w:rPr>
              <w:t>Stage / terrain</w:t>
            </w:r>
          </w:p>
        </w:tc>
        <w:tc>
          <w:tcPr>
            <w:tcW w:w="3324" w:type="dxa"/>
            <w:vAlign w:val="center"/>
          </w:tcPr>
          <w:p w14:paraId="5849B227" w14:textId="77777777" w:rsidR="00612237" w:rsidRDefault="004A5604">
            <w:r>
              <w:rPr>
                <w:sz w:val="19"/>
              </w:rPr>
              <w:t>Relier expérience, pratique et exigences du DEAP</w:t>
            </w:r>
          </w:p>
        </w:tc>
        <w:tc>
          <w:tcPr>
            <w:tcW w:w="3324" w:type="dxa"/>
            <w:vAlign w:val="center"/>
          </w:tcPr>
          <w:p w14:paraId="1E4478A2" w14:textId="77777777" w:rsidR="00612237" w:rsidRDefault="004A5604">
            <w:r>
              <w:rPr>
                <w:sz w:val="19"/>
              </w:rPr>
              <w:t>Objectifs, visite, bilan avec le tuteur, rapport de stage</w:t>
            </w:r>
          </w:p>
        </w:tc>
      </w:tr>
      <w:tr w:rsidR="00612237" w14:paraId="2A2A711E" w14:textId="77777777">
        <w:trPr>
          <w:jc w:val="center"/>
        </w:trPr>
        <w:tc>
          <w:tcPr>
            <w:tcW w:w="3324" w:type="dxa"/>
            <w:vAlign w:val="center"/>
          </w:tcPr>
          <w:p w14:paraId="4DFE46AD" w14:textId="77777777" w:rsidR="00612237" w:rsidRDefault="004A5604">
            <w:r>
              <w:rPr>
                <w:sz w:val="19"/>
              </w:rPr>
              <w:t>À distance si nécessaire</w:t>
            </w:r>
          </w:p>
        </w:tc>
        <w:tc>
          <w:tcPr>
            <w:tcW w:w="3324" w:type="dxa"/>
            <w:vAlign w:val="center"/>
          </w:tcPr>
          <w:p w14:paraId="2EEA4519" w14:textId="77777777" w:rsidR="00612237" w:rsidRDefault="004A5604">
            <w:r>
              <w:rPr>
                <w:sz w:val="19"/>
              </w:rPr>
              <w:t>Maintenir la continuité du parcours</w:t>
            </w:r>
          </w:p>
        </w:tc>
        <w:tc>
          <w:tcPr>
            <w:tcW w:w="3324" w:type="dxa"/>
            <w:vAlign w:val="center"/>
          </w:tcPr>
          <w:p w14:paraId="6C699949" w14:textId="77777777" w:rsidR="00612237" w:rsidRDefault="004A5604">
            <w:r>
              <w:rPr>
                <w:sz w:val="19"/>
              </w:rPr>
              <w:t>Points de suivi, échanges documentaires, rendez-vous ciblés</w:t>
            </w:r>
          </w:p>
        </w:tc>
      </w:tr>
    </w:tbl>
    <w:p w14:paraId="39425F72" w14:textId="77777777" w:rsidR="00612237" w:rsidRDefault="004A5604">
      <w:pPr>
        <w:pStyle w:val="Titre1"/>
      </w:pPr>
      <w:r>
        <w:t>5. Organisation et coordination du dispositif</w:t>
      </w:r>
    </w:p>
    <w:p w14:paraId="42546032" w14:textId="77777777" w:rsidR="00612237" w:rsidRDefault="004A5604">
      <w:r>
        <w:t>La coordination assure la cohérence entre les candidats, les employeurs, les intervenants, les financeurs et le comité de pilotage. Elle comprend le suivi de l’assiduité, l’organisation des calendriers de regroupement, la coordination des intervenants, le lien avec les partenaires, les bilans intermédiaires et finaux ainsi que l’organisation du Cotech et du Copil avec les cofinanceurs.</w:t>
      </w:r>
    </w:p>
    <w:p w14:paraId="39FB3874" w14:textId="77777777" w:rsidR="00612237" w:rsidRDefault="004A5604">
      <w:pPr>
        <w:pStyle w:val="Titre2"/>
      </w:pPr>
      <w:r>
        <w:t>5.1 Gouvernance</w:t>
      </w:r>
    </w:p>
    <w:p w14:paraId="75B18F42" w14:textId="77777777" w:rsidR="00612237" w:rsidRDefault="004A5604">
      <w:pPr>
        <w:pStyle w:val="Listepuces"/>
      </w:pPr>
      <w:r>
        <w:t>Un référent de parcours identifié pour assurer la continuité de l’accompagnement.</w:t>
      </w:r>
    </w:p>
    <w:p w14:paraId="37D1BE01" w14:textId="77777777" w:rsidR="00612237" w:rsidRDefault="004A5604">
      <w:pPr>
        <w:pStyle w:val="Listepuces"/>
      </w:pPr>
      <w:r>
        <w:t>Un tableau de bord partagé de suivi : présence, avancement, points de vigilance et actions correctives.</w:t>
      </w:r>
    </w:p>
    <w:p w14:paraId="0472FCEA" w14:textId="77777777" w:rsidR="00612237" w:rsidRDefault="004A5604">
      <w:pPr>
        <w:pStyle w:val="Listepuces"/>
      </w:pPr>
      <w:r>
        <w:t>Des échanges réguliers avec les employeurs et partenaires, dans le respect de la confidentialité et du RGPD.</w:t>
      </w:r>
    </w:p>
    <w:p w14:paraId="4A5D5A99" w14:textId="77777777" w:rsidR="00612237" w:rsidRDefault="004A5604">
      <w:pPr>
        <w:pStyle w:val="Listepuces"/>
      </w:pPr>
      <w:r>
        <w:t>Préparation des éléments nécessaires aux réunions de pilotage : lancement, bilan intermédiaire à six mois et bilan final.</w:t>
      </w:r>
    </w:p>
    <w:p w14:paraId="7A698542" w14:textId="77777777" w:rsidR="00612237" w:rsidRDefault="004A5604">
      <w:pPr>
        <w:pStyle w:val="Listepuces"/>
      </w:pPr>
      <w:r>
        <w:t>Reporting régulier sur l’avancement global de l’action.</w:t>
      </w:r>
    </w:p>
    <w:p w14:paraId="3D2A2179" w14:textId="77777777" w:rsidR="00612237" w:rsidRDefault="004A5604">
      <w:pPr>
        <w:pStyle w:val="Titre2"/>
      </w:pPr>
      <w:r>
        <w:t>5.2 Gestion des risques de parcours</w:t>
      </w:r>
    </w:p>
    <w:p w14:paraId="1452F966" w14:textId="77777777" w:rsidR="00612237" w:rsidRDefault="004A5604">
      <w:r>
        <w:t>Les difficultés d’assiduité, de rédaction, de compréhension du référentiel, de progression ou de mobilisation seront repérées le plus tôt possible. Elles donneront lieu à une régulation individualisée et, lorsque cela est pertinent, à une coordination avec les acteurs concernés. L’objectif est de prévenir les ruptures de parcours sans se substituer aux responsabilités propres des employeurs et financeurs.</w:t>
      </w:r>
    </w:p>
    <w:p w14:paraId="16CF724B" w14:textId="77777777" w:rsidR="00F12059" w:rsidRDefault="00F12059">
      <w:pPr>
        <w:spacing w:after="200" w:line="276" w:lineRule="auto"/>
        <w:rPr>
          <w:rFonts w:asciiTheme="majorHAnsi" w:eastAsiaTheme="majorEastAsia" w:hAnsiTheme="majorHAnsi" w:cstheme="majorBidi"/>
          <w:b/>
          <w:bCs/>
          <w:color w:val="315A8A"/>
          <w:sz w:val="32"/>
          <w:szCs w:val="28"/>
        </w:rPr>
      </w:pPr>
      <w:r>
        <w:br w:type="page"/>
      </w:r>
    </w:p>
    <w:p w14:paraId="4E367ABF" w14:textId="2AC9B271" w:rsidR="00612237" w:rsidRDefault="004A5604">
      <w:pPr>
        <w:pStyle w:val="Titre1"/>
      </w:pPr>
      <w:r>
        <w:lastRenderedPageBreak/>
        <w:t>6. Moyens humains mobilisés</w:t>
      </w:r>
    </w:p>
    <w:p w14:paraId="1B0FD02C" w14:textId="77777777" w:rsidR="00612237" w:rsidRDefault="004A5604">
      <w:r>
        <w:t>Les informations nominatives et les qualifications de l’équipe n’étant pas précisées dans le cahier des charges transmis, elles doivent être complétées par l’organisme candidat. Les profils proposés devront satisfaire aux exigences fixées par l’AMI.</w:t>
      </w:r>
    </w:p>
    <w:tbl>
      <w:tblPr>
        <w:tblStyle w:val="Grilledutableau"/>
        <w:tblW w:w="0" w:type="auto"/>
        <w:tblLook w:val="04A0" w:firstRow="1" w:lastRow="0" w:firstColumn="1" w:lastColumn="0" w:noHBand="0" w:noVBand="1"/>
      </w:tblPr>
      <w:tblGrid>
        <w:gridCol w:w="2492"/>
        <w:gridCol w:w="2489"/>
        <w:gridCol w:w="2491"/>
        <w:gridCol w:w="2490"/>
      </w:tblGrid>
      <w:tr w:rsidR="00612237" w14:paraId="0A08B145" w14:textId="77777777">
        <w:tc>
          <w:tcPr>
            <w:tcW w:w="2493" w:type="dxa"/>
            <w:shd w:val="clear" w:color="auto" w:fill="315A8A"/>
            <w:vAlign w:val="center"/>
          </w:tcPr>
          <w:p w14:paraId="48B1F935" w14:textId="77777777" w:rsidR="00612237" w:rsidRDefault="004A5604">
            <w:r>
              <w:rPr>
                <w:b/>
                <w:color w:val="FFFFFF"/>
                <w:sz w:val="19"/>
              </w:rPr>
              <w:t>Fonction</w:t>
            </w:r>
          </w:p>
        </w:tc>
        <w:tc>
          <w:tcPr>
            <w:tcW w:w="2493" w:type="dxa"/>
            <w:shd w:val="clear" w:color="auto" w:fill="315A8A"/>
            <w:vAlign w:val="center"/>
          </w:tcPr>
          <w:p w14:paraId="6EB23C32" w14:textId="77777777" w:rsidR="00612237" w:rsidRDefault="004A5604">
            <w:r>
              <w:rPr>
                <w:b/>
                <w:color w:val="FFFFFF"/>
                <w:sz w:val="19"/>
              </w:rPr>
              <w:t>Nom / profil</w:t>
            </w:r>
          </w:p>
        </w:tc>
        <w:tc>
          <w:tcPr>
            <w:tcW w:w="2493" w:type="dxa"/>
            <w:shd w:val="clear" w:color="auto" w:fill="315A8A"/>
            <w:vAlign w:val="center"/>
          </w:tcPr>
          <w:p w14:paraId="46BC311E" w14:textId="77777777" w:rsidR="00612237" w:rsidRDefault="004A5604">
            <w:r>
              <w:rPr>
                <w:b/>
                <w:color w:val="FFFFFF"/>
                <w:sz w:val="19"/>
              </w:rPr>
              <w:t>Rôle dans le dispositif</w:t>
            </w:r>
          </w:p>
        </w:tc>
        <w:tc>
          <w:tcPr>
            <w:tcW w:w="2493" w:type="dxa"/>
            <w:shd w:val="clear" w:color="auto" w:fill="315A8A"/>
            <w:vAlign w:val="center"/>
          </w:tcPr>
          <w:p w14:paraId="3CB5158E" w14:textId="77777777" w:rsidR="00612237" w:rsidRDefault="004A5604">
            <w:r>
              <w:rPr>
                <w:b/>
                <w:color w:val="FFFFFF"/>
                <w:sz w:val="19"/>
              </w:rPr>
              <w:t>Éléments à justifier</w:t>
            </w:r>
          </w:p>
        </w:tc>
      </w:tr>
      <w:tr w:rsidR="00612237" w14:paraId="25DC2657" w14:textId="77777777">
        <w:tc>
          <w:tcPr>
            <w:tcW w:w="2493" w:type="dxa"/>
            <w:vAlign w:val="center"/>
          </w:tcPr>
          <w:p w14:paraId="0A855EE4" w14:textId="77777777" w:rsidR="00612237" w:rsidRDefault="004A5604">
            <w:r>
              <w:rPr>
                <w:sz w:val="19"/>
              </w:rPr>
              <w:t>Référent(e) VAE</w:t>
            </w:r>
          </w:p>
        </w:tc>
        <w:tc>
          <w:tcPr>
            <w:tcW w:w="2493" w:type="dxa"/>
            <w:vAlign w:val="center"/>
          </w:tcPr>
          <w:p w14:paraId="3995F47F" w14:textId="77777777" w:rsidR="00612237" w:rsidRDefault="004A5604">
            <w:r>
              <w:rPr>
                <w:sz w:val="19"/>
              </w:rPr>
              <w:t>[À compléter]</w:t>
            </w:r>
          </w:p>
        </w:tc>
        <w:tc>
          <w:tcPr>
            <w:tcW w:w="2493" w:type="dxa"/>
            <w:vAlign w:val="center"/>
          </w:tcPr>
          <w:p w14:paraId="48D1714C" w14:textId="77777777" w:rsidR="00612237" w:rsidRDefault="004A5604">
            <w:r>
              <w:rPr>
                <w:sz w:val="19"/>
              </w:rPr>
              <w:t>Pilotage pédagogique, accompagnement VAE, suivi des candidats</w:t>
            </w:r>
          </w:p>
        </w:tc>
        <w:tc>
          <w:tcPr>
            <w:tcW w:w="2493" w:type="dxa"/>
            <w:vAlign w:val="center"/>
          </w:tcPr>
          <w:p w14:paraId="25F43D30" w14:textId="77777777" w:rsidR="00612237" w:rsidRDefault="004A5604">
            <w:r>
              <w:rPr>
                <w:sz w:val="19"/>
              </w:rPr>
              <w:t>Référencement DRAJES ; diplôme requis ; expérience VAE et petite enfance</w:t>
            </w:r>
          </w:p>
        </w:tc>
      </w:tr>
      <w:tr w:rsidR="00612237" w14:paraId="1591E224" w14:textId="77777777">
        <w:tc>
          <w:tcPr>
            <w:tcW w:w="2493" w:type="dxa"/>
            <w:vAlign w:val="center"/>
          </w:tcPr>
          <w:p w14:paraId="09B7B186" w14:textId="77777777" w:rsidR="00612237" w:rsidRDefault="004A5604">
            <w:r>
              <w:rPr>
                <w:sz w:val="19"/>
              </w:rPr>
              <w:t>Intervenant(e) métier / DEAP</w:t>
            </w:r>
          </w:p>
        </w:tc>
        <w:tc>
          <w:tcPr>
            <w:tcW w:w="2493" w:type="dxa"/>
            <w:vAlign w:val="center"/>
          </w:tcPr>
          <w:p w14:paraId="672213F4" w14:textId="77777777" w:rsidR="00612237" w:rsidRDefault="004A5604">
            <w:r>
              <w:rPr>
                <w:sz w:val="19"/>
              </w:rPr>
              <w:t>[À compléter]</w:t>
            </w:r>
          </w:p>
        </w:tc>
        <w:tc>
          <w:tcPr>
            <w:tcW w:w="2493" w:type="dxa"/>
            <w:vAlign w:val="center"/>
          </w:tcPr>
          <w:p w14:paraId="21647346" w14:textId="77777777" w:rsidR="00612237" w:rsidRDefault="004A5604">
            <w:r>
              <w:rPr>
                <w:sz w:val="19"/>
              </w:rPr>
              <w:t>Apports métier, référentiel, analyse de pratiques</w:t>
            </w:r>
          </w:p>
        </w:tc>
        <w:tc>
          <w:tcPr>
            <w:tcW w:w="2493" w:type="dxa"/>
            <w:vAlign w:val="center"/>
          </w:tcPr>
          <w:p w14:paraId="25A71308" w14:textId="77777777" w:rsidR="00612237" w:rsidRDefault="004A5604">
            <w:r>
              <w:rPr>
                <w:sz w:val="19"/>
              </w:rPr>
              <w:t>Qualification et expérience adaptées</w:t>
            </w:r>
          </w:p>
        </w:tc>
      </w:tr>
      <w:tr w:rsidR="00612237" w14:paraId="396D75D1" w14:textId="77777777">
        <w:tc>
          <w:tcPr>
            <w:tcW w:w="2493" w:type="dxa"/>
            <w:vAlign w:val="center"/>
          </w:tcPr>
          <w:p w14:paraId="189D3674" w14:textId="77777777" w:rsidR="00612237" w:rsidRDefault="004A5604">
            <w:r>
              <w:rPr>
                <w:sz w:val="19"/>
              </w:rPr>
              <w:t>Formateur(trice) modules complémentaires</w:t>
            </w:r>
          </w:p>
        </w:tc>
        <w:tc>
          <w:tcPr>
            <w:tcW w:w="2493" w:type="dxa"/>
            <w:vAlign w:val="center"/>
          </w:tcPr>
          <w:p w14:paraId="623EBC88" w14:textId="77777777" w:rsidR="00612237" w:rsidRDefault="004A5604">
            <w:r>
              <w:rPr>
                <w:sz w:val="19"/>
              </w:rPr>
              <w:t>[À compléter]</w:t>
            </w:r>
          </w:p>
        </w:tc>
        <w:tc>
          <w:tcPr>
            <w:tcW w:w="2493" w:type="dxa"/>
            <w:vAlign w:val="center"/>
          </w:tcPr>
          <w:p w14:paraId="1BD396AF" w14:textId="77777777" w:rsidR="00612237" w:rsidRDefault="004A5604">
            <w:r>
              <w:rPr>
                <w:sz w:val="19"/>
              </w:rPr>
              <w:t>Modules 2 et 6, suivi des acquisitions</w:t>
            </w:r>
          </w:p>
        </w:tc>
        <w:tc>
          <w:tcPr>
            <w:tcW w:w="2493" w:type="dxa"/>
            <w:vAlign w:val="center"/>
          </w:tcPr>
          <w:p w14:paraId="1F4872EB" w14:textId="77777777" w:rsidR="00612237" w:rsidRDefault="004A5604">
            <w:r>
              <w:rPr>
                <w:sz w:val="19"/>
              </w:rPr>
              <w:t>Compétences pédagogiques et techniques</w:t>
            </w:r>
          </w:p>
        </w:tc>
      </w:tr>
      <w:tr w:rsidR="00612237" w14:paraId="0623DCBD" w14:textId="77777777">
        <w:tc>
          <w:tcPr>
            <w:tcW w:w="2493" w:type="dxa"/>
            <w:vAlign w:val="center"/>
          </w:tcPr>
          <w:p w14:paraId="374DA19A" w14:textId="77777777" w:rsidR="00612237" w:rsidRDefault="004A5604">
            <w:r>
              <w:rPr>
                <w:sz w:val="19"/>
              </w:rPr>
              <w:t>Coordinateur(trice)</w:t>
            </w:r>
          </w:p>
        </w:tc>
        <w:tc>
          <w:tcPr>
            <w:tcW w:w="2493" w:type="dxa"/>
            <w:vAlign w:val="center"/>
          </w:tcPr>
          <w:p w14:paraId="383D6025" w14:textId="77777777" w:rsidR="00612237" w:rsidRDefault="004A5604">
            <w:r>
              <w:rPr>
                <w:sz w:val="19"/>
              </w:rPr>
              <w:t>[À compléter]</w:t>
            </w:r>
          </w:p>
        </w:tc>
        <w:tc>
          <w:tcPr>
            <w:tcW w:w="2493" w:type="dxa"/>
            <w:vAlign w:val="center"/>
          </w:tcPr>
          <w:p w14:paraId="259E450F" w14:textId="77777777" w:rsidR="00612237" w:rsidRDefault="004A5604">
            <w:r>
              <w:rPr>
                <w:sz w:val="19"/>
              </w:rPr>
              <w:t>Calendrier, assiduité, partenaires, Cotech/Copil, reporting</w:t>
            </w:r>
          </w:p>
        </w:tc>
        <w:tc>
          <w:tcPr>
            <w:tcW w:w="2493" w:type="dxa"/>
            <w:vAlign w:val="center"/>
          </w:tcPr>
          <w:p w14:paraId="43CC0D37" w14:textId="77777777" w:rsidR="00612237" w:rsidRDefault="004A5604">
            <w:r>
              <w:rPr>
                <w:sz w:val="19"/>
              </w:rPr>
              <w:t>Expérience de coordination de dispositifs collectifs</w:t>
            </w:r>
          </w:p>
        </w:tc>
      </w:tr>
    </w:tbl>
    <w:p w14:paraId="28D7E566" w14:textId="77777777" w:rsidR="00612237" w:rsidRDefault="004A5604">
      <w:pPr>
        <w:pStyle w:val="Titre1"/>
      </w:pPr>
      <w:r>
        <w:t>7. Moyens pédagogiques, matériels et outils de suivi</w:t>
      </w:r>
    </w:p>
    <w:p w14:paraId="7D88505E" w14:textId="77777777" w:rsidR="00612237" w:rsidRDefault="004A5604">
      <w:pPr>
        <w:pStyle w:val="Listepuces"/>
      </w:pPr>
      <w:r>
        <w:t>Référentiels d’activité et de certification mobilisés comme supports structurants de l’accompagnement.</w:t>
      </w:r>
    </w:p>
    <w:p w14:paraId="71802FF0" w14:textId="77777777" w:rsidR="00612237" w:rsidRDefault="004A5604">
      <w:pPr>
        <w:pStyle w:val="Listepuces"/>
      </w:pPr>
      <w:r>
        <w:t>Trames d’analyse de situations professionnelles et outils d’aide à l’explicitation de l’expérience.</w:t>
      </w:r>
    </w:p>
    <w:p w14:paraId="5DBC0BE3" w14:textId="77777777" w:rsidR="00612237" w:rsidRDefault="004A5604">
      <w:pPr>
        <w:pStyle w:val="Listepuces"/>
      </w:pPr>
      <w:r>
        <w:t>Supports d’ateliers, exercices de rédaction, grilles de relecture et de préparation à l’oral.</w:t>
      </w:r>
    </w:p>
    <w:p w14:paraId="1220ED7E" w14:textId="77777777" w:rsidR="00612237" w:rsidRDefault="004A5604">
      <w:pPr>
        <w:pStyle w:val="Listepuces"/>
      </w:pPr>
      <w:r>
        <w:t>Tableau de bord de suivi individuel et collectif, feuilles d’émargement et comptes rendus.</w:t>
      </w:r>
    </w:p>
    <w:p w14:paraId="1443AF14" w14:textId="77777777" w:rsidR="00612237" w:rsidRDefault="004A5604">
      <w:pPr>
        <w:pStyle w:val="Listepuces"/>
      </w:pPr>
      <w:r>
        <w:t>Locaux et équipements : [à compléter par l’organisme candidat].</w:t>
      </w:r>
    </w:p>
    <w:p w14:paraId="03A03D81" w14:textId="77777777" w:rsidR="00612237" w:rsidRDefault="004A5604">
      <w:pPr>
        <w:pStyle w:val="Listepuces"/>
      </w:pPr>
      <w:r>
        <w:t>Modalités numériques / distancielles éventuelles : [à compléter].</w:t>
      </w:r>
    </w:p>
    <w:p w14:paraId="356429EC" w14:textId="77777777" w:rsidR="00612237" w:rsidRDefault="004A5604">
      <w:pPr>
        <w:pStyle w:val="Titre1"/>
      </w:pPr>
      <w:r>
        <w:t>8. Calendrier prévisionnel</w:t>
      </w:r>
    </w:p>
    <w:p w14:paraId="5EA91514" w14:textId="77777777" w:rsidR="00612237" w:rsidRDefault="004A5604">
      <w:r>
        <w:t>Le calendrier ci-dessous respecte les jalons annoncés dans le cahier des charges. Les dates précises de regroupement seront arrêtées avec les partenaires et les employeurs.</w:t>
      </w:r>
    </w:p>
    <w:tbl>
      <w:tblPr>
        <w:tblStyle w:val="Grilledutableau"/>
        <w:tblW w:w="0" w:type="auto"/>
        <w:tblLook w:val="04A0" w:firstRow="1" w:lastRow="0" w:firstColumn="1" w:lastColumn="0" w:noHBand="0" w:noVBand="1"/>
      </w:tblPr>
      <w:tblGrid>
        <w:gridCol w:w="3321"/>
        <w:gridCol w:w="3321"/>
        <w:gridCol w:w="3320"/>
      </w:tblGrid>
      <w:tr w:rsidR="00612237" w14:paraId="7FEFA6CE" w14:textId="77777777">
        <w:tc>
          <w:tcPr>
            <w:tcW w:w="3324" w:type="dxa"/>
            <w:shd w:val="clear" w:color="auto" w:fill="315A8A"/>
            <w:vAlign w:val="center"/>
          </w:tcPr>
          <w:p w14:paraId="179A9202" w14:textId="77777777" w:rsidR="00612237" w:rsidRDefault="004A5604">
            <w:r>
              <w:rPr>
                <w:b/>
                <w:color w:val="FFFFFF"/>
                <w:sz w:val="19"/>
              </w:rPr>
              <w:t>Période</w:t>
            </w:r>
          </w:p>
        </w:tc>
        <w:tc>
          <w:tcPr>
            <w:tcW w:w="3324" w:type="dxa"/>
            <w:shd w:val="clear" w:color="auto" w:fill="315A8A"/>
            <w:vAlign w:val="center"/>
          </w:tcPr>
          <w:p w14:paraId="1FE0263A" w14:textId="77777777" w:rsidR="00612237" w:rsidRDefault="004A5604">
            <w:r>
              <w:rPr>
                <w:b/>
                <w:color w:val="FFFFFF"/>
                <w:sz w:val="19"/>
              </w:rPr>
              <w:t>Actions principales</w:t>
            </w:r>
          </w:p>
        </w:tc>
        <w:tc>
          <w:tcPr>
            <w:tcW w:w="3324" w:type="dxa"/>
            <w:shd w:val="clear" w:color="auto" w:fill="315A8A"/>
            <w:vAlign w:val="center"/>
          </w:tcPr>
          <w:p w14:paraId="75274E31" w14:textId="77777777" w:rsidR="00612237" w:rsidRDefault="004A5604">
            <w:r>
              <w:rPr>
                <w:b/>
                <w:color w:val="FFFFFF"/>
                <w:sz w:val="19"/>
              </w:rPr>
              <w:t>Jalon</w:t>
            </w:r>
          </w:p>
        </w:tc>
      </w:tr>
      <w:tr w:rsidR="00612237" w14:paraId="4FE5BB2F" w14:textId="77777777">
        <w:tc>
          <w:tcPr>
            <w:tcW w:w="3324" w:type="dxa"/>
            <w:vAlign w:val="center"/>
          </w:tcPr>
          <w:p w14:paraId="27DF3A87" w14:textId="77777777" w:rsidR="00612237" w:rsidRDefault="004A5604">
            <w:r>
              <w:rPr>
                <w:sz w:val="19"/>
              </w:rPr>
              <w:t>Novembre 2026</w:t>
            </w:r>
          </w:p>
        </w:tc>
        <w:tc>
          <w:tcPr>
            <w:tcW w:w="3324" w:type="dxa"/>
            <w:vAlign w:val="center"/>
          </w:tcPr>
          <w:p w14:paraId="39D5131A" w14:textId="77777777" w:rsidR="00612237" w:rsidRDefault="004A5604">
            <w:r>
              <w:rPr>
                <w:sz w:val="19"/>
              </w:rPr>
              <w:t>Lancement, information, diagnostics individuels, planification</w:t>
            </w:r>
          </w:p>
        </w:tc>
        <w:tc>
          <w:tcPr>
            <w:tcW w:w="3324" w:type="dxa"/>
            <w:vAlign w:val="center"/>
          </w:tcPr>
          <w:p w14:paraId="3E4A9FEA" w14:textId="77777777" w:rsidR="00612237" w:rsidRDefault="004A5604">
            <w:r>
              <w:rPr>
                <w:sz w:val="19"/>
              </w:rPr>
              <w:t>Démarrage de l’action</w:t>
            </w:r>
          </w:p>
        </w:tc>
      </w:tr>
      <w:tr w:rsidR="00612237" w14:paraId="5F3F4B8A" w14:textId="77777777">
        <w:tc>
          <w:tcPr>
            <w:tcW w:w="3324" w:type="dxa"/>
            <w:vAlign w:val="center"/>
          </w:tcPr>
          <w:p w14:paraId="3B4AD87C" w14:textId="77777777" w:rsidR="00612237" w:rsidRDefault="004A5604">
            <w:r>
              <w:rPr>
                <w:sz w:val="19"/>
              </w:rPr>
              <w:t>Décembre 2026</w:t>
            </w:r>
          </w:p>
        </w:tc>
        <w:tc>
          <w:tcPr>
            <w:tcW w:w="3324" w:type="dxa"/>
            <w:vAlign w:val="center"/>
          </w:tcPr>
          <w:p w14:paraId="415FE1CB" w14:textId="77777777" w:rsidR="00612237" w:rsidRDefault="004A5604">
            <w:r>
              <w:rPr>
                <w:sz w:val="19"/>
              </w:rPr>
              <w:t>Entrée dans la méthodologie VAE, appropriation du référentiel, premières analyses d’activités</w:t>
            </w:r>
          </w:p>
        </w:tc>
        <w:tc>
          <w:tcPr>
            <w:tcW w:w="3324" w:type="dxa"/>
            <w:vAlign w:val="center"/>
          </w:tcPr>
          <w:p w14:paraId="1665ECEF" w14:textId="77777777" w:rsidR="00612237" w:rsidRDefault="004A5604">
            <w:r>
              <w:rPr>
                <w:sz w:val="19"/>
              </w:rPr>
              <w:t>Dynamique de promotion installée</w:t>
            </w:r>
          </w:p>
        </w:tc>
      </w:tr>
      <w:tr w:rsidR="00612237" w14:paraId="2034F9EA" w14:textId="77777777">
        <w:tc>
          <w:tcPr>
            <w:tcW w:w="3324" w:type="dxa"/>
            <w:vAlign w:val="center"/>
          </w:tcPr>
          <w:p w14:paraId="1A41C840" w14:textId="77777777" w:rsidR="00612237" w:rsidRDefault="004A5604">
            <w:r>
              <w:rPr>
                <w:sz w:val="19"/>
              </w:rPr>
              <w:t>Janvier à juin 2027</w:t>
            </w:r>
          </w:p>
        </w:tc>
        <w:tc>
          <w:tcPr>
            <w:tcW w:w="3324" w:type="dxa"/>
            <w:vAlign w:val="center"/>
          </w:tcPr>
          <w:p w14:paraId="68ABEDEE" w14:textId="77777777" w:rsidR="00612237" w:rsidRDefault="004A5604">
            <w:r>
              <w:rPr>
                <w:sz w:val="19"/>
              </w:rPr>
              <w:t>Rédaction accompagnée du livret 2 + modules complémentaires + suivis individuels</w:t>
            </w:r>
          </w:p>
        </w:tc>
        <w:tc>
          <w:tcPr>
            <w:tcW w:w="3324" w:type="dxa"/>
            <w:vAlign w:val="center"/>
          </w:tcPr>
          <w:p w14:paraId="26D3A385" w14:textId="77777777" w:rsidR="00612237" w:rsidRDefault="004A5604">
            <w:r>
              <w:rPr>
                <w:sz w:val="19"/>
              </w:rPr>
              <w:t>Modules 2 et 6 ; progression tracée</w:t>
            </w:r>
          </w:p>
        </w:tc>
      </w:tr>
      <w:tr w:rsidR="00612237" w14:paraId="2746D287" w14:textId="77777777">
        <w:tc>
          <w:tcPr>
            <w:tcW w:w="3324" w:type="dxa"/>
            <w:vAlign w:val="center"/>
          </w:tcPr>
          <w:p w14:paraId="2B643C42" w14:textId="77777777" w:rsidR="00612237" w:rsidRDefault="004A5604">
            <w:r>
              <w:rPr>
                <w:sz w:val="19"/>
              </w:rPr>
              <w:t>Selon programmation du parcours</w:t>
            </w:r>
          </w:p>
        </w:tc>
        <w:tc>
          <w:tcPr>
            <w:tcW w:w="3324" w:type="dxa"/>
            <w:vAlign w:val="center"/>
          </w:tcPr>
          <w:p w14:paraId="3F6876EF" w14:textId="77777777" w:rsidR="00612237" w:rsidRDefault="004A5604">
            <w:r>
              <w:rPr>
                <w:sz w:val="19"/>
              </w:rPr>
              <w:t>Préparation, réalisation et suivi du stage hospitalier ; rapport de stage</w:t>
            </w:r>
          </w:p>
        </w:tc>
        <w:tc>
          <w:tcPr>
            <w:tcW w:w="3324" w:type="dxa"/>
            <w:vAlign w:val="center"/>
          </w:tcPr>
          <w:p w14:paraId="25A78931" w14:textId="77777777" w:rsidR="00612237" w:rsidRDefault="004A5604">
            <w:r>
              <w:rPr>
                <w:sz w:val="19"/>
              </w:rPr>
              <w:t>Stage accompagné et bilan réalisé</w:t>
            </w:r>
          </w:p>
        </w:tc>
      </w:tr>
      <w:tr w:rsidR="00612237" w14:paraId="4A2A26BB" w14:textId="77777777">
        <w:tc>
          <w:tcPr>
            <w:tcW w:w="3324" w:type="dxa"/>
            <w:vAlign w:val="center"/>
          </w:tcPr>
          <w:p w14:paraId="63074195" w14:textId="77777777" w:rsidR="00612237" w:rsidRDefault="004A5604">
            <w:r>
              <w:rPr>
                <w:sz w:val="19"/>
              </w:rPr>
              <w:t>Juin 2027</w:t>
            </w:r>
          </w:p>
        </w:tc>
        <w:tc>
          <w:tcPr>
            <w:tcW w:w="3324" w:type="dxa"/>
            <w:vAlign w:val="center"/>
          </w:tcPr>
          <w:p w14:paraId="286BE857" w14:textId="77777777" w:rsidR="00612237" w:rsidRDefault="004A5604">
            <w:r>
              <w:rPr>
                <w:sz w:val="19"/>
              </w:rPr>
              <w:t>Finalisation et dépôt des livrets 2</w:t>
            </w:r>
          </w:p>
        </w:tc>
        <w:tc>
          <w:tcPr>
            <w:tcW w:w="3324" w:type="dxa"/>
            <w:vAlign w:val="center"/>
          </w:tcPr>
          <w:p w14:paraId="4EBD2B12" w14:textId="77777777" w:rsidR="00612237" w:rsidRDefault="004A5604">
            <w:r>
              <w:rPr>
                <w:sz w:val="19"/>
              </w:rPr>
              <w:t>Dépôt des livrets 2</w:t>
            </w:r>
          </w:p>
        </w:tc>
      </w:tr>
      <w:tr w:rsidR="00612237" w14:paraId="3DE19703" w14:textId="77777777">
        <w:tc>
          <w:tcPr>
            <w:tcW w:w="3324" w:type="dxa"/>
            <w:vAlign w:val="center"/>
          </w:tcPr>
          <w:p w14:paraId="4E1CC1EE" w14:textId="77777777" w:rsidR="00612237" w:rsidRDefault="004A5604">
            <w:r>
              <w:rPr>
                <w:sz w:val="19"/>
              </w:rPr>
              <w:t>Juillet à septembre 2027</w:t>
            </w:r>
          </w:p>
        </w:tc>
        <w:tc>
          <w:tcPr>
            <w:tcW w:w="3324" w:type="dxa"/>
            <w:vAlign w:val="center"/>
          </w:tcPr>
          <w:p w14:paraId="404893D0" w14:textId="77777777" w:rsidR="00612237" w:rsidRDefault="004A5604">
            <w:r>
              <w:rPr>
                <w:sz w:val="19"/>
              </w:rPr>
              <w:t>Consolidation et préparation renforcée au jury ; simulations</w:t>
            </w:r>
          </w:p>
        </w:tc>
        <w:tc>
          <w:tcPr>
            <w:tcW w:w="3324" w:type="dxa"/>
            <w:vAlign w:val="center"/>
          </w:tcPr>
          <w:p w14:paraId="3B5B6FEC" w14:textId="77777777" w:rsidR="00612237" w:rsidRDefault="004A5604">
            <w:r>
              <w:rPr>
                <w:sz w:val="19"/>
              </w:rPr>
              <w:t>Candidats préparés à l’oral</w:t>
            </w:r>
          </w:p>
        </w:tc>
      </w:tr>
      <w:tr w:rsidR="00612237" w14:paraId="14633CF7" w14:textId="77777777">
        <w:tc>
          <w:tcPr>
            <w:tcW w:w="3324" w:type="dxa"/>
            <w:vAlign w:val="center"/>
          </w:tcPr>
          <w:p w14:paraId="126B259C" w14:textId="77777777" w:rsidR="00612237" w:rsidRDefault="004A5604">
            <w:r>
              <w:rPr>
                <w:sz w:val="19"/>
              </w:rPr>
              <w:lastRenderedPageBreak/>
              <w:t>Octobre 2027</w:t>
            </w:r>
          </w:p>
        </w:tc>
        <w:tc>
          <w:tcPr>
            <w:tcW w:w="3324" w:type="dxa"/>
            <w:vAlign w:val="center"/>
          </w:tcPr>
          <w:p w14:paraId="338E8B25" w14:textId="77777777" w:rsidR="00612237" w:rsidRDefault="004A5604">
            <w:r>
              <w:rPr>
                <w:sz w:val="19"/>
              </w:rPr>
              <w:t>Jury de certification</w:t>
            </w:r>
          </w:p>
        </w:tc>
        <w:tc>
          <w:tcPr>
            <w:tcW w:w="3324" w:type="dxa"/>
            <w:vAlign w:val="center"/>
          </w:tcPr>
          <w:p w14:paraId="7E7CCA21" w14:textId="77777777" w:rsidR="00612237" w:rsidRDefault="004A5604">
            <w:r>
              <w:rPr>
                <w:sz w:val="19"/>
              </w:rPr>
              <w:t>Passage devant le jury</w:t>
            </w:r>
          </w:p>
        </w:tc>
      </w:tr>
      <w:tr w:rsidR="00612237" w14:paraId="6F734583" w14:textId="77777777">
        <w:tc>
          <w:tcPr>
            <w:tcW w:w="3324" w:type="dxa"/>
            <w:vAlign w:val="center"/>
          </w:tcPr>
          <w:p w14:paraId="3E2695A4" w14:textId="77777777" w:rsidR="00612237" w:rsidRDefault="004A5604">
            <w:r>
              <w:rPr>
                <w:sz w:val="19"/>
              </w:rPr>
              <w:t>Octobre à novembre 2027</w:t>
            </w:r>
          </w:p>
        </w:tc>
        <w:tc>
          <w:tcPr>
            <w:tcW w:w="3324" w:type="dxa"/>
            <w:vAlign w:val="center"/>
          </w:tcPr>
          <w:p w14:paraId="69477A1C" w14:textId="77777777" w:rsidR="00612237" w:rsidRDefault="004A5604">
            <w:r>
              <w:rPr>
                <w:sz w:val="19"/>
              </w:rPr>
              <w:t>Entretiens post-jury ; accompagnement des validations partielles ; bilan final</w:t>
            </w:r>
          </w:p>
        </w:tc>
        <w:tc>
          <w:tcPr>
            <w:tcW w:w="3324" w:type="dxa"/>
            <w:vAlign w:val="center"/>
          </w:tcPr>
          <w:p w14:paraId="76247396" w14:textId="77777777" w:rsidR="00612237" w:rsidRDefault="004A5604">
            <w:r>
              <w:rPr>
                <w:sz w:val="19"/>
              </w:rPr>
              <w:t>Bilan final novembre 2027</w:t>
            </w:r>
          </w:p>
        </w:tc>
      </w:tr>
    </w:tbl>
    <w:p w14:paraId="343EB4E4" w14:textId="77777777" w:rsidR="00612237" w:rsidRDefault="004A5604">
      <w:pPr>
        <w:pStyle w:val="Titre1"/>
      </w:pPr>
      <w:r>
        <w:t>9. Suivi, évaluation et indicateurs</w:t>
      </w:r>
    </w:p>
    <w:p w14:paraId="64AE63DF" w14:textId="77777777" w:rsidR="00612237" w:rsidRDefault="004A5604">
      <w:r>
        <w:t>Le suivi combinera indicateurs de réalisation, de progression et de résultat. La décision de validation relève exclusivement du jury de certification ; le dispositif d’accompagnement ne peut donc garantir l’obtention totale ou partielle du diplôme.</w:t>
      </w:r>
    </w:p>
    <w:tbl>
      <w:tblPr>
        <w:tblStyle w:val="Grilledutableau"/>
        <w:tblW w:w="0" w:type="auto"/>
        <w:tblLook w:val="04A0" w:firstRow="1" w:lastRow="0" w:firstColumn="1" w:lastColumn="0" w:noHBand="0" w:noVBand="1"/>
      </w:tblPr>
      <w:tblGrid>
        <w:gridCol w:w="3320"/>
        <w:gridCol w:w="3321"/>
        <w:gridCol w:w="3321"/>
      </w:tblGrid>
      <w:tr w:rsidR="00612237" w14:paraId="497EB7B1" w14:textId="77777777">
        <w:tc>
          <w:tcPr>
            <w:tcW w:w="3324" w:type="dxa"/>
            <w:shd w:val="clear" w:color="auto" w:fill="315A8A"/>
            <w:vAlign w:val="center"/>
          </w:tcPr>
          <w:p w14:paraId="113A4213" w14:textId="77777777" w:rsidR="00612237" w:rsidRDefault="004A5604">
            <w:r>
              <w:rPr>
                <w:b/>
                <w:color w:val="FFFFFF"/>
                <w:sz w:val="19"/>
              </w:rPr>
              <w:t>Dimension</w:t>
            </w:r>
          </w:p>
        </w:tc>
        <w:tc>
          <w:tcPr>
            <w:tcW w:w="3324" w:type="dxa"/>
            <w:shd w:val="clear" w:color="auto" w:fill="315A8A"/>
            <w:vAlign w:val="center"/>
          </w:tcPr>
          <w:p w14:paraId="03058123" w14:textId="77777777" w:rsidR="00612237" w:rsidRDefault="004A5604">
            <w:r>
              <w:rPr>
                <w:b/>
                <w:color w:val="FFFFFF"/>
                <w:sz w:val="19"/>
              </w:rPr>
              <w:t>Indicateurs proposés</w:t>
            </w:r>
          </w:p>
        </w:tc>
        <w:tc>
          <w:tcPr>
            <w:tcW w:w="3324" w:type="dxa"/>
            <w:shd w:val="clear" w:color="auto" w:fill="315A8A"/>
            <w:vAlign w:val="center"/>
          </w:tcPr>
          <w:p w14:paraId="0537D1F8" w14:textId="77777777" w:rsidR="00612237" w:rsidRDefault="004A5604">
            <w:r>
              <w:rPr>
                <w:b/>
                <w:color w:val="FFFFFF"/>
                <w:sz w:val="19"/>
              </w:rPr>
              <w:t>Source de vérification</w:t>
            </w:r>
          </w:p>
        </w:tc>
      </w:tr>
      <w:tr w:rsidR="00612237" w14:paraId="6404A96B" w14:textId="77777777">
        <w:tc>
          <w:tcPr>
            <w:tcW w:w="3324" w:type="dxa"/>
            <w:vAlign w:val="center"/>
          </w:tcPr>
          <w:p w14:paraId="1D59CC4C" w14:textId="77777777" w:rsidR="00612237" w:rsidRDefault="004A5604">
            <w:r>
              <w:rPr>
                <w:sz w:val="19"/>
              </w:rPr>
              <w:t>Mobilisation</w:t>
            </w:r>
          </w:p>
        </w:tc>
        <w:tc>
          <w:tcPr>
            <w:tcW w:w="3324" w:type="dxa"/>
            <w:vAlign w:val="center"/>
          </w:tcPr>
          <w:p w14:paraId="18FF4359" w14:textId="77777777" w:rsidR="00612237" w:rsidRDefault="004A5604">
            <w:r>
              <w:rPr>
                <w:sz w:val="19"/>
              </w:rPr>
              <w:t>Nombre de candidats engagés ; assiduité</w:t>
            </w:r>
          </w:p>
        </w:tc>
        <w:tc>
          <w:tcPr>
            <w:tcW w:w="3324" w:type="dxa"/>
            <w:vAlign w:val="center"/>
          </w:tcPr>
          <w:p w14:paraId="13C7689A" w14:textId="77777777" w:rsidR="00612237" w:rsidRDefault="004A5604">
            <w:r>
              <w:rPr>
                <w:sz w:val="19"/>
              </w:rPr>
              <w:t>Émargements, tableau de bord</w:t>
            </w:r>
          </w:p>
        </w:tc>
      </w:tr>
      <w:tr w:rsidR="00612237" w14:paraId="5D45C6E9" w14:textId="77777777">
        <w:tc>
          <w:tcPr>
            <w:tcW w:w="3324" w:type="dxa"/>
            <w:vAlign w:val="center"/>
          </w:tcPr>
          <w:p w14:paraId="21E46708" w14:textId="77777777" w:rsidR="00612237" w:rsidRDefault="004A5604">
            <w:r>
              <w:rPr>
                <w:sz w:val="19"/>
              </w:rPr>
              <w:t>Progression</w:t>
            </w:r>
          </w:p>
        </w:tc>
        <w:tc>
          <w:tcPr>
            <w:tcW w:w="3324" w:type="dxa"/>
            <w:vAlign w:val="center"/>
          </w:tcPr>
          <w:p w14:paraId="52516CBB" w14:textId="77777777" w:rsidR="00612237" w:rsidRDefault="004A5604">
            <w:r>
              <w:rPr>
                <w:sz w:val="19"/>
              </w:rPr>
              <w:t>Avancement des écrits ; étapes réalisées</w:t>
            </w:r>
          </w:p>
        </w:tc>
        <w:tc>
          <w:tcPr>
            <w:tcW w:w="3324" w:type="dxa"/>
            <w:vAlign w:val="center"/>
          </w:tcPr>
          <w:p w14:paraId="18C51F12" w14:textId="77777777" w:rsidR="00612237" w:rsidRDefault="004A5604">
            <w:r>
              <w:rPr>
                <w:sz w:val="19"/>
              </w:rPr>
              <w:t>Suivi individuel, relectures</w:t>
            </w:r>
          </w:p>
        </w:tc>
      </w:tr>
      <w:tr w:rsidR="00612237" w14:paraId="24639332" w14:textId="77777777">
        <w:tc>
          <w:tcPr>
            <w:tcW w:w="3324" w:type="dxa"/>
            <w:vAlign w:val="center"/>
          </w:tcPr>
          <w:p w14:paraId="58ECBC86" w14:textId="77777777" w:rsidR="00612237" w:rsidRDefault="004A5604">
            <w:r>
              <w:rPr>
                <w:sz w:val="19"/>
              </w:rPr>
              <w:t>Formation complémentaire</w:t>
            </w:r>
          </w:p>
        </w:tc>
        <w:tc>
          <w:tcPr>
            <w:tcW w:w="3324" w:type="dxa"/>
            <w:vAlign w:val="center"/>
          </w:tcPr>
          <w:p w14:paraId="0D093F64" w14:textId="77777777" w:rsidR="00612237" w:rsidRDefault="004A5604">
            <w:r>
              <w:rPr>
                <w:sz w:val="19"/>
              </w:rPr>
              <w:t>Participation et acquisitions suivies</w:t>
            </w:r>
          </w:p>
        </w:tc>
        <w:tc>
          <w:tcPr>
            <w:tcW w:w="3324" w:type="dxa"/>
            <w:vAlign w:val="center"/>
          </w:tcPr>
          <w:p w14:paraId="36D1A995" w14:textId="77777777" w:rsidR="00612237" w:rsidRDefault="004A5604">
            <w:r>
              <w:rPr>
                <w:sz w:val="19"/>
              </w:rPr>
              <w:t>Traces pédagogiques, évaluations</w:t>
            </w:r>
          </w:p>
        </w:tc>
      </w:tr>
      <w:tr w:rsidR="00612237" w14:paraId="14A39947" w14:textId="77777777">
        <w:tc>
          <w:tcPr>
            <w:tcW w:w="3324" w:type="dxa"/>
            <w:vAlign w:val="center"/>
          </w:tcPr>
          <w:p w14:paraId="1B12A561" w14:textId="77777777" w:rsidR="00612237" w:rsidRDefault="004A5604">
            <w:r>
              <w:rPr>
                <w:sz w:val="19"/>
              </w:rPr>
              <w:t>Stage</w:t>
            </w:r>
          </w:p>
        </w:tc>
        <w:tc>
          <w:tcPr>
            <w:tcW w:w="3324" w:type="dxa"/>
            <w:vAlign w:val="center"/>
          </w:tcPr>
          <w:p w14:paraId="355F4744" w14:textId="77777777" w:rsidR="00612237" w:rsidRDefault="004A5604">
            <w:r>
              <w:rPr>
                <w:sz w:val="19"/>
              </w:rPr>
              <w:t>Stage réalisé ; visite et bilans effectués ; rapport accompagné</w:t>
            </w:r>
          </w:p>
        </w:tc>
        <w:tc>
          <w:tcPr>
            <w:tcW w:w="3324" w:type="dxa"/>
            <w:vAlign w:val="center"/>
          </w:tcPr>
          <w:p w14:paraId="233DCB0E" w14:textId="77777777" w:rsidR="00612237" w:rsidRDefault="004A5604">
            <w:r>
              <w:rPr>
                <w:sz w:val="19"/>
              </w:rPr>
              <w:t>Documents de stage</w:t>
            </w:r>
          </w:p>
        </w:tc>
      </w:tr>
      <w:tr w:rsidR="00612237" w14:paraId="3DFA23C9" w14:textId="77777777">
        <w:tc>
          <w:tcPr>
            <w:tcW w:w="3324" w:type="dxa"/>
            <w:vAlign w:val="center"/>
          </w:tcPr>
          <w:p w14:paraId="633BED51" w14:textId="77777777" w:rsidR="00612237" w:rsidRDefault="004A5604">
            <w:r>
              <w:rPr>
                <w:sz w:val="19"/>
              </w:rPr>
              <w:t>Préparation jury</w:t>
            </w:r>
          </w:p>
        </w:tc>
        <w:tc>
          <w:tcPr>
            <w:tcW w:w="3324" w:type="dxa"/>
            <w:vAlign w:val="center"/>
          </w:tcPr>
          <w:p w14:paraId="0D0C22EE" w14:textId="77777777" w:rsidR="00612237" w:rsidRDefault="004A5604">
            <w:r>
              <w:rPr>
                <w:sz w:val="19"/>
              </w:rPr>
              <w:t>Participation aux entraînements ; axes de progrès</w:t>
            </w:r>
          </w:p>
        </w:tc>
        <w:tc>
          <w:tcPr>
            <w:tcW w:w="3324" w:type="dxa"/>
            <w:vAlign w:val="center"/>
          </w:tcPr>
          <w:p w14:paraId="25A4CA85" w14:textId="77777777" w:rsidR="00612237" w:rsidRDefault="004A5604">
            <w:r>
              <w:rPr>
                <w:sz w:val="19"/>
              </w:rPr>
              <w:t>Grilles de simulation</w:t>
            </w:r>
          </w:p>
        </w:tc>
      </w:tr>
      <w:tr w:rsidR="00612237" w14:paraId="461F4EFD" w14:textId="77777777">
        <w:tc>
          <w:tcPr>
            <w:tcW w:w="3324" w:type="dxa"/>
            <w:vAlign w:val="center"/>
          </w:tcPr>
          <w:p w14:paraId="403BBD32" w14:textId="77777777" w:rsidR="00612237" w:rsidRDefault="004A5604">
            <w:r>
              <w:rPr>
                <w:sz w:val="19"/>
              </w:rPr>
              <w:t>Résultats</w:t>
            </w:r>
          </w:p>
        </w:tc>
        <w:tc>
          <w:tcPr>
            <w:tcW w:w="3324" w:type="dxa"/>
            <w:vAlign w:val="center"/>
          </w:tcPr>
          <w:p w14:paraId="4ED60593" w14:textId="77777777" w:rsidR="00612237" w:rsidRDefault="004A5604">
            <w:r>
              <w:rPr>
                <w:sz w:val="19"/>
              </w:rPr>
              <w:t>Décisions du jury ; validations partielles ; suites proposées</w:t>
            </w:r>
          </w:p>
        </w:tc>
        <w:tc>
          <w:tcPr>
            <w:tcW w:w="3324" w:type="dxa"/>
            <w:vAlign w:val="center"/>
          </w:tcPr>
          <w:p w14:paraId="03A0AD26" w14:textId="77777777" w:rsidR="00612237" w:rsidRDefault="004A5604">
            <w:r>
              <w:rPr>
                <w:sz w:val="19"/>
              </w:rPr>
              <w:t>Résultats communiqués et entretiens post-jury</w:t>
            </w:r>
          </w:p>
        </w:tc>
      </w:tr>
      <w:tr w:rsidR="00612237" w14:paraId="6500BAC3" w14:textId="77777777">
        <w:tc>
          <w:tcPr>
            <w:tcW w:w="3324" w:type="dxa"/>
            <w:vAlign w:val="center"/>
          </w:tcPr>
          <w:p w14:paraId="3A2624FD" w14:textId="77777777" w:rsidR="00612237" w:rsidRDefault="004A5604">
            <w:r>
              <w:rPr>
                <w:sz w:val="19"/>
              </w:rPr>
              <w:t>Satisfaction</w:t>
            </w:r>
          </w:p>
        </w:tc>
        <w:tc>
          <w:tcPr>
            <w:tcW w:w="3324" w:type="dxa"/>
            <w:vAlign w:val="center"/>
          </w:tcPr>
          <w:p w14:paraId="6465D905" w14:textId="77777777" w:rsidR="00612237" w:rsidRDefault="004A5604">
            <w:r>
              <w:rPr>
                <w:sz w:val="19"/>
              </w:rPr>
              <w:t>Retour des candidats et partenaires</w:t>
            </w:r>
          </w:p>
        </w:tc>
        <w:tc>
          <w:tcPr>
            <w:tcW w:w="3324" w:type="dxa"/>
            <w:vAlign w:val="center"/>
          </w:tcPr>
          <w:p w14:paraId="32439039" w14:textId="77777777" w:rsidR="00612237" w:rsidRDefault="004A5604">
            <w:r>
              <w:rPr>
                <w:sz w:val="19"/>
              </w:rPr>
              <w:t>Questionnaires / bilan qualitatif</w:t>
            </w:r>
          </w:p>
        </w:tc>
      </w:tr>
    </w:tbl>
    <w:p w14:paraId="6809C5CC" w14:textId="77777777" w:rsidR="00612237" w:rsidRDefault="004A5604">
      <w:pPr>
        <w:pStyle w:val="Titre1"/>
      </w:pPr>
      <w:r>
        <w:t>10. Protection des données, confidentialité et impartialité</w:t>
      </w:r>
    </w:p>
    <w:p w14:paraId="59F5FFB8" w14:textId="77777777" w:rsidR="00612237" w:rsidRDefault="004A5604">
      <w:r>
        <w:t>L’organisme candidat s’engage à respecter le RGPD, garantir la confidentialité et la sécurisation des informations recueillies et ne transmettre aucune information nominative sans autorisation préalable. Toute situation susceptible de créer un conflit d’intérêts sera signalée au comité de pilotage. L’impartialité sera garantie pendant toute la durée du dispositif.</w:t>
      </w:r>
    </w:p>
    <w:p w14:paraId="4D60232A" w14:textId="77777777" w:rsidR="00612237" w:rsidRDefault="004A5604">
      <w:r>
        <w:t>Si un accompagnateur est également membre d’un jury de validation, il signalera la situation à l’autorité certificatrice et ne validera pas un candidat qu’il aura accompagné.</w:t>
      </w:r>
    </w:p>
    <w:p w14:paraId="7C31DC9E" w14:textId="77777777" w:rsidR="00612237" w:rsidRDefault="004A5604">
      <w:pPr>
        <w:pStyle w:val="Titre1"/>
      </w:pPr>
      <w:r>
        <w:t>11. Expérience et références sur des actions comparables</w:t>
      </w:r>
    </w:p>
    <w:p w14:paraId="1FE99BDA" w14:textId="77777777" w:rsidR="00612237" w:rsidRDefault="004A5604">
      <w:r>
        <w:t>Cette partie doit être renseignée à partir des références réelles de l’organisme. Aucune référence n’est inventée dans le présent mémoire.</w:t>
      </w:r>
    </w:p>
    <w:tbl>
      <w:tblPr>
        <w:tblStyle w:val="Grilledutableau"/>
        <w:tblW w:w="0" w:type="auto"/>
        <w:tblLook w:val="04A0" w:firstRow="1" w:lastRow="0" w:firstColumn="1" w:lastColumn="0" w:noHBand="0" w:noVBand="1"/>
      </w:tblPr>
      <w:tblGrid>
        <w:gridCol w:w="1993"/>
        <w:gridCol w:w="1993"/>
        <w:gridCol w:w="1992"/>
        <w:gridCol w:w="1992"/>
        <w:gridCol w:w="1992"/>
      </w:tblGrid>
      <w:tr w:rsidR="00612237" w14:paraId="5046EFD3" w14:textId="77777777">
        <w:tc>
          <w:tcPr>
            <w:tcW w:w="1994" w:type="dxa"/>
            <w:shd w:val="clear" w:color="auto" w:fill="315A8A"/>
            <w:vAlign w:val="center"/>
          </w:tcPr>
          <w:p w14:paraId="600CB6D0" w14:textId="77777777" w:rsidR="00612237" w:rsidRDefault="004A5604">
            <w:r>
              <w:rPr>
                <w:b/>
                <w:color w:val="FFFFFF"/>
                <w:sz w:val="19"/>
              </w:rPr>
              <w:t>Année</w:t>
            </w:r>
          </w:p>
        </w:tc>
        <w:tc>
          <w:tcPr>
            <w:tcW w:w="1994" w:type="dxa"/>
            <w:shd w:val="clear" w:color="auto" w:fill="315A8A"/>
            <w:vAlign w:val="center"/>
          </w:tcPr>
          <w:p w14:paraId="62CE2160" w14:textId="77777777" w:rsidR="00612237" w:rsidRDefault="004A5604">
            <w:r>
              <w:rPr>
                <w:b/>
                <w:color w:val="FFFFFF"/>
                <w:sz w:val="19"/>
              </w:rPr>
              <w:t>Commanditaire / public</w:t>
            </w:r>
          </w:p>
        </w:tc>
        <w:tc>
          <w:tcPr>
            <w:tcW w:w="1994" w:type="dxa"/>
            <w:shd w:val="clear" w:color="auto" w:fill="315A8A"/>
            <w:vAlign w:val="center"/>
          </w:tcPr>
          <w:p w14:paraId="18E35B96" w14:textId="77777777" w:rsidR="00612237" w:rsidRDefault="004A5604">
            <w:r>
              <w:rPr>
                <w:b/>
                <w:color w:val="FFFFFF"/>
                <w:sz w:val="19"/>
              </w:rPr>
              <w:t>Action</w:t>
            </w:r>
          </w:p>
        </w:tc>
        <w:tc>
          <w:tcPr>
            <w:tcW w:w="1994" w:type="dxa"/>
            <w:shd w:val="clear" w:color="auto" w:fill="315A8A"/>
            <w:vAlign w:val="center"/>
          </w:tcPr>
          <w:p w14:paraId="653D38B2" w14:textId="77777777" w:rsidR="00612237" w:rsidRDefault="004A5604">
            <w:r>
              <w:rPr>
                <w:b/>
                <w:color w:val="FFFFFF"/>
                <w:sz w:val="19"/>
              </w:rPr>
              <w:t>Volume / durée</w:t>
            </w:r>
          </w:p>
        </w:tc>
        <w:tc>
          <w:tcPr>
            <w:tcW w:w="1994" w:type="dxa"/>
            <w:shd w:val="clear" w:color="auto" w:fill="315A8A"/>
            <w:vAlign w:val="center"/>
          </w:tcPr>
          <w:p w14:paraId="78B4EF22" w14:textId="77777777" w:rsidR="00612237" w:rsidRDefault="004A5604">
            <w:r>
              <w:rPr>
                <w:b/>
                <w:color w:val="FFFFFF"/>
                <w:sz w:val="19"/>
              </w:rPr>
              <w:t>Résultats / éléments probants</w:t>
            </w:r>
          </w:p>
        </w:tc>
      </w:tr>
      <w:tr w:rsidR="00612237" w14:paraId="128831EB" w14:textId="77777777">
        <w:tc>
          <w:tcPr>
            <w:tcW w:w="1994" w:type="dxa"/>
            <w:vAlign w:val="center"/>
          </w:tcPr>
          <w:p w14:paraId="4C6B50E3" w14:textId="77777777" w:rsidR="00612237" w:rsidRDefault="004A5604">
            <w:r>
              <w:rPr>
                <w:sz w:val="19"/>
              </w:rPr>
              <w:t>[À compléter]</w:t>
            </w:r>
          </w:p>
        </w:tc>
        <w:tc>
          <w:tcPr>
            <w:tcW w:w="1994" w:type="dxa"/>
            <w:vAlign w:val="center"/>
          </w:tcPr>
          <w:p w14:paraId="4C0AE922" w14:textId="77777777" w:rsidR="00612237" w:rsidRDefault="004A5604">
            <w:r>
              <w:rPr>
                <w:sz w:val="19"/>
              </w:rPr>
              <w:t>[À compléter]</w:t>
            </w:r>
          </w:p>
        </w:tc>
        <w:tc>
          <w:tcPr>
            <w:tcW w:w="1994" w:type="dxa"/>
            <w:vAlign w:val="center"/>
          </w:tcPr>
          <w:p w14:paraId="599EA0EE" w14:textId="77777777" w:rsidR="00612237" w:rsidRDefault="004A5604">
            <w:r>
              <w:rPr>
                <w:sz w:val="19"/>
              </w:rPr>
              <w:t>[À compléter]</w:t>
            </w:r>
          </w:p>
        </w:tc>
        <w:tc>
          <w:tcPr>
            <w:tcW w:w="1994" w:type="dxa"/>
            <w:vAlign w:val="center"/>
          </w:tcPr>
          <w:p w14:paraId="3590B3A9" w14:textId="77777777" w:rsidR="00612237" w:rsidRDefault="004A5604">
            <w:r>
              <w:rPr>
                <w:sz w:val="19"/>
              </w:rPr>
              <w:t>[À compléter]</w:t>
            </w:r>
          </w:p>
        </w:tc>
        <w:tc>
          <w:tcPr>
            <w:tcW w:w="1994" w:type="dxa"/>
            <w:vAlign w:val="center"/>
          </w:tcPr>
          <w:p w14:paraId="0B493523" w14:textId="77777777" w:rsidR="00612237" w:rsidRDefault="004A5604">
            <w:r>
              <w:rPr>
                <w:sz w:val="19"/>
              </w:rPr>
              <w:t>[À compléter]</w:t>
            </w:r>
          </w:p>
        </w:tc>
      </w:tr>
      <w:tr w:rsidR="00612237" w14:paraId="1CCC1568" w14:textId="77777777">
        <w:tc>
          <w:tcPr>
            <w:tcW w:w="1994" w:type="dxa"/>
            <w:vAlign w:val="center"/>
          </w:tcPr>
          <w:p w14:paraId="0DEFD2AD" w14:textId="77777777" w:rsidR="00612237" w:rsidRDefault="004A5604">
            <w:r>
              <w:rPr>
                <w:sz w:val="19"/>
              </w:rPr>
              <w:t>[À compléter]</w:t>
            </w:r>
          </w:p>
        </w:tc>
        <w:tc>
          <w:tcPr>
            <w:tcW w:w="1994" w:type="dxa"/>
            <w:vAlign w:val="center"/>
          </w:tcPr>
          <w:p w14:paraId="4471E335" w14:textId="77777777" w:rsidR="00612237" w:rsidRDefault="004A5604">
            <w:r>
              <w:rPr>
                <w:sz w:val="19"/>
              </w:rPr>
              <w:t>[À compléter]</w:t>
            </w:r>
          </w:p>
        </w:tc>
        <w:tc>
          <w:tcPr>
            <w:tcW w:w="1994" w:type="dxa"/>
            <w:vAlign w:val="center"/>
          </w:tcPr>
          <w:p w14:paraId="6026301C" w14:textId="77777777" w:rsidR="00612237" w:rsidRDefault="004A5604">
            <w:r>
              <w:rPr>
                <w:sz w:val="19"/>
              </w:rPr>
              <w:t>[À compléter]</w:t>
            </w:r>
          </w:p>
        </w:tc>
        <w:tc>
          <w:tcPr>
            <w:tcW w:w="1994" w:type="dxa"/>
            <w:vAlign w:val="center"/>
          </w:tcPr>
          <w:p w14:paraId="3410836E" w14:textId="77777777" w:rsidR="00612237" w:rsidRDefault="004A5604">
            <w:r>
              <w:rPr>
                <w:sz w:val="19"/>
              </w:rPr>
              <w:t>[À compléter]</w:t>
            </w:r>
          </w:p>
        </w:tc>
        <w:tc>
          <w:tcPr>
            <w:tcW w:w="1994" w:type="dxa"/>
            <w:vAlign w:val="center"/>
          </w:tcPr>
          <w:p w14:paraId="788EE3F5" w14:textId="77777777" w:rsidR="00612237" w:rsidRDefault="004A5604">
            <w:r>
              <w:rPr>
                <w:sz w:val="19"/>
              </w:rPr>
              <w:t>[À compléter]</w:t>
            </w:r>
          </w:p>
        </w:tc>
      </w:tr>
      <w:tr w:rsidR="00612237" w14:paraId="7B03284B" w14:textId="77777777">
        <w:tc>
          <w:tcPr>
            <w:tcW w:w="1994" w:type="dxa"/>
            <w:vAlign w:val="center"/>
          </w:tcPr>
          <w:p w14:paraId="5C5E03BB" w14:textId="77777777" w:rsidR="00612237" w:rsidRDefault="004A5604">
            <w:r>
              <w:rPr>
                <w:sz w:val="19"/>
              </w:rPr>
              <w:t>[À compléter]</w:t>
            </w:r>
          </w:p>
        </w:tc>
        <w:tc>
          <w:tcPr>
            <w:tcW w:w="1994" w:type="dxa"/>
            <w:vAlign w:val="center"/>
          </w:tcPr>
          <w:p w14:paraId="1DC20BAE" w14:textId="77777777" w:rsidR="00612237" w:rsidRDefault="004A5604">
            <w:r>
              <w:rPr>
                <w:sz w:val="19"/>
              </w:rPr>
              <w:t>[À compléter]</w:t>
            </w:r>
          </w:p>
        </w:tc>
        <w:tc>
          <w:tcPr>
            <w:tcW w:w="1994" w:type="dxa"/>
            <w:vAlign w:val="center"/>
          </w:tcPr>
          <w:p w14:paraId="3846D785" w14:textId="77777777" w:rsidR="00612237" w:rsidRDefault="004A5604">
            <w:r>
              <w:rPr>
                <w:sz w:val="19"/>
              </w:rPr>
              <w:t>[À compléter]</w:t>
            </w:r>
          </w:p>
        </w:tc>
        <w:tc>
          <w:tcPr>
            <w:tcW w:w="1994" w:type="dxa"/>
            <w:vAlign w:val="center"/>
          </w:tcPr>
          <w:p w14:paraId="10C6E3D5" w14:textId="77777777" w:rsidR="00612237" w:rsidRDefault="004A5604">
            <w:r>
              <w:rPr>
                <w:sz w:val="19"/>
              </w:rPr>
              <w:t>[À compléter]</w:t>
            </w:r>
          </w:p>
        </w:tc>
        <w:tc>
          <w:tcPr>
            <w:tcW w:w="1994" w:type="dxa"/>
            <w:vAlign w:val="center"/>
          </w:tcPr>
          <w:p w14:paraId="391F260A" w14:textId="77777777" w:rsidR="00612237" w:rsidRDefault="004A5604">
            <w:r>
              <w:rPr>
                <w:sz w:val="19"/>
              </w:rPr>
              <w:t>[À compléter]</w:t>
            </w:r>
          </w:p>
        </w:tc>
      </w:tr>
      <w:tr w:rsidR="00612237" w14:paraId="7D964C20" w14:textId="77777777">
        <w:tc>
          <w:tcPr>
            <w:tcW w:w="1994" w:type="dxa"/>
            <w:vAlign w:val="center"/>
          </w:tcPr>
          <w:p w14:paraId="432DBD35" w14:textId="77777777" w:rsidR="00612237" w:rsidRDefault="004A5604">
            <w:r>
              <w:rPr>
                <w:sz w:val="19"/>
              </w:rPr>
              <w:t>[À compléter]</w:t>
            </w:r>
          </w:p>
        </w:tc>
        <w:tc>
          <w:tcPr>
            <w:tcW w:w="1994" w:type="dxa"/>
            <w:vAlign w:val="center"/>
          </w:tcPr>
          <w:p w14:paraId="4CC06CC0" w14:textId="77777777" w:rsidR="00612237" w:rsidRDefault="004A5604">
            <w:r>
              <w:rPr>
                <w:sz w:val="19"/>
              </w:rPr>
              <w:t>[À compléter]</w:t>
            </w:r>
          </w:p>
        </w:tc>
        <w:tc>
          <w:tcPr>
            <w:tcW w:w="1994" w:type="dxa"/>
            <w:vAlign w:val="center"/>
          </w:tcPr>
          <w:p w14:paraId="0D18DB11" w14:textId="77777777" w:rsidR="00612237" w:rsidRDefault="004A5604">
            <w:r>
              <w:rPr>
                <w:sz w:val="19"/>
              </w:rPr>
              <w:t>[À compléter]</w:t>
            </w:r>
          </w:p>
        </w:tc>
        <w:tc>
          <w:tcPr>
            <w:tcW w:w="1994" w:type="dxa"/>
            <w:vAlign w:val="center"/>
          </w:tcPr>
          <w:p w14:paraId="0D98E270" w14:textId="77777777" w:rsidR="00612237" w:rsidRDefault="004A5604">
            <w:r>
              <w:rPr>
                <w:sz w:val="19"/>
              </w:rPr>
              <w:t>[À compléter]</w:t>
            </w:r>
          </w:p>
        </w:tc>
        <w:tc>
          <w:tcPr>
            <w:tcW w:w="1994" w:type="dxa"/>
            <w:vAlign w:val="center"/>
          </w:tcPr>
          <w:p w14:paraId="3D338C33" w14:textId="77777777" w:rsidR="00612237" w:rsidRDefault="004A5604">
            <w:r>
              <w:rPr>
                <w:sz w:val="19"/>
              </w:rPr>
              <w:t>[À compléter]</w:t>
            </w:r>
          </w:p>
        </w:tc>
      </w:tr>
    </w:tbl>
    <w:p w14:paraId="09F37265" w14:textId="77777777" w:rsidR="00612237" w:rsidRDefault="004A5604">
      <w:pPr>
        <w:pStyle w:val="Titre1"/>
      </w:pPr>
      <w:r>
        <w:lastRenderedPageBreak/>
        <w:t>12. Engagements de qualité</w:t>
      </w:r>
    </w:p>
    <w:p w14:paraId="5B784F73" w14:textId="77777777" w:rsidR="00612237" w:rsidRDefault="004A5604">
      <w:pPr>
        <w:pStyle w:val="Listepuces"/>
      </w:pPr>
      <w:r>
        <w:t>Une organisation lisible, un interlocuteur référent et une continuité d’accompagnement sur les 12 mois.</w:t>
      </w:r>
    </w:p>
    <w:p w14:paraId="318CE8E9" w14:textId="77777777" w:rsidR="00612237" w:rsidRDefault="004A5604">
      <w:pPr>
        <w:pStyle w:val="Listepuces"/>
      </w:pPr>
      <w:r>
        <w:t>Une articulation effective des dimensions collectives et individuelles.</w:t>
      </w:r>
    </w:p>
    <w:p w14:paraId="05D00F56" w14:textId="77777777" w:rsidR="00612237" w:rsidRDefault="004A5604">
      <w:pPr>
        <w:pStyle w:val="Listepuces"/>
      </w:pPr>
      <w:r>
        <w:t>Une pédagogie centrée sur l’explicitation de l’expérience et la mise en lien avec les exigences de certification.</w:t>
      </w:r>
    </w:p>
    <w:p w14:paraId="19E8FDCF" w14:textId="77777777" w:rsidR="00612237" w:rsidRDefault="004A5604">
      <w:pPr>
        <w:pStyle w:val="Listepuces"/>
      </w:pPr>
      <w:r>
        <w:t>Un suivi documenté de l’assiduité, de la progression et des points de vigilance.</w:t>
      </w:r>
    </w:p>
    <w:p w14:paraId="1A5D9E15" w14:textId="77777777" w:rsidR="00612237" w:rsidRDefault="004A5604">
      <w:pPr>
        <w:pStyle w:val="Listepuces"/>
      </w:pPr>
      <w:r>
        <w:t>Une coordination régulière avec les partenaires et un reporting exploitable par le comité de pilotage.</w:t>
      </w:r>
    </w:p>
    <w:p w14:paraId="148641BB" w14:textId="77777777" w:rsidR="00612237" w:rsidRDefault="004A5604">
      <w:pPr>
        <w:pStyle w:val="Listepuces"/>
      </w:pPr>
      <w:r>
        <w:t>Une adaptation des modalités aux besoins identifiés des candidats.</w:t>
      </w:r>
    </w:p>
    <w:p w14:paraId="7D945BF3" w14:textId="77777777" w:rsidR="00612237" w:rsidRDefault="004A5604">
      <w:pPr>
        <w:pStyle w:val="Titre1"/>
      </w:pPr>
      <w:r>
        <w:t>13. Proposition financière</w:t>
      </w:r>
    </w:p>
    <w:p w14:paraId="3F98823F" w14:textId="77777777" w:rsidR="00612237" w:rsidRDefault="004A5604">
      <w:r>
        <w:t>Le cahier des charges demande un coût détaillé de l’accompagnement incluant le coût par stagiaire, le coût de coordination et les modalités de facturation. Les montants n’étant pas fournis, le tableau ci-dessous est laissé à compléter.</w:t>
      </w:r>
    </w:p>
    <w:tbl>
      <w:tblPr>
        <w:tblStyle w:val="Grilledutableau"/>
        <w:tblW w:w="0" w:type="auto"/>
        <w:tblLook w:val="04A0" w:firstRow="1" w:lastRow="0" w:firstColumn="1" w:lastColumn="0" w:noHBand="0" w:noVBand="1"/>
      </w:tblPr>
      <w:tblGrid>
        <w:gridCol w:w="2491"/>
        <w:gridCol w:w="2491"/>
        <w:gridCol w:w="2490"/>
        <w:gridCol w:w="2490"/>
      </w:tblGrid>
      <w:tr w:rsidR="00612237" w14:paraId="1A1153EF" w14:textId="77777777">
        <w:tc>
          <w:tcPr>
            <w:tcW w:w="2493" w:type="dxa"/>
            <w:shd w:val="clear" w:color="auto" w:fill="315A8A"/>
            <w:vAlign w:val="center"/>
          </w:tcPr>
          <w:p w14:paraId="58C98639" w14:textId="77777777" w:rsidR="00612237" w:rsidRDefault="004A5604">
            <w:r>
              <w:rPr>
                <w:b/>
                <w:color w:val="FFFFFF"/>
                <w:sz w:val="19"/>
              </w:rPr>
              <w:t>Poste</w:t>
            </w:r>
          </w:p>
        </w:tc>
        <w:tc>
          <w:tcPr>
            <w:tcW w:w="2493" w:type="dxa"/>
            <w:shd w:val="clear" w:color="auto" w:fill="315A8A"/>
            <w:vAlign w:val="center"/>
          </w:tcPr>
          <w:p w14:paraId="462F22A8" w14:textId="77777777" w:rsidR="00612237" w:rsidRDefault="004A5604">
            <w:r>
              <w:rPr>
                <w:b/>
                <w:color w:val="FFFFFF"/>
                <w:sz w:val="19"/>
              </w:rPr>
              <w:t>Base / quantité</w:t>
            </w:r>
          </w:p>
        </w:tc>
        <w:tc>
          <w:tcPr>
            <w:tcW w:w="2493" w:type="dxa"/>
            <w:shd w:val="clear" w:color="auto" w:fill="315A8A"/>
            <w:vAlign w:val="center"/>
          </w:tcPr>
          <w:p w14:paraId="19515ABB" w14:textId="77777777" w:rsidR="00612237" w:rsidRDefault="004A5604">
            <w:r>
              <w:rPr>
                <w:b/>
                <w:color w:val="FFFFFF"/>
                <w:sz w:val="19"/>
              </w:rPr>
              <w:t>Coût unitaire</w:t>
            </w:r>
          </w:p>
        </w:tc>
        <w:tc>
          <w:tcPr>
            <w:tcW w:w="2493" w:type="dxa"/>
            <w:shd w:val="clear" w:color="auto" w:fill="315A8A"/>
            <w:vAlign w:val="center"/>
          </w:tcPr>
          <w:p w14:paraId="61126749" w14:textId="77777777" w:rsidR="00612237" w:rsidRDefault="004A5604">
            <w:r>
              <w:rPr>
                <w:b/>
                <w:color w:val="FFFFFF"/>
                <w:sz w:val="19"/>
              </w:rPr>
              <w:t>Total</w:t>
            </w:r>
          </w:p>
        </w:tc>
      </w:tr>
      <w:tr w:rsidR="00612237" w14:paraId="25FC8D02" w14:textId="77777777">
        <w:tc>
          <w:tcPr>
            <w:tcW w:w="2493" w:type="dxa"/>
            <w:vAlign w:val="center"/>
          </w:tcPr>
          <w:p w14:paraId="25CDA755" w14:textId="77777777" w:rsidR="00612237" w:rsidRDefault="004A5604">
            <w:r>
              <w:rPr>
                <w:sz w:val="19"/>
              </w:rPr>
              <w:t>Accompagnement VAE collectif et individuel</w:t>
            </w:r>
          </w:p>
        </w:tc>
        <w:tc>
          <w:tcPr>
            <w:tcW w:w="2493" w:type="dxa"/>
            <w:vAlign w:val="center"/>
          </w:tcPr>
          <w:p w14:paraId="5D99217F" w14:textId="77777777" w:rsidR="00612237" w:rsidRDefault="004A5604">
            <w:r>
              <w:rPr>
                <w:sz w:val="19"/>
              </w:rPr>
              <w:t>[À compléter]</w:t>
            </w:r>
          </w:p>
        </w:tc>
        <w:tc>
          <w:tcPr>
            <w:tcW w:w="2493" w:type="dxa"/>
            <w:vAlign w:val="center"/>
          </w:tcPr>
          <w:p w14:paraId="56A6F920" w14:textId="77777777" w:rsidR="00612237" w:rsidRDefault="004A5604">
            <w:r>
              <w:rPr>
                <w:sz w:val="19"/>
              </w:rPr>
              <w:t>[€]</w:t>
            </w:r>
          </w:p>
        </w:tc>
        <w:tc>
          <w:tcPr>
            <w:tcW w:w="2493" w:type="dxa"/>
            <w:vAlign w:val="center"/>
          </w:tcPr>
          <w:p w14:paraId="5EB0215B" w14:textId="77777777" w:rsidR="00612237" w:rsidRDefault="004A5604">
            <w:r>
              <w:rPr>
                <w:sz w:val="19"/>
              </w:rPr>
              <w:t>[€]</w:t>
            </w:r>
          </w:p>
        </w:tc>
      </w:tr>
      <w:tr w:rsidR="00612237" w14:paraId="4FCE5C13" w14:textId="77777777">
        <w:tc>
          <w:tcPr>
            <w:tcW w:w="2493" w:type="dxa"/>
            <w:vAlign w:val="center"/>
          </w:tcPr>
          <w:p w14:paraId="64BA3D3F" w14:textId="77777777" w:rsidR="00612237" w:rsidRDefault="004A5604">
            <w:r>
              <w:rPr>
                <w:sz w:val="19"/>
              </w:rPr>
              <w:t>Modules complémentaires</w:t>
            </w:r>
          </w:p>
        </w:tc>
        <w:tc>
          <w:tcPr>
            <w:tcW w:w="2493" w:type="dxa"/>
            <w:vAlign w:val="center"/>
          </w:tcPr>
          <w:p w14:paraId="57CC8A94" w14:textId="77777777" w:rsidR="00612237" w:rsidRDefault="004A5604">
            <w:r>
              <w:rPr>
                <w:sz w:val="19"/>
              </w:rPr>
              <w:t>[À compléter]</w:t>
            </w:r>
          </w:p>
        </w:tc>
        <w:tc>
          <w:tcPr>
            <w:tcW w:w="2493" w:type="dxa"/>
            <w:vAlign w:val="center"/>
          </w:tcPr>
          <w:p w14:paraId="5CED30CC" w14:textId="77777777" w:rsidR="00612237" w:rsidRDefault="004A5604">
            <w:r>
              <w:rPr>
                <w:sz w:val="19"/>
              </w:rPr>
              <w:t>[€]</w:t>
            </w:r>
          </w:p>
        </w:tc>
        <w:tc>
          <w:tcPr>
            <w:tcW w:w="2493" w:type="dxa"/>
            <w:vAlign w:val="center"/>
          </w:tcPr>
          <w:p w14:paraId="1275E491" w14:textId="77777777" w:rsidR="00612237" w:rsidRDefault="004A5604">
            <w:r>
              <w:rPr>
                <w:sz w:val="19"/>
              </w:rPr>
              <w:t>[€]</w:t>
            </w:r>
          </w:p>
        </w:tc>
      </w:tr>
      <w:tr w:rsidR="00612237" w14:paraId="6FA2047A" w14:textId="77777777">
        <w:tc>
          <w:tcPr>
            <w:tcW w:w="2493" w:type="dxa"/>
            <w:vAlign w:val="center"/>
          </w:tcPr>
          <w:p w14:paraId="3AAF3718" w14:textId="77777777" w:rsidR="00612237" w:rsidRDefault="004A5604">
            <w:r>
              <w:rPr>
                <w:sz w:val="19"/>
              </w:rPr>
              <w:t>Accompagnement stage hospitalier</w:t>
            </w:r>
          </w:p>
        </w:tc>
        <w:tc>
          <w:tcPr>
            <w:tcW w:w="2493" w:type="dxa"/>
            <w:vAlign w:val="center"/>
          </w:tcPr>
          <w:p w14:paraId="6EE166A9" w14:textId="77777777" w:rsidR="00612237" w:rsidRDefault="004A5604">
            <w:r>
              <w:rPr>
                <w:sz w:val="19"/>
              </w:rPr>
              <w:t>[À compléter]</w:t>
            </w:r>
          </w:p>
        </w:tc>
        <w:tc>
          <w:tcPr>
            <w:tcW w:w="2493" w:type="dxa"/>
            <w:vAlign w:val="center"/>
          </w:tcPr>
          <w:p w14:paraId="582C6485" w14:textId="77777777" w:rsidR="00612237" w:rsidRDefault="004A5604">
            <w:r>
              <w:rPr>
                <w:sz w:val="19"/>
              </w:rPr>
              <w:t>[€]</w:t>
            </w:r>
          </w:p>
        </w:tc>
        <w:tc>
          <w:tcPr>
            <w:tcW w:w="2493" w:type="dxa"/>
            <w:vAlign w:val="center"/>
          </w:tcPr>
          <w:p w14:paraId="3A19175C" w14:textId="77777777" w:rsidR="00612237" w:rsidRDefault="004A5604">
            <w:r>
              <w:rPr>
                <w:sz w:val="19"/>
              </w:rPr>
              <w:t>[€]</w:t>
            </w:r>
          </w:p>
        </w:tc>
      </w:tr>
      <w:tr w:rsidR="00612237" w14:paraId="7E0B8E77" w14:textId="77777777">
        <w:tc>
          <w:tcPr>
            <w:tcW w:w="2493" w:type="dxa"/>
            <w:vAlign w:val="center"/>
          </w:tcPr>
          <w:p w14:paraId="3592B747" w14:textId="77777777" w:rsidR="00612237" w:rsidRDefault="004A5604">
            <w:r>
              <w:rPr>
                <w:sz w:val="19"/>
              </w:rPr>
              <w:t>Préparation au jury et suivi post-jury</w:t>
            </w:r>
          </w:p>
        </w:tc>
        <w:tc>
          <w:tcPr>
            <w:tcW w:w="2493" w:type="dxa"/>
            <w:vAlign w:val="center"/>
          </w:tcPr>
          <w:p w14:paraId="588DFB7A" w14:textId="77777777" w:rsidR="00612237" w:rsidRDefault="004A5604">
            <w:r>
              <w:rPr>
                <w:sz w:val="19"/>
              </w:rPr>
              <w:t>[À compléter]</w:t>
            </w:r>
          </w:p>
        </w:tc>
        <w:tc>
          <w:tcPr>
            <w:tcW w:w="2493" w:type="dxa"/>
            <w:vAlign w:val="center"/>
          </w:tcPr>
          <w:p w14:paraId="59F56B9C" w14:textId="77777777" w:rsidR="00612237" w:rsidRDefault="004A5604">
            <w:r>
              <w:rPr>
                <w:sz w:val="19"/>
              </w:rPr>
              <w:t>[€]</w:t>
            </w:r>
          </w:p>
        </w:tc>
        <w:tc>
          <w:tcPr>
            <w:tcW w:w="2493" w:type="dxa"/>
            <w:vAlign w:val="center"/>
          </w:tcPr>
          <w:p w14:paraId="372E15EA" w14:textId="77777777" w:rsidR="00612237" w:rsidRDefault="004A5604">
            <w:r>
              <w:rPr>
                <w:sz w:val="19"/>
              </w:rPr>
              <w:t>[€]</w:t>
            </w:r>
          </w:p>
        </w:tc>
      </w:tr>
      <w:tr w:rsidR="00612237" w14:paraId="18853ED5" w14:textId="77777777">
        <w:tc>
          <w:tcPr>
            <w:tcW w:w="2493" w:type="dxa"/>
            <w:vAlign w:val="center"/>
          </w:tcPr>
          <w:p w14:paraId="1C6570FB" w14:textId="77777777" w:rsidR="00612237" w:rsidRDefault="004A5604">
            <w:r>
              <w:rPr>
                <w:sz w:val="19"/>
              </w:rPr>
              <w:t>Coordination / Cotech / Copil / reporting</w:t>
            </w:r>
          </w:p>
        </w:tc>
        <w:tc>
          <w:tcPr>
            <w:tcW w:w="2493" w:type="dxa"/>
            <w:vAlign w:val="center"/>
          </w:tcPr>
          <w:p w14:paraId="7AAC097F" w14:textId="77777777" w:rsidR="00612237" w:rsidRDefault="004A5604">
            <w:r>
              <w:rPr>
                <w:sz w:val="19"/>
              </w:rPr>
              <w:t>[À compléter]</w:t>
            </w:r>
          </w:p>
        </w:tc>
        <w:tc>
          <w:tcPr>
            <w:tcW w:w="2493" w:type="dxa"/>
            <w:vAlign w:val="center"/>
          </w:tcPr>
          <w:p w14:paraId="34F555CF" w14:textId="77777777" w:rsidR="00612237" w:rsidRDefault="004A5604">
            <w:r>
              <w:rPr>
                <w:sz w:val="19"/>
              </w:rPr>
              <w:t>[€]</w:t>
            </w:r>
          </w:p>
        </w:tc>
        <w:tc>
          <w:tcPr>
            <w:tcW w:w="2493" w:type="dxa"/>
            <w:vAlign w:val="center"/>
          </w:tcPr>
          <w:p w14:paraId="42E9A5AA" w14:textId="77777777" w:rsidR="00612237" w:rsidRDefault="004A5604">
            <w:r>
              <w:rPr>
                <w:sz w:val="19"/>
              </w:rPr>
              <w:t>[€]</w:t>
            </w:r>
          </w:p>
        </w:tc>
      </w:tr>
      <w:tr w:rsidR="00612237" w14:paraId="215B92BA" w14:textId="77777777">
        <w:tc>
          <w:tcPr>
            <w:tcW w:w="2493" w:type="dxa"/>
            <w:vAlign w:val="center"/>
          </w:tcPr>
          <w:p w14:paraId="4AC81D36" w14:textId="77777777" w:rsidR="00612237" w:rsidRDefault="004A5604">
            <w:r>
              <w:rPr>
                <w:b/>
                <w:sz w:val="19"/>
              </w:rPr>
              <w:t>TOTAL</w:t>
            </w:r>
          </w:p>
        </w:tc>
        <w:tc>
          <w:tcPr>
            <w:tcW w:w="2493" w:type="dxa"/>
            <w:vAlign w:val="center"/>
          </w:tcPr>
          <w:p w14:paraId="7A15846B" w14:textId="77777777" w:rsidR="00612237" w:rsidRDefault="00612237"/>
        </w:tc>
        <w:tc>
          <w:tcPr>
            <w:tcW w:w="2493" w:type="dxa"/>
            <w:vAlign w:val="center"/>
          </w:tcPr>
          <w:p w14:paraId="2685FAFA" w14:textId="77777777" w:rsidR="00612237" w:rsidRDefault="00612237"/>
        </w:tc>
        <w:tc>
          <w:tcPr>
            <w:tcW w:w="2493" w:type="dxa"/>
            <w:vAlign w:val="center"/>
          </w:tcPr>
          <w:p w14:paraId="7CFA1744" w14:textId="77777777" w:rsidR="00612237" w:rsidRDefault="004A5604">
            <w:r>
              <w:rPr>
                <w:b/>
                <w:sz w:val="19"/>
              </w:rPr>
              <w:t>[€]</w:t>
            </w:r>
          </w:p>
        </w:tc>
      </w:tr>
      <w:tr w:rsidR="00612237" w14:paraId="43265203" w14:textId="77777777">
        <w:tc>
          <w:tcPr>
            <w:tcW w:w="2493" w:type="dxa"/>
            <w:vAlign w:val="center"/>
          </w:tcPr>
          <w:p w14:paraId="5118A955" w14:textId="77777777" w:rsidR="00612237" w:rsidRDefault="004A5604">
            <w:r>
              <w:rPr>
                <w:b/>
                <w:sz w:val="19"/>
              </w:rPr>
              <w:t>Coût par stagiaire (base maximale : 20 candidats)</w:t>
            </w:r>
          </w:p>
        </w:tc>
        <w:tc>
          <w:tcPr>
            <w:tcW w:w="2493" w:type="dxa"/>
            <w:vAlign w:val="center"/>
          </w:tcPr>
          <w:p w14:paraId="3A2511D3" w14:textId="77777777" w:rsidR="00612237" w:rsidRDefault="00612237"/>
        </w:tc>
        <w:tc>
          <w:tcPr>
            <w:tcW w:w="2493" w:type="dxa"/>
            <w:vAlign w:val="center"/>
          </w:tcPr>
          <w:p w14:paraId="3B298D5D" w14:textId="77777777" w:rsidR="00612237" w:rsidRDefault="00612237"/>
        </w:tc>
        <w:tc>
          <w:tcPr>
            <w:tcW w:w="2493" w:type="dxa"/>
            <w:vAlign w:val="center"/>
          </w:tcPr>
          <w:p w14:paraId="44210E17" w14:textId="77777777" w:rsidR="00612237" w:rsidRDefault="004A5604">
            <w:r>
              <w:rPr>
                <w:b/>
                <w:sz w:val="19"/>
              </w:rPr>
              <w:t>[€]</w:t>
            </w:r>
          </w:p>
        </w:tc>
      </w:tr>
    </w:tbl>
    <w:p w14:paraId="302505C6" w14:textId="77777777" w:rsidR="00612237" w:rsidRDefault="004A5604">
      <w:r>
        <w:t>Modalités de facturation : [à compléter].</w:t>
      </w:r>
    </w:p>
    <w:p w14:paraId="175B37C0" w14:textId="77777777" w:rsidR="00612237" w:rsidRDefault="004A5604">
      <w:pPr>
        <w:pStyle w:val="Titre1"/>
      </w:pPr>
      <w:r>
        <w:t>14. Pièces et informations à joindre / compléter</w:t>
      </w:r>
    </w:p>
    <w:p w14:paraId="21768AC8" w14:textId="77777777" w:rsidR="00612237" w:rsidRDefault="004A5604">
      <w:pPr>
        <w:pStyle w:val="Listepuces"/>
      </w:pPr>
      <w:r>
        <w:t>Raison sociale et SIRET de l’organisme.</w:t>
      </w:r>
    </w:p>
    <w:p w14:paraId="5BB6DFD0" w14:textId="77777777" w:rsidR="00612237" w:rsidRDefault="004A5604">
      <w:pPr>
        <w:pStyle w:val="Listepuces"/>
      </w:pPr>
      <w:r>
        <w:t>Numéro de déclaration d’activité en cours de validité.</w:t>
      </w:r>
    </w:p>
    <w:p w14:paraId="11B52181" w14:textId="77777777" w:rsidR="00612237" w:rsidRDefault="004A5604">
      <w:pPr>
        <w:pStyle w:val="Listepuces"/>
      </w:pPr>
      <w:r>
        <w:t>Attestation Qualiopi correspondant aux exigences de l’AMI.</w:t>
      </w:r>
    </w:p>
    <w:p w14:paraId="6CD31DC3" w14:textId="77777777" w:rsidR="00612237" w:rsidRDefault="004A5604">
      <w:pPr>
        <w:pStyle w:val="Listepuces"/>
      </w:pPr>
      <w:r>
        <w:t>Assurance responsabilité civile professionnelle.</w:t>
      </w:r>
    </w:p>
    <w:p w14:paraId="7A29C21D" w14:textId="53384DCA" w:rsidR="00612237" w:rsidRDefault="004A5604">
      <w:pPr>
        <w:pStyle w:val="Listepuces"/>
      </w:pPr>
      <w:r>
        <w:t xml:space="preserve">Justificatif du référencement de </w:t>
      </w:r>
      <w:proofErr w:type="spellStart"/>
      <w:r>
        <w:t>l’accompagnateur</w:t>
      </w:r>
      <w:proofErr w:type="spellEnd"/>
      <w:r>
        <w:t xml:space="preserve"> VAE par </w:t>
      </w:r>
      <w:r w:rsidR="003A4735">
        <w:t>France VAE</w:t>
      </w:r>
      <w:r>
        <w:t>.</w:t>
      </w:r>
    </w:p>
    <w:p w14:paraId="2F08D18A" w14:textId="77777777" w:rsidR="00612237" w:rsidRDefault="004A5604">
      <w:pPr>
        <w:pStyle w:val="Listepuces"/>
      </w:pPr>
      <w:r>
        <w:t>CV, diplômes et références des intervenants mobilisés.</w:t>
      </w:r>
    </w:p>
    <w:p w14:paraId="005B707B" w14:textId="77777777" w:rsidR="00612237" w:rsidRDefault="004A5604">
      <w:pPr>
        <w:pStyle w:val="Listepuces"/>
      </w:pPr>
      <w:r>
        <w:t>Références réelles d’actions comparables en VAE et dans le secteur de la petite enfance.</w:t>
      </w:r>
    </w:p>
    <w:p w14:paraId="4EF6CDE3" w14:textId="77777777" w:rsidR="00612237" w:rsidRDefault="004A5604">
      <w:pPr>
        <w:pStyle w:val="Listepuces"/>
      </w:pPr>
      <w:r>
        <w:t>Proposition financière détaillée et modalités de facturation.</w:t>
      </w:r>
    </w:p>
    <w:p w14:paraId="2070C6C4" w14:textId="77777777" w:rsidR="00F12059" w:rsidRDefault="00F12059">
      <w:pPr>
        <w:spacing w:after="200" w:line="276" w:lineRule="auto"/>
        <w:rPr>
          <w:rFonts w:asciiTheme="majorHAnsi" w:eastAsiaTheme="majorEastAsia" w:hAnsiTheme="majorHAnsi" w:cstheme="majorBidi"/>
          <w:b/>
          <w:bCs/>
          <w:color w:val="315A8A"/>
          <w:sz w:val="32"/>
          <w:szCs w:val="28"/>
        </w:rPr>
      </w:pPr>
      <w:r>
        <w:br w:type="page"/>
      </w:r>
    </w:p>
    <w:p w14:paraId="6D4567F0" w14:textId="2F606789" w:rsidR="00612237" w:rsidRDefault="004A5604">
      <w:pPr>
        <w:pStyle w:val="Titre1"/>
      </w:pPr>
      <w:r>
        <w:lastRenderedPageBreak/>
        <w:t>Conclusion</w:t>
      </w:r>
    </w:p>
    <w:p w14:paraId="1AB14EB0" w14:textId="77777777" w:rsidR="00612237" w:rsidRDefault="004A5604">
      <w:r>
        <w:t>Le dispositif proposé est conçu comme un parcours collectif structuré, soutenu par un accompagnement individualisé aux moments décisifs. Il couvre l’ensemble des composantes attendues : diagnostic, rédaction du livret 2, modules complémentaires, accompagnement du stage hospitalier, préparation au jury, suivi post-jury et coordination partenariale. Son organisation vise à rendre visibles les progrès, à maintenir la dynamique de promotion et à sécuriser chaque étape du parcours jusqu’au bilan final de novembre 2027.</w:t>
      </w:r>
    </w:p>
    <w:p w14:paraId="30641BE3" w14:textId="77777777" w:rsidR="00F12059" w:rsidRDefault="00F12059">
      <w:pPr>
        <w:rPr>
          <w:b/>
        </w:rPr>
      </w:pPr>
    </w:p>
    <w:p w14:paraId="7B3C7F46" w14:textId="77777777" w:rsidR="00F12059" w:rsidRDefault="00F12059">
      <w:pPr>
        <w:rPr>
          <w:b/>
        </w:rPr>
      </w:pPr>
    </w:p>
    <w:p w14:paraId="1F246A04" w14:textId="0B8EAAD6" w:rsidR="00612237" w:rsidRDefault="004A5604">
      <w:r>
        <w:rPr>
          <w:b/>
        </w:rPr>
        <w:t xml:space="preserve">Pour </w:t>
      </w:r>
      <w:proofErr w:type="spellStart"/>
      <w:r>
        <w:rPr>
          <w:b/>
        </w:rPr>
        <w:t>l’organisme</w:t>
      </w:r>
      <w:proofErr w:type="spellEnd"/>
      <w:r>
        <w:rPr>
          <w:b/>
        </w:rPr>
        <w:t xml:space="preserve"> </w:t>
      </w:r>
      <w:proofErr w:type="spellStart"/>
      <w:proofErr w:type="gramStart"/>
      <w:r>
        <w:rPr>
          <w:b/>
        </w:rPr>
        <w:t>candidat</w:t>
      </w:r>
      <w:proofErr w:type="spellEnd"/>
      <w:r>
        <w:rPr>
          <w:b/>
        </w:rPr>
        <w:t xml:space="preserve"> :</w:t>
      </w:r>
      <w:proofErr w:type="gramEnd"/>
      <w:r>
        <w:rPr>
          <w:b/>
        </w:rPr>
        <w:t xml:space="preserve"> </w:t>
      </w:r>
      <w:r>
        <w:t>[Nom, qualité, date et signature à compléter]</w:t>
      </w:r>
    </w:p>
    <w:sectPr w:rsidR="00612237" w:rsidSect="00034616">
      <w:headerReference w:type="default" r:id="rId9"/>
      <w:footerReference w:type="default" r:id="rId10"/>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96C25" w14:textId="77777777" w:rsidR="009C7125" w:rsidRDefault="009C7125">
      <w:pPr>
        <w:spacing w:after="0" w:line="240" w:lineRule="auto"/>
      </w:pPr>
      <w:r>
        <w:separator/>
      </w:r>
    </w:p>
  </w:endnote>
  <w:endnote w:type="continuationSeparator" w:id="0">
    <w:p w14:paraId="29CE5D2C" w14:textId="77777777" w:rsidR="009C7125" w:rsidRDefault="009C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2B8E" w14:textId="77777777" w:rsidR="00612237" w:rsidRDefault="004A5604">
    <w:pPr>
      <w:pStyle w:val="Pieddepage"/>
      <w:jc w:val="center"/>
    </w:pPr>
    <w:proofErr w:type="spellStart"/>
    <w:r>
      <w:rPr>
        <w:color w:val="787878"/>
        <w:sz w:val="16"/>
      </w:rPr>
      <w:t>Réponse</w:t>
    </w:r>
    <w:proofErr w:type="spellEnd"/>
    <w:r>
      <w:rPr>
        <w:color w:val="787878"/>
        <w:sz w:val="16"/>
      </w:rPr>
      <w:t xml:space="preserve"> à </w:t>
    </w:r>
    <w:proofErr w:type="spellStart"/>
    <w:r>
      <w:rPr>
        <w:color w:val="787878"/>
        <w:sz w:val="16"/>
      </w:rPr>
      <w:t>l’AMI</w:t>
    </w:r>
    <w:proofErr w:type="spellEnd"/>
    <w:r>
      <w:rPr>
        <w:color w:val="787878"/>
        <w:sz w:val="16"/>
      </w:rPr>
      <w:t xml:space="preserve"> de la CAF de La </w:t>
    </w:r>
    <w:proofErr w:type="gramStart"/>
    <w:r>
      <w:rPr>
        <w:color w:val="787878"/>
        <w:sz w:val="16"/>
      </w:rPr>
      <w:t>Réunion • [</w:t>
    </w:r>
    <w:proofErr w:type="gramEnd"/>
    <w:r>
      <w:rPr>
        <w:color w:val="787878"/>
        <w:sz w:val="16"/>
      </w:rPr>
      <w:t xml:space="preserve">Nom de </w:t>
    </w:r>
    <w:proofErr w:type="spellStart"/>
    <w:r>
      <w:rPr>
        <w:color w:val="787878"/>
        <w:sz w:val="16"/>
      </w:rPr>
      <w:t>l’organisme</w:t>
    </w:r>
    <w:proofErr w:type="spellEnd"/>
    <w:r>
      <w:rPr>
        <w:color w:val="787878"/>
        <w:sz w:val="16"/>
      </w:rPr>
      <w:t xml:space="preserve"> </w:t>
    </w:r>
    <w:proofErr w:type="spellStart"/>
    <w:r>
      <w:rPr>
        <w:color w:val="787878"/>
        <w:sz w:val="16"/>
      </w:rPr>
      <w:t>candidat</w:t>
    </w:r>
    <w:proofErr w:type="spellEnd"/>
    <w:r>
      <w:rPr>
        <w:color w:val="787878"/>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E2E4" w14:textId="77777777" w:rsidR="009C7125" w:rsidRDefault="009C7125">
      <w:pPr>
        <w:spacing w:after="0" w:line="240" w:lineRule="auto"/>
      </w:pPr>
      <w:r>
        <w:separator/>
      </w:r>
    </w:p>
  </w:footnote>
  <w:footnote w:type="continuationSeparator" w:id="0">
    <w:p w14:paraId="6D8FA18C" w14:textId="77777777" w:rsidR="009C7125" w:rsidRDefault="009C7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ED83" w14:textId="77777777" w:rsidR="00612237" w:rsidRDefault="004A5604">
    <w:pPr>
      <w:pStyle w:val="En-tte"/>
      <w:jc w:val="right"/>
    </w:pPr>
    <w:r>
      <w:rPr>
        <w:color w:val="6E6E6E"/>
        <w:sz w:val="16"/>
      </w:rPr>
      <w:t>MÉMOIRE TECHNIQUE • VAE COLLECTIVE DEAP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01575847">
    <w:abstractNumId w:val="8"/>
  </w:num>
  <w:num w:numId="2" w16cid:durableId="147525848">
    <w:abstractNumId w:val="6"/>
  </w:num>
  <w:num w:numId="3" w16cid:durableId="356464373">
    <w:abstractNumId w:val="5"/>
  </w:num>
  <w:num w:numId="4" w16cid:durableId="1383165189">
    <w:abstractNumId w:val="4"/>
  </w:num>
  <w:num w:numId="5" w16cid:durableId="1339960737">
    <w:abstractNumId w:val="7"/>
  </w:num>
  <w:num w:numId="6" w16cid:durableId="2022049796">
    <w:abstractNumId w:val="3"/>
  </w:num>
  <w:num w:numId="7" w16cid:durableId="1518888518">
    <w:abstractNumId w:val="2"/>
  </w:num>
  <w:num w:numId="8" w16cid:durableId="899443117">
    <w:abstractNumId w:val="1"/>
  </w:num>
  <w:num w:numId="9" w16cid:durableId="92750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4735"/>
    <w:rsid w:val="004A5604"/>
    <w:rsid w:val="00612237"/>
    <w:rsid w:val="00885812"/>
    <w:rsid w:val="009C7125"/>
    <w:rsid w:val="00AA1D8D"/>
    <w:rsid w:val="00B47730"/>
    <w:rsid w:val="00CB0664"/>
    <w:rsid w:val="00CE2D21"/>
    <w:rsid w:val="00DC73BF"/>
    <w:rsid w:val="00F120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175C05"/>
  <w14:defaultImageDpi w14:val="300"/>
  <w15:docId w15:val="{B9255596-0D47-4C34-A5D0-5B2B4BE4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15A8A"/>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776A8"/>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315A8A"/>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315A8A"/>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cadr">
    <w:name w:val="Encadré"/>
    <w:rPr>
      <w:rFonts w:ascii="Aptos" w:hAnsi="Aptos"/>
      <w:i/>
      <w:color w:val="50505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2424</Words>
  <Characters>13336</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 AZOUZ 974</cp:lastModifiedBy>
  <cp:revision>4</cp:revision>
  <dcterms:created xsi:type="dcterms:W3CDTF">2026-09-23T12:36:00Z</dcterms:created>
  <dcterms:modified xsi:type="dcterms:W3CDTF">2026-09-30T09:53:00Z</dcterms:modified>
  <cp:category/>
</cp:coreProperties>
</file>