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2CBE" w14:textId="5D741CCB" w:rsidR="00EF7E5E" w:rsidRDefault="00753A40" w:rsidP="00FB59F5">
      <w:pPr>
        <w:jc w:val="both"/>
        <w:rPr>
          <w:rFonts w:ascii="Bookman Old Style" w:hAnsi="Bookman Old Style"/>
          <w:b/>
          <w:bCs/>
        </w:rPr>
      </w:pPr>
      <w:r>
        <w:rPr>
          <w:rFonts w:ascii="Bookman Old Style" w:hAnsi="Bookman Old Style"/>
          <w:b/>
          <w:bCs/>
          <w:noProof/>
        </w:rPr>
        <w:drawing>
          <wp:anchor distT="0" distB="0" distL="114300" distR="114300" simplePos="0" relativeHeight="251657728" behindDoc="1" locked="0" layoutInCell="1" allowOverlap="1" wp14:anchorId="126731DB" wp14:editId="1B369E59">
            <wp:simplePos x="0" y="0"/>
            <wp:positionH relativeFrom="margin">
              <wp:posOffset>-720090</wp:posOffset>
            </wp:positionH>
            <wp:positionV relativeFrom="paragraph">
              <wp:posOffset>-674370</wp:posOffset>
            </wp:positionV>
            <wp:extent cx="7545705" cy="389151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767" cy="3904957"/>
                    </a:xfrm>
                    <a:prstGeom prst="rect">
                      <a:avLst/>
                    </a:prstGeom>
                  </pic:spPr>
                </pic:pic>
              </a:graphicData>
            </a:graphic>
            <wp14:sizeRelH relativeFrom="page">
              <wp14:pctWidth>0</wp14:pctWidth>
            </wp14:sizeRelH>
            <wp14:sizeRelV relativeFrom="page">
              <wp14:pctHeight>0</wp14:pctHeight>
            </wp14:sizeRelV>
          </wp:anchor>
        </w:drawing>
      </w:r>
    </w:p>
    <w:p w14:paraId="0E795216" w14:textId="09B0C4A1" w:rsidR="00D03B7A" w:rsidRDefault="00D94042" w:rsidP="00D94042">
      <w:pPr>
        <w:tabs>
          <w:tab w:val="left" w:pos="7950"/>
        </w:tabs>
        <w:jc w:val="both"/>
        <w:rPr>
          <w:rFonts w:ascii="Bookman Old Style" w:hAnsi="Bookman Old Style"/>
          <w:b/>
          <w:bCs/>
        </w:rPr>
      </w:pPr>
      <w:r>
        <w:rPr>
          <w:rFonts w:ascii="Bookman Old Style" w:hAnsi="Bookman Old Style"/>
          <w:b/>
          <w:bCs/>
        </w:rPr>
        <w:tab/>
      </w:r>
    </w:p>
    <w:p w14:paraId="2917F3E6" w14:textId="3AAD42CE" w:rsidR="00BA2C24" w:rsidRDefault="00F473F8" w:rsidP="00F473F8">
      <w:pPr>
        <w:tabs>
          <w:tab w:val="left" w:pos="7425"/>
        </w:tabs>
        <w:jc w:val="both"/>
        <w:rPr>
          <w:rFonts w:ascii="Bookman Old Style" w:hAnsi="Bookman Old Style"/>
          <w:b/>
          <w:bCs/>
        </w:rPr>
      </w:pPr>
      <w:r>
        <w:rPr>
          <w:rFonts w:ascii="Bookman Old Style" w:hAnsi="Bookman Old Style"/>
          <w:b/>
          <w:bCs/>
        </w:rPr>
        <w:tab/>
      </w:r>
    </w:p>
    <w:p w14:paraId="50BC005A" w14:textId="57664B98" w:rsidR="00BA2C24" w:rsidRDefault="00BA2C24" w:rsidP="00EF7E5E">
      <w:pPr>
        <w:jc w:val="both"/>
        <w:rPr>
          <w:rFonts w:ascii="Bookman Old Style" w:hAnsi="Bookman Old Style"/>
          <w:b/>
          <w:bCs/>
        </w:rPr>
      </w:pPr>
    </w:p>
    <w:p w14:paraId="0A6EEA54" w14:textId="5C203F67" w:rsidR="00BA2C24" w:rsidRDefault="00BA2C24" w:rsidP="00EF7E5E">
      <w:pPr>
        <w:jc w:val="both"/>
        <w:rPr>
          <w:rFonts w:ascii="Bookman Old Style" w:hAnsi="Bookman Old Style"/>
          <w:b/>
          <w:bCs/>
        </w:rPr>
      </w:pPr>
    </w:p>
    <w:p w14:paraId="5C2D36AC" w14:textId="6B6BFB08" w:rsidR="00BA2C24" w:rsidRDefault="00BA2C24" w:rsidP="00EF7E5E">
      <w:pPr>
        <w:jc w:val="both"/>
        <w:rPr>
          <w:rFonts w:ascii="Bookman Old Style" w:hAnsi="Bookman Old Style"/>
          <w:b/>
          <w:bCs/>
        </w:rPr>
      </w:pPr>
    </w:p>
    <w:p w14:paraId="288A4EDB" w14:textId="5CFFDF3B" w:rsidR="00FB59F5" w:rsidRDefault="00FB59F5" w:rsidP="00EF7E5E">
      <w:pPr>
        <w:jc w:val="both"/>
        <w:rPr>
          <w:rFonts w:ascii="Bookman Old Style" w:hAnsi="Bookman Old Style"/>
          <w:b/>
          <w:bCs/>
        </w:rPr>
      </w:pPr>
    </w:p>
    <w:p w14:paraId="5F23B2B3" w14:textId="778B55D0" w:rsidR="00FB59F5" w:rsidRDefault="00FB59F5" w:rsidP="00EF7E5E">
      <w:pPr>
        <w:jc w:val="both"/>
        <w:rPr>
          <w:rFonts w:ascii="Bookman Old Style" w:hAnsi="Bookman Old Style"/>
          <w:b/>
          <w:bCs/>
        </w:rPr>
      </w:pPr>
    </w:p>
    <w:p w14:paraId="37681622" w14:textId="2F25DCB6" w:rsidR="00FB59F5" w:rsidRDefault="00FB59F5" w:rsidP="00EF7E5E">
      <w:pPr>
        <w:jc w:val="both"/>
        <w:rPr>
          <w:rFonts w:ascii="Bookman Old Style" w:hAnsi="Bookman Old Style"/>
          <w:b/>
          <w:bCs/>
        </w:rPr>
      </w:pPr>
    </w:p>
    <w:p w14:paraId="5A90FB19" w14:textId="77777777" w:rsidR="00FB59F5" w:rsidRDefault="00FB59F5" w:rsidP="00EF7E5E">
      <w:pPr>
        <w:jc w:val="both"/>
        <w:rPr>
          <w:rFonts w:ascii="Bookman Old Style" w:hAnsi="Bookman Old Style"/>
          <w:b/>
          <w:bCs/>
        </w:rPr>
      </w:pPr>
    </w:p>
    <w:p w14:paraId="3E72857F" w14:textId="4A783513" w:rsidR="00BA2C24" w:rsidRDefault="00BA2C24" w:rsidP="00EF7E5E">
      <w:pPr>
        <w:jc w:val="both"/>
        <w:rPr>
          <w:rFonts w:ascii="Bookman Old Style" w:hAnsi="Bookman Old Style"/>
          <w:b/>
          <w:bCs/>
        </w:rPr>
      </w:pPr>
    </w:p>
    <w:p w14:paraId="0098EEE0" w14:textId="77777777" w:rsidR="00BA2C24" w:rsidRDefault="00BA2C24" w:rsidP="00EF7E5E">
      <w:pPr>
        <w:jc w:val="both"/>
        <w:rPr>
          <w:rFonts w:ascii="Bookman Old Style" w:hAnsi="Bookman Old Style"/>
          <w:b/>
          <w:bCs/>
        </w:rPr>
      </w:pPr>
    </w:p>
    <w:p w14:paraId="5F4EE065" w14:textId="77777777" w:rsidR="00EF7E5E" w:rsidRPr="00D03B7A" w:rsidRDefault="00EF7E5E" w:rsidP="00081010">
      <w:pPr>
        <w:spacing w:after="120"/>
        <w:jc w:val="both"/>
        <w:rPr>
          <w:rFonts w:ascii="Optima" w:hAnsi="Optima"/>
          <w:b/>
          <w:bCs/>
          <w:color w:val="0070C0"/>
          <w:sz w:val="24"/>
          <w:szCs w:val="24"/>
          <w:u w:val="single"/>
        </w:rPr>
      </w:pPr>
      <w:r w:rsidRPr="00D03B7A">
        <w:rPr>
          <w:rFonts w:ascii="Optima" w:hAnsi="Optima"/>
          <w:b/>
          <w:bCs/>
          <w:color w:val="0070C0"/>
          <w:sz w:val="24"/>
          <w:szCs w:val="24"/>
          <w:u w:val="single"/>
        </w:rPr>
        <w:t xml:space="preserve">PREAMBULE </w:t>
      </w:r>
    </w:p>
    <w:p w14:paraId="70036AB0" w14:textId="77777777" w:rsidR="00D472AF" w:rsidRPr="00D472AF" w:rsidRDefault="00D472AF" w:rsidP="00D472AF">
      <w:pPr>
        <w:jc w:val="both"/>
        <w:rPr>
          <w:rFonts w:ascii="Optima" w:hAnsi="Optima"/>
          <w:bCs/>
          <w:sz w:val="24"/>
          <w:szCs w:val="24"/>
        </w:rPr>
      </w:pPr>
      <w:r w:rsidRPr="00D472AF">
        <w:rPr>
          <w:rFonts w:ascii="Optima" w:hAnsi="Optima"/>
          <w:bCs/>
          <w:sz w:val="24"/>
          <w:szCs w:val="24"/>
        </w:rPr>
        <w:t xml:space="preserve">Les Caisses d’allocations familiales ont signé pour la période 2018 à 2022 une convention d’objectifs et de gestion (C.O.G.) avec l’Etat qui porte de fortes ambitions en termes de réduction des inégalités territoriales et sociales, tant en ce qui concerne le niveau de service rendu que la nature des réponses mises en œuvre sur les territoires </w:t>
      </w:r>
    </w:p>
    <w:p w14:paraId="4E20E6A3" w14:textId="77777777" w:rsidR="00D472AF" w:rsidRPr="00D472AF" w:rsidRDefault="00D472AF" w:rsidP="00D472AF">
      <w:pPr>
        <w:jc w:val="both"/>
        <w:rPr>
          <w:rFonts w:ascii="Optima" w:hAnsi="Optima"/>
          <w:bCs/>
          <w:sz w:val="24"/>
          <w:szCs w:val="24"/>
        </w:rPr>
      </w:pPr>
      <w:r w:rsidRPr="00D472AF">
        <w:rPr>
          <w:rFonts w:ascii="Optima" w:hAnsi="Optima"/>
          <w:bCs/>
          <w:sz w:val="24"/>
          <w:szCs w:val="24"/>
        </w:rPr>
        <w:t>L’objectif est de contribuer à la structuration des parcours éducatifs sur les territoires. Il s’agira notamment de généraliser le volet enfance/jeunesse dans le schéma territorial de services aux familles et de renforcer la mobilisation de la Caf dans le cadre des Projets éducatifs de territoires (Pedt) en lien avec le déploiement des conventions territoriales globales (Ctg).</w:t>
      </w:r>
    </w:p>
    <w:p w14:paraId="5F3CC910" w14:textId="5E80A492" w:rsidR="00D472AF" w:rsidRPr="00D472AF" w:rsidRDefault="00D472AF" w:rsidP="00D472AF">
      <w:pPr>
        <w:jc w:val="both"/>
        <w:rPr>
          <w:rFonts w:ascii="Optima" w:hAnsi="Optima"/>
          <w:bCs/>
          <w:sz w:val="24"/>
          <w:szCs w:val="24"/>
        </w:rPr>
      </w:pPr>
      <w:r w:rsidRPr="00D472AF">
        <w:rPr>
          <w:rFonts w:ascii="Optima" w:hAnsi="Optima"/>
          <w:bCs/>
          <w:sz w:val="24"/>
          <w:szCs w:val="24"/>
        </w:rPr>
        <w:t xml:space="preserve">Dans ce cadre, l’action des Caf visera de manière prioritaire, </w:t>
      </w:r>
      <w:r w:rsidR="00FE2C6C">
        <w:rPr>
          <w:rFonts w:ascii="Optima" w:hAnsi="Optima"/>
          <w:bCs/>
          <w:sz w:val="24"/>
          <w:szCs w:val="24"/>
        </w:rPr>
        <w:t>à</w:t>
      </w:r>
      <w:r w:rsidRPr="00D472AF">
        <w:rPr>
          <w:rFonts w:ascii="Optima" w:hAnsi="Optima"/>
          <w:bCs/>
          <w:sz w:val="24"/>
          <w:szCs w:val="24"/>
        </w:rPr>
        <w:t xml:space="preserve"> :</w:t>
      </w:r>
    </w:p>
    <w:p w14:paraId="39FA6073" w14:textId="77777777" w:rsidR="00D472AF" w:rsidRPr="00D472AF" w:rsidRDefault="00D472AF" w:rsidP="00D472AF">
      <w:pPr>
        <w:numPr>
          <w:ilvl w:val="0"/>
          <w:numId w:val="19"/>
        </w:numPr>
        <w:jc w:val="both"/>
        <w:rPr>
          <w:rFonts w:ascii="Optima" w:hAnsi="Optima"/>
          <w:bCs/>
          <w:sz w:val="24"/>
          <w:szCs w:val="24"/>
        </w:rPr>
      </w:pPr>
      <w:r w:rsidRPr="00D472AF">
        <w:rPr>
          <w:rFonts w:ascii="Optima" w:hAnsi="Optima"/>
          <w:bCs/>
          <w:sz w:val="24"/>
          <w:szCs w:val="24"/>
        </w:rPr>
        <w:t>Poursuivre le soutien aux Alsh, notamment sur le temps du mercredi et favoriser leur accessibilité ;</w:t>
      </w:r>
    </w:p>
    <w:p w14:paraId="5552FC5C" w14:textId="77777777" w:rsidR="00D472AF" w:rsidRPr="00D472AF" w:rsidRDefault="00D472AF" w:rsidP="00D472AF">
      <w:pPr>
        <w:numPr>
          <w:ilvl w:val="0"/>
          <w:numId w:val="19"/>
        </w:numPr>
        <w:jc w:val="both"/>
        <w:rPr>
          <w:rFonts w:ascii="Optima" w:hAnsi="Optima"/>
          <w:bCs/>
          <w:sz w:val="24"/>
          <w:szCs w:val="24"/>
        </w:rPr>
      </w:pPr>
      <w:r w:rsidRPr="00D472AF">
        <w:rPr>
          <w:rFonts w:ascii="Optima" w:hAnsi="Optima"/>
          <w:bCs/>
          <w:sz w:val="24"/>
          <w:szCs w:val="24"/>
        </w:rPr>
        <w:t>Faciliter l'accès aux loisirs des enfants, notamment les plus défavorisés ;</w:t>
      </w:r>
    </w:p>
    <w:p w14:paraId="1932B461" w14:textId="5929491B" w:rsidR="00FB59F5" w:rsidRPr="00FB59F5" w:rsidRDefault="00D472AF" w:rsidP="00BA2C24">
      <w:pPr>
        <w:numPr>
          <w:ilvl w:val="0"/>
          <w:numId w:val="19"/>
        </w:numPr>
        <w:jc w:val="both"/>
        <w:rPr>
          <w:rFonts w:ascii="Optima" w:hAnsi="Optima"/>
          <w:bCs/>
          <w:sz w:val="24"/>
          <w:szCs w:val="24"/>
        </w:rPr>
      </w:pPr>
      <w:r w:rsidRPr="00D472AF">
        <w:rPr>
          <w:rFonts w:ascii="Optima" w:hAnsi="Optima"/>
          <w:bCs/>
          <w:sz w:val="24"/>
          <w:szCs w:val="24"/>
        </w:rPr>
        <w:t>Soutenir la diversification de l’offre de loisirs et de vacances proposée aux enfants et dynamiser les départs en vacances</w:t>
      </w:r>
    </w:p>
    <w:p w14:paraId="72390351" w14:textId="14B28F81" w:rsidR="00BA2C24" w:rsidRDefault="00BA2C24" w:rsidP="00BA2C24">
      <w:pPr>
        <w:jc w:val="both"/>
        <w:rPr>
          <w:rFonts w:ascii="Optima" w:hAnsi="Optima"/>
          <w:bCs/>
          <w:sz w:val="24"/>
          <w:szCs w:val="24"/>
        </w:rPr>
      </w:pPr>
    </w:p>
    <w:p w14:paraId="2D2EB561" w14:textId="21380C6D" w:rsidR="00BA2C24" w:rsidRDefault="00BA2C24" w:rsidP="00BA2C24">
      <w:pPr>
        <w:jc w:val="both"/>
        <w:rPr>
          <w:rFonts w:ascii="Optima" w:hAnsi="Optima"/>
          <w:bCs/>
          <w:sz w:val="24"/>
          <w:szCs w:val="24"/>
        </w:rPr>
      </w:pPr>
      <w:r>
        <w:rPr>
          <w:rFonts w:ascii="Optima" w:hAnsi="Optima"/>
          <w:bCs/>
          <w:noProof/>
          <w:sz w:val="24"/>
          <w:szCs w:val="24"/>
        </w:rPr>
        <w:drawing>
          <wp:anchor distT="0" distB="0" distL="114300" distR="114300" simplePos="0" relativeHeight="251667968" behindDoc="1" locked="0" layoutInCell="1" allowOverlap="1" wp14:anchorId="5F528C02" wp14:editId="1965A4B2">
            <wp:simplePos x="0" y="0"/>
            <wp:positionH relativeFrom="page">
              <wp:posOffset>0</wp:posOffset>
            </wp:positionH>
            <wp:positionV relativeFrom="paragraph">
              <wp:posOffset>433260</wp:posOffset>
            </wp:positionV>
            <wp:extent cx="7567295" cy="151345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7295" cy="1513459"/>
                    </a:xfrm>
                    <a:prstGeom prst="rect">
                      <a:avLst/>
                    </a:prstGeom>
                  </pic:spPr>
                </pic:pic>
              </a:graphicData>
            </a:graphic>
            <wp14:sizeRelH relativeFrom="page">
              <wp14:pctWidth>0</wp14:pctWidth>
            </wp14:sizeRelH>
            <wp14:sizeRelV relativeFrom="page">
              <wp14:pctHeight>0</wp14:pctHeight>
            </wp14:sizeRelV>
          </wp:anchor>
        </w:drawing>
      </w:r>
    </w:p>
    <w:p w14:paraId="04F38597" w14:textId="0D589334" w:rsidR="00BA2C24" w:rsidRDefault="00BA2C24" w:rsidP="00BA2C24">
      <w:pPr>
        <w:jc w:val="both"/>
        <w:rPr>
          <w:rFonts w:ascii="Optima" w:hAnsi="Optima"/>
          <w:bCs/>
          <w:sz w:val="24"/>
          <w:szCs w:val="24"/>
        </w:rPr>
      </w:pPr>
    </w:p>
    <w:p w14:paraId="1A13DEDA" w14:textId="07590413" w:rsidR="00BA2C24" w:rsidRDefault="00BA2C24" w:rsidP="00BA2C24">
      <w:pPr>
        <w:jc w:val="both"/>
        <w:rPr>
          <w:rFonts w:ascii="Optima" w:hAnsi="Optima"/>
          <w:bCs/>
          <w:sz w:val="24"/>
          <w:szCs w:val="24"/>
        </w:rPr>
      </w:pPr>
    </w:p>
    <w:p w14:paraId="7CFE0D30" w14:textId="56ED0B32" w:rsidR="003772E9" w:rsidRDefault="003772E9">
      <w:pPr>
        <w:spacing w:after="0" w:line="240" w:lineRule="auto"/>
        <w:rPr>
          <w:rFonts w:ascii="Optima" w:hAnsi="Optima"/>
          <w:bCs/>
          <w:sz w:val="24"/>
          <w:szCs w:val="24"/>
        </w:rPr>
      </w:pPr>
      <w:r>
        <w:rPr>
          <w:rFonts w:ascii="Optima" w:hAnsi="Optima"/>
          <w:bCs/>
          <w:sz w:val="24"/>
          <w:szCs w:val="24"/>
        </w:rPr>
        <w:br w:type="page"/>
      </w:r>
    </w:p>
    <w:p w14:paraId="2EF04617" w14:textId="77777777" w:rsidR="00D472AF" w:rsidRPr="00532562" w:rsidRDefault="00D472AF" w:rsidP="00D472AF">
      <w:pPr>
        <w:jc w:val="both"/>
        <w:rPr>
          <w:rFonts w:ascii="Optima" w:hAnsi="Optima"/>
          <w:bCs/>
          <w:color w:val="4F81BD"/>
          <w:sz w:val="24"/>
          <w:szCs w:val="24"/>
        </w:rPr>
      </w:pPr>
      <w:r w:rsidRPr="00532562">
        <w:rPr>
          <w:rFonts w:ascii="Optima" w:hAnsi="Optima"/>
          <w:b/>
          <w:bCs/>
          <w:color w:val="4F81BD"/>
          <w:sz w:val="24"/>
          <w:szCs w:val="24"/>
        </w:rPr>
        <w:lastRenderedPageBreak/>
        <w:t xml:space="preserve">1 - </w:t>
      </w:r>
      <w:r w:rsidRPr="00532562">
        <w:rPr>
          <w:rFonts w:ascii="Optima" w:hAnsi="Optima"/>
          <w:b/>
          <w:bCs/>
          <w:color w:val="4F81BD"/>
          <w:sz w:val="24"/>
          <w:szCs w:val="24"/>
          <w:u w:val="single"/>
        </w:rPr>
        <w:t>LES OBJECTIFS DES AIDES AUX TEMPS LIBRES</w:t>
      </w:r>
      <w:r w:rsidRPr="00532562">
        <w:rPr>
          <w:rFonts w:ascii="Optima" w:hAnsi="Optima"/>
          <w:b/>
          <w:bCs/>
          <w:color w:val="4F81BD"/>
          <w:sz w:val="24"/>
          <w:szCs w:val="24"/>
        </w:rPr>
        <w:t xml:space="preserve"> </w:t>
      </w:r>
    </w:p>
    <w:p w14:paraId="52BDAA02" w14:textId="77777777" w:rsidR="00D472AF" w:rsidRPr="00D472AF" w:rsidRDefault="00D472AF" w:rsidP="00D472AF">
      <w:pPr>
        <w:jc w:val="both"/>
        <w:rPr>
          <w:rFonts w:ascii="Optima" w:hAnsi="Optima"/>
          <w:bCs/>
          <w:sz w:val="24"/>
          <w:szCs w:val="24"/>
        </w:rPr>
      </w:pPr>
      <w:r w:rsidRPr="00D472AF">
        <w:rPr>
          <w:rFonts w:ascii="Optima" w:hAnsi="Optima"/>
          <w:bCs/>
          <w:sz w:val="24"/>
          <w:szCs w:val="24"/>
        </w:rPr>
        <w:t xml:space="preserve">La caisse d’allocations familiales de la Guyane s’inscrit comme un partenaire structurant dans la mise en œuvre d’équipements de loisirs de qualité au profit des enfants et des jeunes. </w:t>
      </w:r>
    </w:p>
    <w:p w14:paraId="512FFDC5" w14:textId="77777777" w:rsidR="00D472AF" w:rsidRPr="00D472AF" w:rsidRDefault="00D472AF" w:rsidP="00D472AF">
      <w:pPr>
        <w:jc w:val="both"/>
        <w:rPr>
          <w:rFonts w:ascii="Optima" w:hAnsi="Optima"/>
          <w:bCs/>
          <w:sz w:val="24"/>
          <w:szCs w:val="24"/>
        </w:rPr>
      </w:pPr>
      <w:r w:rsidRPr="00D472AF">
        <w:rPr>
          <w:rFonts w:ascii="Optima" w:hAnsi="Optima"/>
          <w:bCs/>
          <w:sz w:val="24"/>
          <w:szCs w:val="24"/>
        </w:rPr>
        <w:t xml:space="preserve">Elle se fixe comme objectifs de : </w:t>
      </w:r>
    </w:p>
    <w:p w14:paraId="39274FC0" w14:textId="77777777" w:rsidR="00D472AF" w:rsidRPr="00D472AF" w:rsidRDefault="00D472AF" w:rsidP="00D472AF">
      <w:pPr>
        <w:numPr>
          <w:ilvl w:val="0"/>
          <w:numId w:val="20"/>
        </w:numPr>
        <w:jc w:val="both"/>
        <w:rPr>
          <w:rFonts w:ascii="Optima" w:hAnsi="Optima"/>
          <w:bCs/>
          <w:sz w:val="24"/>
          <w:szCs w:val="24"/>
        </w:rPr>
      </w:pPr>
      <w:r w:rsidRPr="00D472AF">
        <w:rPr>
          <w:rFonts w:ascii="Optima" w:hAnsi="Optima"/>
          <w:bCs/>
          <w:sz w:val="24"/>
          <w:szCs w:val="24"/>
        </w:rPr>
        <w:t xml:space="preserve">Soutenir le développement et diversifier une offre d’accueil répondant aux besoins des familles ; </w:t>
      </w:r>
    </w:p>
    <w:p w14:paraId="342B42C8" w14:textId="77777777" w:rsidR="00D472AF" w:rsidRPr="00D472AF" w:rsidRDefault="00D472AF" w:rsidP="00D472AF">
      <w:pPr>
        <w:numPr>
          <w:ilvl w:val="0"/>
          <w:numId w:val="20"/>
        </w:numPr>
        <w:jc w:val="both"/>
        <w:rPr>
          <w:rFonts w:ascii="Optima" w:hAnsi="Optima"/>
          <w:bCs/>
          <w:sz w:val="24"/>
          <w:szCs w:val="24"/>
        </w:rPr>
      </w:pPr>
      <w:r w:rsidRPr="00D472AF">
        <w:rPr>
          <w:rFonts w:ascii="Optima" w:hAnsi="Optima"/>
          <w:bCs/>
          <w:sz w:val="24"/>
          <w:szCs w:val="24"/>
        </w:rPr>
        <w:t xml:space="preserve">Permettre aux parents de concilier vie familiale et vie professionnelle lorsque leur enfant entre à l’école, notamment pour les familles isolées ou à faibles ressources : l’accueil des enfants sur les temps des vacances constitue pour certains, la seule occasion de pratiquer du sport, d’acquérir des connaissances culturelles et plus globalement de s’ouvrir à d’autres formes de savoir ; </w:t>
      </w:r>
    </w:p>
    <w:p w14:paraId="7AADB7D0" w14:textId="77777777" w:rsidR="00D472AF" w:rsidRPr="00D472AF" w:rsidRDefault="00D472AF" w:rsidP="00D472AF">
      <w:pPr>
        <w:numPr>
          <w:ilvl w:val="0"/>
          <w:numId w:val="20"/>
        </w:numPr>
        <w:jc w:val="both"/>
        <w:rPr>
          <w:rFonts w:ascii="Optima" w:hAnsi="Optima"/>
          <w:bCs/>
          <w:sz w:val="24"/>
          <w:szCs w:val="24"/>
        </w:rPr>
      </w:pPr>
      <w:r w:rsidRPr="00D472AF">
        <w:rPr>
          <w:rFonts w:ascii="Optima" w:hAnsi="Optima"/>
          <w:bCs/>
          <w:sz w:val="24"/>
          <w:szCs w:val="24"/>
        </w:rPr>
        <w:t xml:space="preserve">Développer l’accessibilité à l’offre « jeunesse » sur le territoire ; </w:t>
      </w:r>
    </w:p>
    <w:p w14:paraId="75719980" w14:textId="77777777" w:rsidR="00D472AF" w:rsidRPr="00D472AF" w:rsidRDefault="00D472AF" w:rsidP="00D472AF">
      <w:pPr>
        <w:numPr>
          <w:ilvl w:val="0"/>
          <w:numId w:val="20"/>
        </w:numPr>
        <w:jc w:val="both"/>
        <w:rPr>
          <w:rFonts w:ascii="Optima" w:hAnsi="Optima"/>
          <w:bCs/>
          <w:sz w:val="24"/>
          <w:szCs w:val="24"/>
        </w:rPr>
      </w:pPr>
      <w:r w:rsidRPr="00D472AF">
        <w:rPr>
          <w:rFonts w:ascii="Optima" w:hAnsi="Optima"/>
          <w:bCs/>
          <w:sz w:val="24"/>
          <w:szCs w:val="24"/>
        </w:rPr>
        <w:t>Structurer l’offre sur l’ensemble du territoire dans une dynamique partenariale.</w:t>
      </w:r>
    </w:p>
    <w:p w14:paraId="221AB5EB" w14:textId="205B0C95" w:rsidR="00EF7E5E" w:rsidRPr="00142E9E" w:rsidRDefault="00142E9E" w:rsidP="00F01AAB">
      <w:pPr>
        <w:jc w:val="both"/>
        <w:rPr>
          <w:rFonts w:ascii="Optima" w:hAnsi="Optima"/>
          <w:sz w:val="24"/>
          <w:szCs w:val="24"/>
        </w:rPr>
      </w:pPr>
      <w:r w:rsidRPr="00142E9E">
        <w:rPr>
          <w:rFonts w:ascii="Optima" w:hAnsi="Optima"/>
          <w:sz w:val="24"/>
          <w:szCs w:val="24"/>
        </w:rPr>
        <w:t xml:space="preserve">Pour structurer cette </w:t>
      </w:r>
      <w:r w:rsidR="00EF7E5E" w:rsidRPr="00142E9E">
        <w:rPr>
          <w:rFonts w:ascii="Optima" w:hAnsi="Optima"/>
          <w:sz w:val="24"/>
          <w:szCs w:val="24"/>
        </w:rPr>
        <w:t xml:space="preserve">offre et mailler le territoire dans un </w:t>
      </w:r>
      <w:r w:rsidRPr="00142E9E">
        <w:rPr>
          <w:rFonts w:ascii="Optima" w:hAnsi="Optima"/>
          <w:sz w:val="24"/>
          <w:szCs w:val="24"/>
        </w:rPr>
        <w:t>objectif de plus grande équité, l</w:t>
      </w:r>
      <w:r w:rsidR="00EF7E5E" w:rsidRPr="00142E9E">
        <w:rPr>
          <w:rFonts w:ascii="Optima" w:hAnsi="Optima"/>
          <w:sz w:val="24"/>
          <w:szCs w:val="24"/>
        </w:rPr>
        <w:t>a C</w:t>
      </w:r>
      <w:r w:rsidR="005F1145">
        <w:rPr>
          <w:rFonts w:ascii="Optima" w:hAnsi="Optima"/>
          <w:sz w:val="24"/>
          <w:szCs w:val="24"/>
        </w:rPr>
        <w:t xml:space="preserve">af </w:t>
      </w:r>
      <w:r w:rsidR="00EF7E5E" w:rsidRPr="00142E9E">
        <w:rPr>
          <w:rFonts w:ascii="Optima" w:hAnsi="Optima"/>
          <w:sz w:val="24"/>
          <w:szCs w:val="24"/>
        </w:rPr>
        <w:t xml:space="preserve">de la Guyane se positionne comme : </w:t>
      </w:r>
    </w:p>
    <w:p w14:paraId="75C1B9EE" w14:textId="62F498E4" w:rsidR="00EF7E5E" w:rsidRPr="00142E9E" w:rsidRDefault="00B57DA4" w:rsidP="00F01AAB">
      <w:pPr>
        <w:numPr>
          <w:ilvl w:val="0"/>
          <w:numId w:val="6"/>
        </w:numPr>
        <w:ind w:left="567"/>
        <w:jc w:val="both"/>
        <w:rPr>
          <w:rFonts w:ascii="Optima" w:hAnsi="Optima"/>
          <w:sz w:val="24"/>
          <w:szCs w:val="24"/>
        </w:rPr>
      </w:pPr>
      <w:r w:rsidRPr="00142E9E">
        <w:rPr>
          <w:rFonts w:ascii="Optima" w:hAnsi="Optima"/>
          <w:sz w:val="24"/>
          <w:szCs w:val="24"/>
        </w:rPr>
        <w:t>Partenaire</w:t>
      </w:r>
      <w:r w:rsidR="00142E9E" w:rsidRPr="00142E9E">
        <w:rPr>
          <w:rFonts w:ascii="Optima" w:hAnsi="Optima"/>
          <w:sz w:val="24"/>
          <w:szCs w:val="24"/>
        </w:rPr>
        <w:t xml:space="preserve"> des p</w:t>
      </w:r>
      <w:r w:rsidR="00EF7E5E" w:rsidRPr="00142E9E">
        <w:rPr>
          <w:rFonts w:ascii="Optima" w:hAnsi="Optima"/>
          <w:sz w:val="24"/>
          <w:szCs w:val="24"/>
        </w:rPr>
        <w:t xml:space="preserve">rojets </w:t>
      </w:r>
      <w:r w:rsidR="00142E9E" w:rsidRPr="00142E9E">
        <w:rPr>
          <w:rFonts w:ascii="Optima" w:hAnsi="Optima"/>
          <w:sz w:val="24"/>
          <w:szCs w:val="24"/>
        </w:rPr>
        <w:t>locaux</w:t>
      </w:r>
      <w:r w:rsidR="00C40001" w:rsidRPr="00142E9E">
        <w:rPr>
          <w:rFonts w:ascii="Optima" w:hAnsi="Optima"/>
          <w:sz w:val="24"/>
          <w:szCs w:val="24"/>
        </w:rPr>
        <w:t> ;</w:t>
      </w:r>
    </w:p>
    <w:p w14:paraId="2406DD31" w14:textId="77777777" w:rsidR="00EF7E5E" w:rsidRPr="00142E9E" w:rsidRDefault="00B57DA4" w:rsidP="00F01AAB">
      <w:pPr>
        <w:numPr>
          <w:ilvl w:val="0"/>
          <w:numId w:val="6"/>
        </w:numPr>
        <w:ind w:left="567"/>
        <w:jc w:val="both"/>
        <w:rPr>
          <w:rFonts w:ascii="Optima" w:hAnsi="Optima"/>
          <w:sz w:val="24"/>
          <w:szCs w:val="24"/>
        </w:rPr>
      </w:pPr>
      <w:r w:rsidRPr="00142E9E">
        <w:rPr>
          <w:rFonts w:ascii="Optima" w:hAnsi="Optima"/>
          <w:sz w:val="24"/>
          <w:szCs w:val="24"/>
        </w:rPr>
        <w:t>Acteur</w:t>
      </w:r>
      <w:r w:rsidR="00EF7E5E" w:rsidRPr="00142E9E">
        <w:rPr>
          <w:rFonts w:ascii="Optima" w:hAnsi="Optima"/>
          <w:sz w:val="24"/>
          <w:szCs w:val="24"/>
        </w:rPr>
        <w:t xml:space="preserve"> impliqué dans la réalis</w:t>
      </w:r>
      <w:r w:rsidR="00182B72" w:rsidRPr="00142E9E">
        <w:rPr>
          <w:rFonts w:ascii="Optima" w:hAnsi="Optima"/>
          <w:sz w:val="24"/>
          <w:szCs w:val="24"/>
        </w:rPr>
        <w:t>ation de diagnostics partagés ;</w:t>
      </w:r>
    </w:p>
    <w:p w14:paraId="366072D9" w14:textId="77777777" w:rsidR="00EF7E5E" w:rsidRDefault="00B57DA4" w:rsidP="00F01AAB">
      <w:pPr>
        <w:numPr>
          <w:ilvl w:val="0"/>
          <w:numId w:val="6"/>
        </w:numPr>
        <w:ind w:left="567"/>
        <w:jc w:val="both"/>
        <w:rPr>
          <w:rFonts w:ascii="Optima" w:hAnsi="Optima"/>
          <w:sz w:val="24"/>
          <w:szCs w:val="24"/>
        </w:rPr>
      </w:pPr>
      <w:r w:rsidRPr="00142E9E">
        <w:rPr>
          <w:rFonts w:ascii="Optima" w:hAnsi="Optima"/>
          <w:sz w:val="24"/>
          <w:szCs w:val="24"/>
        </w:rPr>
        <w:t>Acteur</w:t>
      </w:r>
      <w:r w:rsidR="00EF7E5E" w:rsidRPr="00142E9E">
        <w:rPr>
          <w:rFonts w:ascii="Optima" w:hAnsi="Optima"/>
          <w:sz w:val="24"/>
          <w:szCs w:val="24"/>
        </w:rPr>
        <w:t xml:space="preserve"> contribuant au rééquilibrage des moyens sur les territoires spécifiques et les moins pourvus en accueils adaptés aux publics et a</w:t>
      </w:r>
      <w:r w:rsidR="00C40001" w:rsidRPr="00142E9E">
        <w:rPr>
          <w:rFonts w:ascii="Optima" w:hAnsi="Optima"/>
          <w:sz w:val="24"/>
          <w:szCs w:val="24"/>
        </w:rPr>
        <w:t>ux dispositifs qu’elle finance.</w:t>
      </w:r>
    </w:p>
    <w:p w14:paraId="2D22C4B4" w14:textId="77777777" w:rsidR="00D03B7A" w:rsidRPr="00142E9E" w:rsidRDefault="00D03B7A" w:rsidP="00D03B7A">
      <w:pPr>
        <w:ind w:left="567"/>
        <w:jc w:val="both"/>
        <w:rPr>
          <w:rFonts w:ascii="Optima" w:hAnsi="Optima"/>
          <w:sz w:val="24"/>
          <w:szCs w:val="24"/>
        </w:rPr>
      </w:pPr>
    </w:p>
    <w:p w14:paraId="29E0E703" w14:textId="77777777" w:rsidR="00EF7E5E" w:rsidRPr="00D03B7A" w:rsidRDefault="00EF7E5E" w:rsidP="00EF7E5E">
      <w:pPr>
        <w:jc w:val="both"/>
        <w:rPr>
          <w:rFonts w:ascii="Optima" w:hAnsi="Optima"/>
          <w:color w:val="0070C0"/>
          <w:sz w:val="24"/>
          <w:szCs w:val="24"/>
        </w:rPr>
      </w:pPr>
      <w:r w:rsidRPr="00D03B7A">
        <w:rPr>
          <w:rFonts w:ascii="Optima" w:hAnsi="Optima"/>
          <w:b/>
          <w:bCs/>
          <w:color w:val="0070C0"/>
          <w:sz w:val="24"/>
          <w:szCs w:val="24"/>
        </w:rPr>
        <w:t>2</w:t>
      </w:r>
      <w:r w:rsidR="00543CCB" w:rsidRPr="00D03B7A">
        <w:rPr>
          <w:rFonts w:ascii="Optima" w:hAnsi="Optima"/>
          <w:b/>
          <w:bCs/>
          <w:color w:val="0070C0"/>
          <w:sz w:val="24"/>
          <w:szCs w:val="24"/>
        </w:rPr>
        <w:t xml:space="preserve"> </w:t>
      </w:r>
      <w:r w:rsidRPr="00D03B7A">
        <w:rPr>
          <w:rFonts w:ascii="Optima" w:hAnsi="Optima"/>
          <w:b/>
          <w:bCs/>
          <w:color w:val="0070C0"/>
          <w:sz w:val="24"/>
          <w:szCs w:val="24"/>
        </w:rPr>
        <w:t>-</w:t>
      </w:r>
      <w:r w:rsidR="00543CCB" w:rsidRPr="00D03B7A">
        <w:rPr>
          <w:rFonts w:ascii="Optima" w:hAnsi="Optima"/>
          <w:b/>
          <w:bCs/>
          <w:color w:val="0070C0"/>
          <w:sz w:val="24"/>
          <w:szCs w:val="24"/>
        </w:rPr>
        <w:t xml:space="preserve"> </w:t>
      </w:r>
      <w:r w:rsidRPr="00D03B7A">
        <w:rPr>
          <w:rFonts w:ascii="Optima" w:hAnsi="Optima"/>
          <w:b/>
          <w:bCs/>
          <w:color w:val="0070C0"/>
          <w:sz w:val="24"/>
          <w:szCs w:val="24"/>
          <w:u w:val="single"/>
        </w:rPr>
        <w:t>ELIGIBILITES DES PROJETS</w:t>
      </w:r>
      <w:r w:rsidRPr="00D03B7A">
        <w:rPr>
          <w:rFonts w:ascii="Optima" w:hAnsi="Optima"/>
          <w:b/>
          <w:bCs/>
          <w:color w:val="0070C0"/>
          <w:sz w:val="24"/>
          <w:szCs w:val="24"/>
        </w:rPr>
        <w:t xml:space="preserve"> </w:t>
      </w:r>
    </w:p>
    <w:p w14:paraId="340B2BB7" w14:textId="77777777" w:rsidR="00EF7E5E" w:rsidRPr="00D03B7A" w:rsidRDefault="00EF7E5E" w:rsidP="00F01AAB">
      <w:pPr>
        <w:jc w:val="both"/>
        <w:rPr>
          <w:rFonts w:ascii="Optima" w:hAnsi="Optima"/>
          <w:smallCaps/>
          <w:color w:val="0070C0"/>
          <w:sz w:val="24"/>
          <w:szCs w:val="24"/>
        </w:rPr>
      </w:pPr>
      <w:r w:rsidRPr="00D03B7A">
        <w:rPr>
          <w:rFonts w:ascii="Optima" w:hAnsi="Optima"/>
          <w:b/>
          <w:bCs/>
          <w:smallCaps/>
          <w:color w:val="0070C0"/>
          <w:sz w:val="24"/>
          <w:szCs w:val="24"/>
        </w:rPr>
        <w:t>2.1</w:t>
      </w:r>
      <w:r w:rsidR="00543CCB" w:rsidRPr="00D03B7A">
        <w:rPr>
          <w:rFonts w:ascii="Optima" w:hAnsi="Optima"/>
          <w:b/>
          <w:bCs/>
          <w:smallCaps/>
          <w:color w:val="0070C0"/>
          <w:sz w:val="24"/>
          <w:szCs w:val="24"/>
        </w:rPr>
        <w:t xml:space="preserve"> </w:t>
      </w:r>
      <w:r w:rsidRPr="00D03B7A">
        <w:rPr>
          <w:rFonts w:ascii="Optima" w:hAnsi="Optima"/>
          <w:b/>
          <w:bCs/>
          <w:smallCaps/>
          <w:color w:val="0070C0"/>
          <w:sz w:val="24"/>
          <w:szCs w:val="24"/>
        </w:rPr>
        <w:t>-</w:t>
      </w:r>
      <w:r w:rsidR="00543CCB" w:rsidRPr="00D03B7A">
        <w:rPr>
          <w:rFonts w:ascii="Optima" w:hAnsi="Optima"/>
          <w:b/>
          <w:bCs/>
          <w:smallCaps/>
          <w:color w:val="0070C0"/>
          <w:sz w:val="24"/>
          <w:szCs w:val="24"/>
        </w:rPr>
        <w:t xml:space="preserve"> </w:t>
      </w:r>
      <w:r w:rsidRPr="00D03B7A">
        <w:rPr>
          <w:rFonts w:ascii="Optima" w:hAnsi="Optima"/>
          <w:b/>
          <w:bCs/>
          <w:smallCaps/>
          <w:color w:val="0070C0"/>
          <w:sz w:val="24"/>
          <w:szCs w:val="24"/>
        </w:rPr>
        <w:t xml:space="preserve">Demandeurs </w:t>
      </w:r>
    </w:p>
    <w:p w14:paraId="2B98EC37" w14:textId="5FFE68FF" w:rsidR="00EF7E5E" w:rsidRPr="00142E9E" w:rsidRDefault="00EF7E5E" w:rsidP="00806156">
      <w:pPr>
        <w:jc w:val="both"/>
        <w:rPr>
          <w:rFonts w:ascii="Optima" w:hAnsi="Optima"/>
          <w:sz w:val="24"/>
          <w:szCs w:val="24"/>
        </w:rPr>
      </w:pPr>
      <w:r w:rsidRPr="00142E9E">
        <w:rPr>
          <w:rFonts w:ascii="Optima" w:hAnsi="Optima"/>
          <w:sz w:val="24"/>
          <w:szCs w:val="24"/>
        </w:rPr>
        <w:t xml:space="preserve">Les associations loi 1901 et les collectivités peuvent être éligibles </w:t>
      </w:r>
      <w:r w:rsidR="00F45C3F" w:rsidRPr="00142E9E">
        <w:rPr>
          <w:rFonts w:ascii="Optima" w:hAnsi="Optima"/>
          <w:sz w:val="24"/>
          <w:szCs w:val="24"/>
        </w:rPr>
        <w:t xml:space="preserve">aux </w:t>
      </w:r>
      <w:r w:rsidRPr="00142E9E">
        <w:rPr>
          <w:rFonts w:ascii="Optima" w:hAnsi="Optima"/>
          <w:sz w:val="24"/>
          <w:szCs w:val="24"/>
        </w:rPr>
        <w:t>aide</w:t>
      </w:r>
      <w:r w:rsidR="00F45C3F" w:rsidRPr="00142E9E">
        <w:rPr>
          <w:rFonts w:ascii="Optima" w:hAnsi="Optima"/>
          <w:sz w:val="24"/>
          <w:szCs w:val="24"/>
        </w:rPr>
        <w:t>s</w:t>
      </w:r>
      <w:r w:rsidRPr="00142E9E">
        <w:rPr>
          <w:rFonts w:ascii="Optima" w:hAnsi="Optima"/>
          <w:sz w:val="24"/>
          <w:szCs w:val="24"/>
        </w:rPr>
        <w:t xml:space="preserve"> aux temps libres. </w:t>
      </w:r>
    </w:p>
    <w:p w14:paraId="24AAC091" w14:textId="77777777" w:rsidR="00182B72" w:rsidRPr="00142E9E" w:rsidRDefault="00182B72" w:rsidP="00806156">
      <w:pPr>
        <w:jc w:val="both"/>
        <w:rPr>
          <w:rFonts w:ascii="Optima" w:hAnsi="Optima"/>
          <w:b/>
          <w:bCs/>
          <w:smallCaps/>
          <w:sz w:val="24"/>
          <w:szCs w:val="24"/>
        </w:rPr>
      </w:pPr>
    </w:p>
    <w:p w14:paraId="45AA3233" w14:textId="77777777" w:rsidR="00EF7E5E" w:rsidRPr="00D03B7A" w:rsidRDefault="00EF7E5E" w:rsidP="00806156">
      <w:pPr>
        <w:jc w:val="both"/>
        <w:rPr>
          <w:rFonts w:ascii="Optima" w:hAnsi="Optima"/>
          <w:smallCaps/>
          <w:color w:val="0070C0"/>
          <w:sz w:val="24"/>
          <w:szCs w:val="24"/>
        </w:rPr>
      </w:pPr>
      <w:r w:rsidRPr="00D03B7A">
        <w:rPr>
          <w:rFonts w:ascii="Optima" w:hAnsi="Optima"/>
          <w:b/>
          <w:bCs/>
          <w:smallCaps/>
          <w:color w:val="0070C0"/>
          <w:sz w:val="24"/>
          <w:szCs w:val="24"/>
        </w:rPr>
        <w:t>2.2</w:t>
      </w:r>
      <w:r w:rsidR="00543CCB" w:rsidRPr="00D03B7A">
        <w:rPr>
          <w:rFonts w:ascii="Optima" w:hAnsi="Optima"/>
          <w:b/>
          <w:bCs/>
          <w:smallCaps/>
          <w:color w:val="0070C0"/>
          <w:sz w:val="24"/>
          <w:szCs w:val="24"/>
        </w:rPr>
        <w:t xml:space="preserve"> </w:t>
      </w:r>
      <w:r w:rsidRPr="00D03B7A">
        <w:rPr>
          <w:rFonts w:ascii="Optima" w:hAnsi="Optima"/>
          <w:b/>
          <w:bCs/>
          <w:smallCaps/>
          <w:color w:val="0070C0"/>
          <w:sz w:val="24"/>
          <w:szCs w:val="24"/>
        </w:rPr>
        <w:t>-</w:t>
      </w:r>
      <w:r w:rsidR="00543CCB" w:rsidRPr="00D03B7A">
        <w:rPr>
          <w:rFonts w:ascii="Optima" w:hAnsi="Optima"/>
          <w:b/>
          <w:bCs/>
          <w:smallCaps/>
          <w:color w:val="0070C0"/>
          <w:sz w:val="24"/>
          <w:szCs w:val="24"/>
        </w:rPr>
        <w:t xml:space="preserve"> </w:t>
      </w:r>
      <w:r w:rsidRPr="00D03B7A">
        <w:rPr>
          <w:rFonts w:ascii="Optima" w:hAnsi="Optima"/>
          <w:b/>
          <w:bCs/>
          <w:smallCaps/>
          <w:color w:val="0070C0"/>
          <w:sz w:val="24"/>
          <w:szCs w:val="24"/>
        </w:rPr>
        <w:t xml:space="preserve">Conditions d’éligibilités </w:t>
      </w:r>
    </w:p>
    <w:p w14:paraId="2D5498DC" w14:textId="77777777" w:rsidR="00EF7E5E" w:rsidRPr="00142E9E" w:rsidRDefault="00EF7E5E" w:rsidP="00F01AAB">
      <w:pPr>
        <w:jc w:val="both"/>
        <w:rPr>
          <w:rFonts w:ascii="Optima" w:hAnsi="Optima"/>
          <w:sz w:val="24"/>
          <w:szCs w:val="24"/>
        </w:rPr>
      </w:pPr>
      <w:r w:rsidRPr="00142E9E">
        <w:rPr>
          <w:rFonts w:ascii="Optima" w:hAnsi="Optima"/>
          <w:sz w:val="24"/>
          <w:szCs w:val="24"/>
        </w:rPr>
        <w:t xml:space="preserve">L’appel à projet vise à soutenir des actions </w:t>
      </w:r>
      <w:r w:rsidR="00D472AF">
        <w:rPr>
          <w:rFonts w:ascii="Optima" w:hAnsi="Optima"/>
          <w:sz w:val="24"/>
          <w:szCs w:val="24"/>
        </w:rPr>
        <w:t>relatives à</w:t>
      </w:r>
      <w:r w:rsidRPr="00142E9E">
        <w:rPr>
          <w:rFonts w:ascii="Optima" w:hAnsi="Optima"/>
          <w:sz w:val="24"/>
          <w:szCs w:val="24"/>
        </w:rPr>
        <w:t xml:space="preserve"> l’accueil de jeunes de 3 ans révolus à 17 ans </w:t>
      </w:r>
      <w:r w:rsidR="002B2BBB" w:rsidRPr="00142E9E">
        <w:rPr>
          <w:rFonts w:ascii="Optima" w:hAnsi="Optima"/>
          <w:sz w:val="24"/>
          <w:szCs w:val="24"/>
        </w:rPr>
        <w:t>(petites et grandes vacances scolaires)</w:t>
      </w:r>
      <w:r w:rsidR="002B2BBB">
        <w:rPr>
          <w:rFonts w:ascii="Optima" w:hAnsi="Optima"/>
          <w:sz w:val="24"/>
          <w:szCs w:val="24"/>
        </w:rPr>
        <w:t xml:space="preserve">, </w:t>
      </w:r>
      <w:r w:rsidRPr="00142E9E">
        <w:rPr>
          <w:rFonts w:ascii="Optima" w:hAnsi="Optima"/>
          <w:sz w:val="24"/>
          <w:szCs w:val="24"/>
        </w:rPr>
        <w:t xml:space="preserve">sous forme de : </w:t>
      </w:r>
    </w:p>
    <w:p w14:paraId="2178EA98" w14:textId="77777777" w:rsidR="00EF7E5E" w:rsidRPr="00142E9E" w:rsidRDefault="00EF7E5E" w:rsidP="00F01AAB">
      <w:pPr>
        <w:numPr>
          <w:ilvl w:val="0"/>
          <w:numId w:val="7"/>
        </w:numPr>
        <w:spacing w:after="120" w:line="240" w:lineRule="auto"/>
        <w:ind w:left="567" w:hanging="357"/>
        <w:jc w:val="both"/>
        <w:rPr>
          <w:rFonts w:ascii="Optima" w:hAnsi="Optima"/>
          <w:sz w:val="24"/>
          <w:szCs w:val="24"/>
        </w:rPr>
      </w:pPr>
      <w:r w:rsidRPr="00142E9E">
        <w:rPr>
          <w:rFonts w:ascii="Optima" w:hAnsi="Optima"/>
          <w:sz w:val="24"/>
          <w:szCs w:val="24"/>
        </w:rPr>
        <w:t xml:space="preserve">Accueil de loisirs sans hébergement, </w:t>
      </w:r>
    </w:p>
    <w:p w14:paraId="36CC8550" w14:textId="77777777" w:rsidR="00EF7E5E" w:rsidRPr="00142E9E" w:rsidRDefault="00EF7E5E" w:rsidP="00F01AAB">
      <w:pPr>
        <w:numPr>
          <w:ilvl w:val="0"/>
          <w:numId w:val="7"/>
        </w:numPr>
        <w:spacing w:after="120" w:line="240" w:lineRule="auto"/>
        <w:ind w:left="567" w:hanging="357"/>
        <w:jc w:val="both"/>
        <w:rPr>
          <w:rFonts w:ascii="Optima" w:hAnsi="Optima"/>
          <w:sz w:val="24"/>
          <w:szCs w:val="24"/>
        </w:rPr>
      </w:pPr>
      <w:r w:rsidRPr="00142E9E">
        <w:rPr>
          <w:rFonts w:ascii="Optima" w:hAnsi="Optima"/>
          <w:sz w:val="24"/>
          <w:szCs w:val="24"/>
        </w:rPr>
        <w:t xml:space="preserve">Centre de vacances, </w:t>
      </w:r>
    </w:p>
    <w:p w14:paraId="5F231B76" w14:textId="77777777" w:rsidR="00EF7E5E" w:rsidRPr="00142E9E" w:rsidRDefault="00EF7E5E" w:rsidP="00F01AAB">
      <w:pPr>
        <w:numPr>
          <w:ilvl w:val="0"/>
          <w:numId w:val="7"/>
        </w:numPr>
        <w:ind w:left="567"/>
        <w:jc w:val="both"/>
        <w:rPr>
          <w:rFonts w:ascii="Optima" w:hAnsi="Optima"/>
          <w:sz w:val="24"/>
          <w:szCs w:val="24"/>
        </w:rPr>
      </w:pPr>
      <w:r w:rsidRPr="00142E9E">
        <w:rPr>
          <w:rFonts w:ascii="Optima" w:hAnsi="Optima"/>
          <w:sz w:val="24"/>
          <w:szCs w:val="24"/>
        </w:rPr>
        <w:t xml:space="preserve">Camps et mini-camps. </w:t>
      </w:r>
    </w:p>
    <w:p w14:paraId="60E1700E" w14:textId="19865373" w:rsidR="00EF7E5E" w:rsidRPr="00142E9E" w:rsidRDefault="00EF7E5E" w:rsidP="00F01AAB">
      <w:pPr>
        <w:jc w:val="both"/>
        <w:rPr>
          <w:rFonts w:ascii="Optima" w:hAnsi="Optima"/>
          <w:sz w:val="24"/>
          <w:szCs w:val="24"/>
        </w:rPr>
      </w:pPr>
      <w:r w:rsidRPr="00142E9E">
        <w:rPr>
          <w:rFonts w:ascii="Optima" w:hAnsi="Optima"/>
          <w:sz w:val="24"/>
          <w:szCs w:val="24"/>
        </w:rPr>
        <w:t xml:space="preserve">Ces actions doivent être agréées par la </w:t>
      </w:r>
      <w:r w:rsidR="00075A9E">
        <w:rPr>
          <w:rFonts w:ascii="Optima" w:hAnsi="Optima"/>
          <w:sz w:val="24"/>
          <w:szCs w:val="24"/>
        </w:rPr>
        <w:t>DGCO</w:t>
      </w:r>
      <w:r w:rsidR="00DA0674">
        <w:rPr>
          <w:rFonts w:ascii="Optima" w:hAnsi="Optima"/>
          <w:sz w:val="24"/>
          <w:szCs w:val="24"/>
        </w:rPr>
        <w:t>.</w:t>
      </w:r>
      <w:r w:rsidR="00075A9E">
        <w:rPr>
          <w:rFonts w:ascii="Optima" w:hAnsi="Optima"/>
          <w:sz w:val="24"/>
          <w:szCs w:val="24"/>
        </w:rPr>
        <w:t>P</w:t>
      </w:r>
      <w:r w:rsidR="00FE2C6C">
        <w:rPr>
          <w:rFonts w:ascii="Optima" w:hAnsi="Optima"/>
          <w:sz w:val="24"/>
          <w:szCs w:val="24"/>
        </w:rPr>
        <w:t>OP</w:t>
      </w:r>
      <w:r w:rsidRPr="00142E9E">
        <w:rPr>
          <w:rFonts w:ascii="Optima" w:hAnsi="Optima"/>
          <w:sz w:val="24"/>
          <w:szCs w:val="24"/>
        </w:rPr>
        <w:t xml:space="preserve"> et avoir reçu l’avis des services de PMI pour l’accueil des enfants de moins de six ans. </w:t>
      </w:r>
    </w:p>
    <w:p w14:paraId="4394C265" w14:textId="77777777" w:rsidR="00EF7E5E" w:rsidRPr="00142E9E" w:rsidRDefault="00EF7E5E" w:rsidP="00F01AAB">
      <w:pPr>
        <w:jc w:val="both"/>
        <w:rPr>
          <w:rFonts w:ascii="Optima" w:hAnsi="Optima"/>
          <w:sz w:val="24"/>
          <w:szCs w:val="24"/>
        </w:rPr>
      </w:pPr>
      <w:r w:rsidRPr="00142E9E">
        <w:rPr>
          <w:rFonts w:ascii="Optima" w:hAnsi="Optima"/>
          <w:sz w:val="24"/>
          <w:szCs w:val="24"/>
        </w:rPr>
        <w:lastRenderedPageBreak/>
        <w:t xml:space="preserve">Les organisateurs de séjours doivent s’inscrire dans un projet </w:t>
      </w:r>
      <w:r w:rsidRPr="00142E9E">
        <w:rPr>
          <w:rFonts w:ascii="Optima" w:hAnsi="Optima"/>
          <w:b/>
          <w:bCs/>
          <w:sz w:val="24"/>
          <w:szCs w:val="24"/>
        </w:rPr>
        <w:t xml:space="preserve">pérenne et reconductible </w:t>
      </w:r>
      <w:r w:rsidRPr="00142E9E">
        <w:rPr>
          <w:rFonts w:ascii="Optima" w:hAnsi="Optima"/>
          <w:sz w:val="24"/>
          <w:szCs w:val="24"/>
        </w:rPr>
        <w:t xml:space="preserve">sur plusieurs exercices. </w:t>
      </w:r>
    </w:p>
    <w:p w14:paraId="41E0863B" w14:textId="75A854AA" w:rsidR="00D34CB0" w:rsidRDefault="00D34CB0" w:rsidP="00F01AAB">
      <w:pPr>
        <w:jc w:val="both"/>
        <w:rPr>
          <w:rFonts w:ascii="Optima" w:hAnsi="Optima"/>
          <w:sz w:val="24"/>
          <w:szCs w:val="24"/>
        </w:rPr>
      </w:pPr>
      <w:r>
        <w:rPr>
          <w:noProof/>
        </w:rPr>
        <mc:AlternateContent>
          <mc:Choice Requires="wps">
            <w:drawing>
              <wp:anchor distT="0" distB="0" distL="114300" distR="114300" simplePos="0" relativeHeight="251672064" behindDoc="0" locked="0" layoutInCell="1" allowOverlap="1" wp14:anchorId="035A38C8" wp14:editId="7963DB57">
                <wp:simplePos x="0" y="0"/>
                <wp:positionH relativeFrom="margin">
                  <wp:align>left</wp:align>
                </wp:positionH>
                <wp:positionV relativeFrom="paragraph">
                  <wp:posOffset>344805</wp:posOffset>
                </wp:positionV>
                <wp:extent cx="6160135" cy="1743075"/>
                <wp:effectExtent l="0" t="0" r="0" b="9525"/>
                <wp:wrapSquare wrapText="bothSides"/>
                <wp:docPr id="8" name="Zone de texte 8"/>
                <wp:cNvGraphicFramePr/>
                <a:graphic xmlns:a="http://schemas.openxmlformats.org/drawingml/2006/main">
                  <a:graphicData uri="http://schemas.microsoft.com/office/word/2010/wordprocessingShape">
                    <wps:wsp>
                      <wps:cNvSpPr txBox="1"/>
                      <wps:spPr>
                        <a:xfrm>
                          <a:off x="0" y="0"/>
                          <a:ext cx="6160135" cy="1743075"/>
                        </a:xfrm>
                        <a:prstGeom prst="rect">
                          <a:avLst/>
                        </a:prstGeom>
                        <a:solidFill>
                          <a:srgbClr val="7030A0"/>
                        </a:solidFill>
                        <a:ln w="6350">
                          <a:noFill/>
                        </a:ln>
                      </wps:spPr>
                      <wps:txbx>
                        <w:txbxContent>
                          <w:p w14:paraId="451CB07C" w14:textId="6FB57D03" w:rsidR="00D34CB0" w:rsidRPr="00FB59F5" w:rsidRDefault="00DD728D" w:rsidP="00D34CB0">
                            <w:pPr>
                              <w:tabs>
                                <w:tab w:val="left" w:pos="7180"/>
                              </w:tabs>
                              <w:jc w:val="both"/>
                              <w:rPr>
                                <w:rFonts w:ascii="Optima" w:hAnsi="Optima"/>
                                <w:b/>
                                <w:bCs/>
                                <w:color w:val="FFFFFF" w:themeColor="background1"/>
                              </w:rPr>
                            </w:pPr>
                            <w:r w:rsidRPr="00FB59F5">
                              <w:rPr>
                                <w:rFonts w:ascii="Optima" w:hAnsi="Optima"/>
                                <w:b/>
                                <w:bCs/>
                                <w:color w:val="FFFFFF" w:themeColor="background1"/>
                              </w:rPr>
                              <w:t xml:space="preserve">Les </w:t>
                            </w:r>
                            <w:r w:rsidR="00D34CB0" w:rsidRPr="00FB59F5">
                              <w:rPr>
                                <w:rFonts w:ascii="Optima" w:hAnsi="Optima"/>
                                <w:b/>
                                <w:bCs/>
                                <w:color w:val="FFFFFF" w:themeColor="background1"/>
                              </w:rPr>
                              <w:t>projets proposant les activités suivantes dans leur programme</w:t>
                            </w:r>
                            <w:r w:rsidRPr="00FB59F5">
                              <w:rPr>
                                <w:rFonts w:ascii="Optima" w:hAnsi="Optima"/>
                                <w:b/>
                                <w:bCs/>
                                <w:color w:val="FFFFFF" w:themeColor="background1"/>
                              </w:rPr>
                              <w:t>,</w:t>
                            </w:r>
                            <w:r w:rsidR="00D34CB0" w:rsidRPr="00FB59F5">
                              <w:rPr>
                                <w:rFonts w:ascii="Optima" w:hAnsi="Optima"/>
                                <w:b/>
                                <w:bCs/>
                                <w:color w:val="FFFFFF" w:themeColor="background1"/>
                              </w:rPr>
                              <w:t xml:space="preserve"> seront particulièrement appréciés : </w:t>
                            </w:r>
                          </w:p>
                          <w:p w14:paraId="78AB5D62"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Accueil en faveur des enfants porteurs de handicaps,</w:t>
                            </w:r>
                          </w:p>
                          <w:p w14:paraId="612A7EB9"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Actions dédiées aux adolescents,</w:t>
                            </w:r>
                          </w:p>
                          <w:p w14:paraId="364C5E71"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xml:space="preserve">- Ouverture au monde (informatique, cinéma, découverte des métiers, histoire locale, …), </w:t>
                            </w:r>
                          </w:p>
                          <w:p w14:paraId="449D6416" w14:textId="2ACFE9B9"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Séjours favorisant les échanges dans le département.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38C8" id="_x0000_t202" coordsize="21600,21600" o:spt="202" path="m,l,21600r21600,l21600,xe">
                <v:stroke joinstyle="miter"/>
                <v:path gradientshapeok="t" o:connecttype="rect"/>
              </v:shapetype>
              <v:shape id="Zone de texte 8" o:spid="_x0000_s1026" type="#_x0000_t202" style="position:absolute;left:0;text-align:left;margin-left:0;margin-top:27.15pt;width:485.05pt;height:137.2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" fillcolor="#7030a0" stroked="f" strokeweight=".5pt">
                <v:textbox>
                  <w:txbxContent>
                    <w:p w14:paraId="451CB07C" w14:textId="6FB57D03" w:rsidR="00D34CB0" w:rsidRPr="00FB59F5" w:rsidRDefault="00DD728D" w:rsidP="00D34CB0">
                      <w:pPr>
                        <w:tabs>
                          <w:tab w:val="left" w:pos="7180"/>
                        </w:tabs>
                        <w:jc w:val="both"/>
                        <w:rPr>
                          <w:rFonts w:ascii="Optima" w:hAnsi="Optima"/>
                          <w:b/>
                          <w:bCs/>
                          <w:color w:val="FFFFFF" w:themeColor="background1"/>
                        </w:rPr>
                      </w:pPr>
                      <w:r w:rsidRPr="00FB59F5">
                        <w:rPr>
                          <w:rFonts w:ascii="Optima" w:hAnsi="Optima"/>
                          <w:b/>
                          <w:bCs/>
                          <w:color w:val="FFFFFF" w:themeColor="background1"/>
                        </w:rPr>
                        <w:t xml:space="preserve">Les </w:t>
                      </w:r>
                      <w:r w:rsidR="00D34CB0" w:rsidRPr="00FB59F5">
                        <w:rPr>
                          <w:rFonts w:ascii="Optima" w:hAnsi="Optima"/>
                          <w:b/>
                          <w:bCs/>
                          <w:color w:val="FFFFFF" w:themeColor="background1"/>
                        </w:rPr>
                        <w:t>projets proposant les activités suivantes dans leur programme</w:t>
                      </w:r>
                      <w:r w:rsidRPr="00FB59F5">
                        <w:rPr>
                          <w:rFonts w:ascii="Optima" w:hAnsi="Optima"/>
                          <w:b/>
                          <w:bCs/>
                          <w:color w:val="FFFFFF" w:themeColor="background1"/>
                        </w:rPr>
                        <w:t>,</w:t>
                      </w:r>
                      <w:r w:rsidR="00D34CB0" w:rsidRPr="00FB59F5">
                        <w:rPr>
                          <w:rFonts w:ascii="Optima" w:hAnsi="Optima"/>
                          <w:b/>
                          <w:bCs/>
                          <w:color w:val="FFFFFF" w:themeColor="background1"/>
                        </w:rPr>
                        <w:t xml:space="preserve"> seront particulièrement appréciés : </w:t>
                      </w:r>
                    </w:p>
                    <w:p w14:paraId="78AB5D62"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Accueil en faveur des enfants porteurs de handicaps,</w:t>
                      </w:r>
                    </w:p>
                    <w:p w14:paraId="612A7EB9"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Actions dédiées aux adolescents,</w:t>
                      </w:r>
                    </w:p>
                    <w:p w14:paraId="364C5E71" w14:textId="77777777"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xml:space="preserve">- Ouverture au monde (informatique, cinéma, découverte des métiers, histoire locale, …), </w:t>
                      </w:r>
                    </w:p>
                    <w:p w14:paraId="449D6416" w14:textId="2ACFE9B9" w:rsidR="00D34CB0" w:rsidRPr="00FB59F5" w:rsidRDefault="00D34CB0" w:rsidP="00D34CB0">
                      <w:pPr>
                        <w:tabs>
                          <w:tab w:val="left" w:pos="7180"/>
                        </w:tabs>
                        <w:ind w:firstLine="708"/>
                        <w:jc w:val="both"/>
                        <w:rPr>
                          <w:rFonts w:ascii="Optima" w:hAnsi="Optima"/>
                          <w:color w:val="FFFFFF" w:themeColor="background1"/>
                        </w:rPr>
                      </w:pPr>
                      <w:r w:rsidRPr="00FB59F5">
                        <w:rPr>
                          <w:rFonts w:ascii="Optima" w:hAnsi="Optima"/>
                          <w:color w:val="FFFFFF" w:themeColor="background1"/>
                        </w:rPr>
                        <w:t>- Séjours favorisant les échanges dans le département.</w:t>
                      </w:r>
                    </w:p>
                  </w:txbxContent>
                </v:textbox>
                <w10:wrap type="square" anchorx="margin"/>
              </v:shape>
            </w:pict>
          </mc:Fallback>
        </mc:AlternateContent>
      </w:r>
    </w:p>
    <w:p w14:paraId="1E82AED6" w14:textId="77777777" w:rsidR="00DD728D" w:rsidRDefault="00DD728D" w:rsidP="00F01AAB">
      <w:pPr>
        <w:jc w:val="both"/>
        <w:rPr>
          <w:rFonts w:ascii="Optima" w:hAnsi="Optima"/>
          <w:sz w:val="24"/>
          <w:szCs w:val="24"/>
        </w:rPr>
      </w:pPr>
    </w:p>
    <w:p w14:paraId="23371BA0" w14:textId="3FA455F7" w:rsidR="00EF7E5E" w:rsidRPr="00142E9E" w:rsidRDefault="00EF7E5E" w:rsidP="00F01AAB">
      <w:pPr>
        <w:jc w:val="both"/>
        <w:rPr>
          <w:rFonts w:ascii="Optima" w:hAnsi="Optima"/>
          <w:sz w:val="24"/>
          <w:szCs w:val="24"/>
        </w:rPr>
      </w:pPr>
      <w:r w:rsidRPr="00142E9E">
        <w:rPr>
          <w:rFonts w:ascii="Optima" w:hAnsi="Optima"/>
          <w:sz w:val="24"/>
          <w:szCs w:val="24"/>
        </w:rPr>
        <w:t>L</w:t>
      </w:r>
      <w:r w:rsidR="00F45C3F" w:rsidRPr="00142E9E">
        <w:rPr>
          <w:rFonts w:ascii="Optima" w:hAnsi="Optima"/>
          <w:sz w:val="24"/>
          <w:szCs w:val="24"/>
        </w:rPr>
        <w:t xml:space="preserve">es </w:t>
      </w:r>
      <w:r w:rsidRPr="00142E9E">
        <w:rPr>
          <w:rFonts w:ascii="Optima" w:hAnsi="Optima"/>
          <w:sz w:val="24"/>
          <w:szCs w:val="24"/>
        </w:rPr>
        <w:t>aide</w:t>
      </w:r>
      <w:r w:rsidR="00F45C3F" w:rsidRPr="00142E9E">
        <w:rPr>
          <w:rFonts w:ascii="Optima" w:hAnsi="Optima"/>
          <w:sz w:val="24"/>
          <w:szCs w:val="24"/>
        </w:rPr>
        <w:t>s</w:t>
      </w:r>
      <w:r w:rsidRPr="00142E9E">
        <w:rPr>
          <w:rFonts w:ascii="Optima" w:hAnsi="Optima"/>
          <w:sz w:val="24"/>
          <w:szCs w:val="24"/>
        </w:rPr>
        <w:t xml:space="preserve"> aux temps libres ne peu</w:t>
      </w:r>
      <w:r w:rsidR="00F45C3F" w:rsidRPr="00142E9E">
        <w:rPr>
          <w:rFonts w:ascii="Optima" w:hAnsi="Optima"/>
          <w:sz w:val="24"/>
          <w:szCs w:val="24"/>
        </w:rPr>
        <w:t>ven</w:t>
      </w:r>
      <w:r w:rsidRPr="00142E9E">
        <w:rPr>
          <w:rFonts w:ascii="Optima" w:hAnsi="Optima"/>
          <w:sz w:val="24"/>
          <w:szCs w:val="24"/>
        </w:rPr>
        <w:t>t être attribuée</w:t>
      </w:r>
      <w:r w:rsidR="00F45C3F" w:rsidRPr="00142E9E">
        <w:rPr>
          <w:rFonts w:ascii="Optima" w:hAnsi="Optima"/>
          <w:sz w:val="24"/>
          <w:szCs w:val="24"/>
        </w:rPr>
        <w:t>s</w:t>
      </w:r>
      <w:r w:rsidRPr="00142E9E">
        <w:rPr>
          <w:rFonts w:ascii="Optima" w:hAnsi="Optima"/>
          <w:sz w:val="24"/>
          <w:szCs w:val="24"/>
        </w:rPr>
        <w:t xml:space="preserve"> aux accueils : </w:t>
      </w:r>
    </w:p>
    <w:p w14:paraId="142B8FDC" w14:textId="32BD8FD5"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Organisés</w:t>
      </w:r>
      <w:r w:rsidR="00EF7E5E" w:rsidRPr="00142E9E">
        <w:rPr>
          <w:rFonts w:ascii="Optima" w:hAnsi="Optima"/>
          <w:sz w:val="24"/>
          <w:szCs w:val="24"/>
        </w:rPr>
        <w:t xml:space="preserve"> par des établissements d’enseignement scolaire</w:t>
      </w:r>
      <w:r w:rsidR="002B2BBB">
        <w:rPr>
          <w:rFonts w:ascii="Optima" w:hAnsi="Optima"/>
          <w:sz w:val="24"/>
          <w:szCs w:val="24"/>
        </w:rPr>
        <w:t xml:space="preserve"> sans habilitation</w:t>
      </w:r>
      <w:r w:rsidR="00EF7E5E" w:rsidRPr="00142E9E">
        <w:rPr>
          <w:rFonts w:ascii="Optima" w:hAnsi="Optima"/>
          <w:sz w:val="24"/>
          <w:szCs w:val="24"/>
        </w:rPr>
        <w:t xml:space="preserve"> </w:t>
      </w:r>
      <w:r w:rsidR="00B27A5F">
        <w:rPr>
          <w:rFonts w:ascii="Optima" w:hAnsi="Optima"/>
          <w:sz w:val="24"/>
          <w:szCs w:val="24"/>
        </w:rPr>
        <w:t xml:space="preserve">de la </w:t>
      </w:r>
      <w:r w:rsidR="00075A9E">
        <w:rPr>
          <w:rFonts w:ascii="Optima" w:hAnsi="Optima"/>
          <w:sz w:val="24"/>
          <w:szCs w:val="24"/>
        </w:rPr>
        <w:t>DGCO</w:t>
      </w:r>
      <w:r w:rsidR="00DA0674">
        <w:rPr>
          <w:rFonts w:ascii="Optima" w:hAnsi="Optima"/>
          <w:sz w:val="24"/>
          <w:szCs w:val="24"/>
        </w:rPr>
        <w:t>.</w:t>
      </w:r>
      <w:r w:rsidR="00075A9E">
        <w:rPr>
          <w:rFonts w:ascii="Optima" w:hAnsi="Optima"/>
          <w:sz w:val="24"/>
          <w:szCs w:val="24"/>
        </w:rPr>
        <w:t>PO</w:t>
      </w:r>
      <w:r w:rsidR="00ED3C36">
        <w:rPr>
          <w:rFonts w:ascii="Optima" w:hAnsi="Optima"/>
          <w:sz w:val="24"/>
          <w:szCs w:val="24"/>
        </w:rPr>
        <w:t>P</w:t>
      </w:r>
      <w:r w:rsidR="0093795A">
        <w:rPr>
          <w:rFonts w:ascii="Optima" w:hAnsi="Optima"/>
          <w:sz w:val="24"/>
          <w:szCs w:val="24"/>
        </w:rPr>
        <w:t>.</w:t>
      </w:r>
      <w:r w:rsidR="0093795A" w:rsidRPr="00142E9E">
        <w:rPr>
          <w:rFonts w:ascii="Optima" w:hAnsi="Optima"/>
          <w:sz w:val="24"/>
          <w:szCs w:val="24"/>
        </w:rPr>
        <w:t xml:space="preserve"> ;</w:t>
      </w:r>
      <w:r w:rsidR="00EF7E5E" w:rsidRPr="00142E9E">
        <w:rPr>
          <w:rFonts w:ascii="Optima" w:hAnsi="Optima"/>
          <w:sz w:val="24"/>
          <w:szCs w:val="24"/>
        </w:rPr>
        <w:t xml:space="preserve"> </w:t>
      </w:r>
    </w:p>
    <w:p w14:paraId="663AB061"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Ne</w:t>
      </w:r>
      <w:r w:rsidR="00EF7E5E" w:rsidRPr="00142E9E">
        <w:rPr>
          <w:rFonts w:ascii="Optima" w:hAnsi="Optima"/>
          <w:sz w:val="24"/>
          <w:szCs w:val="24"/>
        </w:rPr>
        <w:t xml:space="preserve"> relevant pas du régime de protection des mineurs où les enfants sont accueillis hors du domicile parental ; </w:t>
      </w:r>
    </w:p>
    <w:p w14:paraId="748D61AF"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Dont</w:t>
      </w:r>
      <w:r w:rsidR="00EF7E5E" w:rsidRPr="00142E9E">
        <w:rPr>
          <w:rFonts w:ascii="Optima" w:hAnsi="Optima"/>
          <w:sz w:val="24"/>
          <w:szCs w:val="24"/>
        </w:rPr>
        <w:t xml:space="preserve"> la mission relève de la protection de l’enfance ; </w:t>
      </w:r>
    </w:p>
    <w:p w14:paraId="6EE97EB7"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Destinés</w:t>
      </w:r>
      <w:r w:rsidR="00EF7E5E" w:rsidRPr="00142E9E">
        <w:rPr>
          <w:rFonts w:ascii="Optima" w:hAnsi="Optima"/>
          <w:sz w:val="24"/>
          <w:szCs w:val="24"/>
        </w:rPr>
        <w:t xml:space="preserve"> à un public nécessitant une prise en charge spécifique (protection judiciaire de la jeunesse, etc.) ; </w:t>
      </w:r>
    </w:p>
    <w:p w14:paraId="0EAF3456"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Garderies</w:t>
      </w:r>
      <w:r w:rsidR="00EF7E5E" w:rsidRPr="00142E9E">
        <w:rPr>
          <w:rFonts w:ascii="Optima" w:hAnsi="Optima"/>
          <w:sz w:val="24"/>
          <w:szCs w:val="24"/>
        </w:rPr>
        <w:t xml:space="preserve"> périscolaires ; </w:t>
      </w:r>
    </w:p>
    <w:p w14:paraId="72777279"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Vacances</w:t>
      </w:r>
      <w:r w:rsidR="00EF7E5E" w:rsidRPr="00142E9E">
        <w:rPr>
          <w:rFonts w:ascii="Optima" w:hAnsi="Optima"/>
          <w:sz w:val="24"/>
          <w:szCs w:val="24"/>
        </w:rPr>
        <w:t xml:space="preserve"> familiales dans ou à l’extérieur du département ; </w:t>
      </w:r>
    </w:p>
    <w:p w14:paraId="6B6F84BD"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Vacances</w:t>
      </w:r>
      <w:r w:rsidR="00EF7E5E" w:rsidRPr="00142E9E">
        <w:rPr>
          <w:rFonts w:ascii="Optima" w:hAnsi="Optima"/>
          <w:sz w:val="24"/>
          <w:szCs w:val="24"/>
        </w:rPr>
        <w:t xml:space="preserve"> collectives réalisées par des sociétés à but lucratif ; </w:t>
      </w:r>
    </w:p>
    <w:p w14:paraId="30443F5F" w14:textId="77777777" w:rsidR="00EF7E5E" w:rsidRPr="00142E9E" w:rsidRDefault="00834DCE" w:rsidP="00F01AAB">
      <w:pPr>
        <w:numPr>
          <w:ilvl w:val="0"/>
          <w:numId w:val="10"/>
        </w:numPr>
        <w:spacing w:after="0" w:line="240" w:lineRule="auto"/>
        <w:ind w:left="567" w:hanging="357"/>
        <w:jc w:val="both"/>
        <w:rPr>
          <w:rFonts w:ascii="Optima" w:hAnsi="Optima"/>
          <w:sz w:val="24"/>
          <w:szCs w:val="24"/>
        </w:rPr>
      </w:pPr>
      <w:r w:rsidRPr="00142E9E">
        <w:rPr>
          <w:rFonts w:ascii="Optima" w:hAnsi="Optima"/>
          <w:sz w:val="24"/>
          <w:szCs w:val="24"/>
        </w:rPr>
        <w:t>Placements</w:t>
      </w:r>
      <w:r w:rsidR="00EF7E5E" w:rsidRPr="00142E9E">
        <w:rPr>
          <w:rFonts w:ascii="Optima" w:hAnsi="Optima"/>
          <w:sz w:val="24"/>
          <w:szCs w:val="24"/>
        </w:rPr>
        <w:t xml:space="preserve"> sanitaires (cures thermales) ; </w:t>
      </w:r>
    </w:p>
    <w:p w14:paraId="453FEAF7" w14:textId="77777777" w:rsidR="00543CCB" w:rsidRPr="00142E9E" w:rsidRDefault="00834DCE" w:rsidP="00806156">
      <w:pPr>
        <w:numPr>
          <w:ilvl w:val="1"/>
          <w:numId w:val="11"/>
        </w:numPr>
        <w:ind w:left="567" w:hanging="357"/>
        <w:jc w:val="both"/>
        <w:rPr>
          <w:rFonts w:ascii="Optima" w:hAnsi="Optima"/>
          <w:sz w:val="24"/>
          <w:szCs w:val="24"/>
        </w:rPr>
      </w:pPr>
      <w:r w:rsidRPr="00142E9E">
        <w:rPr>
          <w:rFonts w:ascii="Optima" w:hAnsi="Optima"/>
          <w:sz w:val="24"/>
          <w:szCs w:val="24"/>
        </w:rPr>
        <w:t>Séjours</w:t>
      </w:r>
      <w:r w:rsidR="00EF7E5E" w:rsidRPr="00142E9E">
        <w:rPr>
          <w:rFonts w:ascii="Optima" w:hAnsi="Optima"/>
          <w:sz w:val="24"/>
          <w:szCs w:val="24"/>
        </w:rPr>
        <w:t xml:space="preserve"> linguistiques </w:t>
      </w:r>
    </w:p>
    <w:p w14:paraId="4025DC33" w14:textId="77777777" w:rsidR="00EF7E5E" w:rsidRPr="00D03B7A" w:rsidRDefault="00EF7E5E" w:rsidP="00806156">
      <w:pPr>
        <w:jc w:val="both"/>
        <w:rPr>
          <w:rFonts w:ascii="Optima" w:hAnsi="Optima"/>
          <w:sz w:val="24"/>
          <w:szCs w:val="24"/>
        </w:rPr>
      </w:pPr>
    </w:p>
    <w:p w14:paraId="077D5B89" w14:textId="77777777" w:rsidR="00EF7E5E" w:rsidRPr="00F53445" w:rsidRDefault="00EF7E5E" w:rsidP="00806156">
      <w:pPr>
        <w:jc w:val="both"/>
        <w:rPr>
          <w:rFonts w:ascii="Optima" w:hAnsi="Optima"/>
          <w:smallCaps/>
          <w:color w:val="0070C0"/>
          <w:sz w:val="24"/>
          <w:szCs w:val="24"/>
        </w:rPr>
      </w:pPr>
      <w:r w:rsidRPr="00F53445">
        <w:rPr>
          <w:rFonts w:ascii="Optima" w:hAnsi="Optima"/>
          <w:b/>
          <w:bCs/>
          <w:smallCaps/>
          <w:color w:val="0070C0"/>
          <w:sz w:val="24"/>
          <w:szCs w:val="24"/>
        </w:rPr>
        <w:t>2.3</w:t>
      </w:r>
      <w:r w:rsidR="00543CCB" w:rsidRPr="00F53445">
        <w:rPr>
          <w:rFonts w:ascii="Optima" w:hAnsi="Optima"/>
          <w:b/>
          <w:bCs/>
          <w:smallCaps/>
          <w:color w:val="0070C0"/>
          <w:sz w:val="24"/>
          <w:szCs w:val="24"/>
        </w:rPr>
        <w:t xml:space="preserve"> </w:t>
      </w:r>
      <w:r w:rsidRPr="00F53445">
        <w:rPr>
          <w:rFonts w:ascii="Optima" w:hAnsi="Optima"/>
          <w:b/>
          <w:bCs/>
          <w:smallCaps/>
          <w:color w:val="0070C0"/>
          <w:sz w:val="24"/>
          <w:szCs w:val="24"/>
        </w:rPr>
        <w:t>-</w:t>
      </w:r>
      <w:r w:rsidR="00543CCB" w:rsidRPr="00F53445">
        <w:rPr>
          <w:rFonts w:ascii="Optima" w:hAnsi="Optima"/>
          <w:b/>
          <w:bCs/>
          <w:smallCaps/>
          <w:color w:val="0070C0"/>
          <w:sz w:val="24"/>
          <w:szCs w:val="24"/>
        </w:rPr>
        <w:t xml:space="preserve"> </w:t>
      </w:r>
      <w:r w:rsidRPr="00F53445">
        <w:rPr>
          <w:rFonts w:ascii="Optima" w:hAnsi="Optima"/>
          <w:b/>
          <w:bCs/>
          <w:smallCaps/>
          <w:color w:val="0070C0"/>
          <w:sz w:val="24"/>
          <w:szCs w:val="24"/>
        </w:rPr>
        <w:t xml:space="preserve">Engagement du gestionnaire </w:t>
      </w:r>
    </w:p>
    <w:p w14:paraId="6F2D436D" w14:textId="77777777" w:rsidR="00EF7E5E" w:rsidRPr="00D03B7A" w:rsidRDefault="00EF7E5E" w:rsidP="00806156">
      <w:pPr>
        <w:jc w:val="both"/>
        <w:rPr>
          <w:rFonts w:ascii="Optima" w:hAnsi="Optima"/>
          <w:sz w:val="24"/>
          <w:szCs w:val="24"/>
        </w:rPr>
      </w:pPr>
      <w:r w:rsidRPr="00D03B7A">
        <w:rPr>
          <w:rFonts w:ascii="Optima" w:hAnsi="Optima"/>
          <w:sz w:val="24"/>
          <w:szCs w:val="24"/>
        </w:rPr>
        <w:t xml:space="preserve">Le gestionnaire s’engage sur les éléments suivants : </w:t>
      </w:r>
    </w:p>
    <w:p w14:paraId="36809054" w14:textId="77777777" w:rsidR="00EF7E5E" w:rsidRPr="00D03B7A" w:rsidRDefault="00B57DA4" w:rsidP="00F01AAB">
      <w:pPr>
        <w:numPr>
          <w:ilvl w:val="1"/>
          <w:numId w:val="14"/>
        </w:numPr>
        <w:ind w:left="851" w:hanging="425"/>
        <w:jc w:val="both"/>
        <w:rPr>
          <w:rFonts w:ascii="Optima" w:hAnsi="Optima"/>
          <w:sz w:val="24"/>
          <w:szCs w:val="24"/>
        </w:rPr>
      </w:pPr>
      <w:r w:rsidRPr="00D03B7A">
        <w:rPr>
          <w:rFonts w:ascii="Optima" w:hAnsi="Optima"/>
          <w:sz w:val="24"/>
          <w:szCs w:val="24"/>
        </w:rPr>
        <w:t>Une</w:t>
      </w:r>
      <w:r w:rsidR="00EF7E5E" w:rsidRPr="00D03B7A">
        <w:rPr>
          <w:rFonts w:ascii="Optima" w:hAnsi="Optima"/>
          <w:sz w:val="24"/>
          <w:szCs w:val="24"/>
        </w:rPr>
        <w:t xml:space="preserve"> ouverture et un accès à tous visant à favoriser la mixité sociale ; </w:t>
      </w:r>
    </w:p>
    <w:p w14:paraId="7D2DB75C" w14:textId="77777777" w:rsidR="00EF7E5E" w:rsidRPr="00D03B7A" w:rsidRDefault="00B57DA4" w:rsidP="00F01AAB">
      <w:pPr>
        <w:numPr>
          <w:ilvl w:val="1"/>
          <w:numId w:val="14"/>
        </w:numPr>
        <w:ind w:left="851" w:hanging="425"/>
        <w:jc w:val="both"/>
        <w:rPr>
          <w:rFonts w:ascii="Optima" w:hAnsi="Optima"/>
          <w:sz w:val="24"/>
          <w:szCs w:val="24"/>
        </w:rPr>
      </w:pPr>
      <w:r w:rsidRPr="00D03B7A">
        <w:rPr>
          <w:rFonts w:ascii="Optima" w:hAnsi="Optima"/>
          <w:sz w:val="24"/>
          <w:szCs w:val="24"/>
        </w:rPr>
        <w:t>Une</w:t>
      </w:r>
      <w:r w:rsidR="00EF7E5E" w:rsidRPr="00D03B7A">
        <w:rPr>
          <w:rFonts w:ascii="Optima" w:hAnsi="Optima"/>
          <w:sz w:val="24"/>
          <w:szCs w:val="24"/>
        </w:rPr>
        <w:t xml:space="preserve"> accessibilité financière pour toutes les familles au moyen de tarifications modulées en fonction des ressources ; </w:t>
      </w:r>
    </w:p>
    <w:p w14:paraId="5DE04440" w14:textId="77777777" w:rsidR="00EF7E5E" w:rsidRPr="00D03B7A" w:rsidRDefault="00B57DA4" w:rsidP="00F01AAB">
      <w:pPr>
        <w:numPr>
          <w:ilvl w:val="1"/>
          <w:numId w:val="14"/>
        </w:numPr>
        <w:ind w:left="851" w:hanging="425"/>
        <w:jc w:val="both"/>
        <w:rPr>
          <w:rFonts w:ascii="Optima" w:hAnsi="Optima"/>
          <w:sz w:val="24"/>
          <w:szCs w:val="24"/>
        </w:rPr>
      </w:pPr>
      <w:r w:rsidRPr="00D03B7A">
        <w:rPr>
          <w:rFonts w:ascii="Optima" w:hAnsi="Optima"/>
          <w:sz w:val="24"/>
          <w:szCs w:val="24"/>
        </w:rPr>
        <w:t>Une</w:t>
      </w:r>
      <w:r w:rsidR="00EF7E5E" w:rsidRPr="00D03B7A">
        <w:rPr>
          <w:rFonts w:ascii="Optima" w:hAnsi="Optima"/>
          <w:sz w:val="24"/>
          <w:szCs w:val="24"/>
        </w:rPr>
        <w:t xml:space="preserve"> implantation territoriale des structures en adéquation avec les besoins locaux ; </w:t>
      </w:r>
    </w:p>
    <w:p w14:paraId="7FA72097" w14:textId="77777777" w:rsidR="00EF7E5E" w:rsidRPr="00D03B7A" w:rsidRDefault="00B57DA4" w:rsidP="00F01AAB">
      <w:pPr>
        <w:numPr>
          <w:ilvl w:val="1"/>
          <w:numId w:val="14"/>
        </w:numPr>
        <w:ind w:left="851" w:hanging="425"/>
        <w:jc w:val="both"/>
        <w:rPr>
          <w:rFonts w:ascii="Optima" w:hAnsi="Optima"/>
          <w:sz w:val="24"/>
          <w:szCs w:val="24"/>
        </w:rPr>
      </w:pPr>
      <w:r w:rsidRPr="00D03B7A">
        <w:rPr>
          <w:rFonts w:ascii="Optima" w:hAnsi="Optima"/>
          <w:sz w:val="24"/>
          <w:szCs w:val="24"/>
        </w:rPr>
        <w:t>La</w:t>
      </w:r>
      <w:r w:rsidR="00EF7E5E" w:rsidRPr="00D03B7A">
        <w:rPr>
          <w:rFonts w:ascii="Optima" w:hAnsi="Optima"/>
          <w:sz w:val="24"/>
          <w:szCs w:val="24"/>
        </w:rPr>
        <w:t xml:space="preserve"> production d’un projet éducatif obligatoire. Le gestionnaire est conscient de la nécessité d’une certaine neutralité pour le fonctionnement de son service, et en conséquence, il s’engage à ne pas avoir vocation essentielle de diffusion philosophique, politique, syndicale ou confessionnelle et à ne pas exercer de pratique sectaire. Ce projet prend en compte la place des parents ; </w:t>
      </w:r>
    </w:p>
    <w:p w14:paraId="3D1AD5A5" w14:textId="234237FA" w:rsidR="00DD728D" w:rsidRDefault="00B57DA4" w:rsidP="00F01AAB">
      <w:pPr>
        <w:numPr>
          <w:ilvl w:val="1"/>
          <w:numId w:val="14"/>
        </w:numPr>
        <w:ind w:left="851" w:hanging="425"/>
        <w:jc w:val="both"/>
        <w:rPr>
          <w:rFonts w:ascii="Optima" w:hAnsi="Optima"/>
          <w:sz w:val="24"/>
          <w:szCs w:val="24"/>
        </w:rPr>
      </w:pPr>
      <w:r w:rsidRPr="00D03B7A">
        <w:rPr>
          <w:rFonts w:ascii="Optima" w:hAnsi="Optima"/>
          <w:sz w:val="24"/>
          <w:szCs w:val="24"/>
        </w:rPr>
        <w:t>La</w:t>
      </w:r>
      <w:r w:rsidR="00EF7E5E" w:rsidRPr="00D03B7A">
        <w:rPr>
          <w:rFonts w:ascii="Optima" w:hAnsi="Optima"/>
          <w:sz w:val="24"/>
          <w:szCs w:val="24"/>
        </w:rPr>
        <w:t xml:space="preserve"> mise en place d’activités diversifiées excluant les cours et les apprentissages particuliers.</w:t>
      </w:r>
    </w:p>
    <w:p w14:paraId="47D69E58" w14:textId="77777777" w:rsidR="003772E9" w:rsidRDefault="003772E9" w:rsidP="00EE7A86">
      <w:pPr>
        <w:jc w:val="both"/>
        <w:rPr>
          <w:rFonts w:ascii="Optima" w:hAnsi="Optima"/>
          <w:b/>
          <w:bCs/>
          <w:color w:val="0070C0"/>
          <w:sz w:val="24"/>
          <w:szCs w:val="24"/>
        </w:rPr>
      </w:pPr>
    </w:p>
    <w:p w14:paraId="4982E0A0" w14:textId="6B702209" w:rsidR="00EE7A86" w:rsidRPr="00F53445" w:rsidRDefault="00EF7E5E" w:rsidP="00EE7A86">
      <w:pPr>
        <w:jc w:val="both"/>
        <w:rPr>
          <w:rFonts w:ascii="Optima" w:hAnsi="Optima"/>
          <w:color w:val="0070C0"/>
          <w:sz w:val="24"/>
          <w:szCs w:val="24"/>
        </w:rPr>
      </w:pPr>
      <w:r w:rsidRPr="00F53445">
        <w:rPr>
          <w:rFonts w:ascii="Optima" w:hAnsi="Optima"/>
          <w:b/>
          <w:bCs/>
          <w:color w:val="0070C0"/>
          <w:sz w:val="24"/>
          <w:szCs w:val="24"/>
        </w:rPr>
        <w:t>3</w:t>
      </w:r>
      <w:r w:rsidR="00543CCB" w:rsidRPr="00F53445">
        <w:rPr>
          <w:rFonts w:ascii="Optima" w:hAnsi="Optima"/>
          <w:b/>
          <w:bCs/>
          <w:color w:val="0070C0"/>
          <w:sz w:val="24"/>
          <w:szCs w:val="24"/>
        </w:rPr>
        <w:t xml:space="preserve"> </w:t>
      </w:r>
      <w:r w:rsidRPr="00F53445">
        <w:rPr>
          <w:rFonts w:ascii="Optima" w:hAnsi="Optima"/>
          <w:b/>
          <w:bCs/>
          <w:color w:val="0070C0"/>
          <w:sz w:val="24"/>
          <w:szCs w:val="24"/>
        </w:rPr>
        <w:t>-</w:t>
      </w:r>
      <w:r w:rsidR="00543CCB" w:rsidRPr="00F53445">
        <w:rPr>
          <w:rFonts w:ascii="Optima" w:hAnsi="Optima"/>
          <w:b/>
          <w:bCs/>
          <w:color w:val="0070C0"/>
          <w:sz w:val="24"/>
          <w:szCs w:val="24"/>
        </w:rPr>
        <w:t xml:space="preserve"> </w:t>
      </w:r>
      <w:r w:rsidRPr="00F53445">
        <w:rPr>
          <w:rFonts w:ascii="Optima" w:hAnsi="Optima"/>
          <w:b/>
          <w:bCs/>
          <w:color w:val="0070C0"/>
          <w:sz w:val="24"/>
          <w:szCs w:val="24"/>
          <w:u w:val="single"/>
        </w:rPr>
        <w:t>ATTRIBUTION DE</w:t>
      </w:r>
      <w:r w:rsidR="00F45C3F" w:rsidRPr="00F53445">
        <w:rPr>
          <w:rFonts w:ascii="Optima" w:hAnsi="Optima"/>
          <w:b/>
          <w:bCs/>
          <w:color w:val="0070C0"/>
          <w:sz w:val="24"/>
          <w:szCs w:val="24"/>
          <w:u w:val="single"/>
        </w:rPr>
        <w:t>S</w:t>
      </w:r>
      <w:r w:rsidRPr="00F53445">
        <w:rPr>
          <w:rFonts w:ascii="Optima" w:hAnsi="Optima"/>
          <w:b/>
          <w:bCs/>
          <w:color w:val="0070C0"/>
          <w:sz w:val="24"/>
          <w:szCs w:val="24"/>
          <w:u w:val="single"/>
        </w:rPr>
        <w:t xml:space="preserve"> AIDE</w:t>
      </w:r>
      <w:r w:rsidR="00F45C3F" w:rsidRPr="00F53445">
        <w:rPr>
          <w:rFonts w:ascii="Optima" w:hAnsi="Optima"/>
          <w:b/>
          <w:bCs/>
          <w:color w:val="0070C0"/>
          <w:sz w:val="24"/>
          <w:szCs w:val="24"/>
          <w:u w:val="single"/>
        </w:rPr>
        <w:t>S</w:t>
      </w:r>
      <w:r w:rsidRPr="00F53445">
        <w:rPr>
          <w:rFonts w:ascii="Optima" w:hAnsi="Optima"/>
          <w:b/>
          <w:bCs/>
          <w:color w:val="0070C0"/>
          <w:sz w:val="24"/>
          <w:szCs w:val="24"/>
        </w:rPr>
        <w:t xml:space="preserve"> </w:t>
      </w:r>
    </w:p>
    <w:p w14:paraId="3CF0311E" w14:textId="77777777" w:rsidR="00EE7A86" w:rsidRPr="00F53445" w:rsidRDefault="00B5206D" w:rsidP="00F53445">
      <w:pPr>
        <w:jc w:val="both"/>
        <w:rPr>
          <w:rFonts w:ascii="Optima" w:hAnsi="Optima"/>
          <w:b/>
          <w:bCs/>
          <w:smallCaps/>
          <w:color w:val="0070C0"/>
          <w:sz w:val="24"/>
          <w:szCs w:val="24"/>
        </w:rPr>
      </w:pPr>
      <w:r w:rsidRPr="00F53445">
        <w:rPr>
          <w:rFonts w:ascii="Optima" w:hAnsi="Optima"/>
          <w:b/>
          <w:bCs/>
          <w:smallCaps/>
          <w:color w:val="0070C0"/>
          <w:sz w:val="24"/>
          <w:szCs w:val="24"/>
        </w:rPr>
        <w:t>3.1-</w:t>
      </w:r>
      <w:r w:rsidR="00EE7A86" w:rsidRPr="00ED3C36">
        <w:rPr>
          <w:rFonts w:ascii="Optima" w:hAnsi="Optima"/>
          <w:b/>
          <w:bCs/>
          <w:smallCaps/>
          <w:color w:val="0070C0"/>
          <w:sz w:val="24"/>
          <w:szCs w:val="24"/>
          <w:u w:val="wave"/>
        </w:rPr>
        <w:t>L’aide individuelle aux familles</w:t>
      </w:r>
    </w:p>
    <w:p w14:paraId="65992151" w14:textId="3AA22B64" w:rsidR="00EF7E5E" w:rsidRDefault="00EF7E5E" w:rsidP="00F53445">
      <w:pPr>
        <w:jc w:val="both"/>
        <w:rPr>
          <w:rFonts w:ascii="Optima" w:hAnsi="Optima"/>
          <w:sz w:val="24"/>
          <w:szCs w:val="24"/>
        </w:rPr>
      </w:pPr>
      <w:r w:rsidRPr="00D03B7A">
        <w:rPr>
          <w:rFonts w:ascii="Optima" w:hAnsi="Optima"/>
          <w:sz w:val="24"/>
          <w:szCs w:val="24"/>
        </w:rPr>
        <w:t>L’aide aux vacances attribuée par la C</w:t>
      </w:r>
      <w:r w:rsidR="005F1145">
        <w:rPr>
          <w:rFonts w:ascii="Optima" w:hAnsi="Optima"/>
          <w:sz w:val="24"/>
          <w:szCs w:val="24"/>
        </w:rPr>
        <w:t>af</w:t>
      </w:r>
      <w:r w:rsidRPr="00D03B7A">
        <w:rPr>
          <w:rFonts w:ascii="Optima" w:hAnsi="Optima"/>
          <w:sz w:val="24"/>
          <w:szCs w:val="24"/>
        </w:rPr>
        <w:t xml:space="preserve"> concerne les familles ayant perçu au mois de </w:t>
      </w:r>
      <w:r w:rsidR="00FD3109">
        <w:rPr>
          <w:rFonts w:ascii="Optima" w:hAnsi="Optima"/>
          <w:sz w:val="24"/>
          <w:szCs w:val="24"/>
        </w:rPr>
        <w:t>novem</w:t>
      </w:r>
      <w:r w:rsidRPr="00D03B7A">
        <w:rPr>
          <w:rFonts w:ascii="Optima" w:hAnsi="Optima"/>
          <w:sz w:val="24"/>
          <w:szCs w:val="24"/>
        </w:rPr>
        <w:t>bre de l'année précédente</w:t>
      </w:r>
      <w:r w:rsidR="005F1145">
        <w:rPr>
          <w:rFonts w:ascii="Optima" w:hAnsi="Optima"/>
          <w:sz w:val="24"/>
          <w:szCs w:val="24"/>
        </w:rPr>
        <w:t>,</w:t>
      </w:r>
      <w:r w:rsidRPr="00D03B7A">
        <w:rPr>
          <w:rFonts w:ascii="Optima" w:hAnsi="Optima"/>
          <w:sz w:val="24"/>
          <w:szCs w:val="24"/>
        </w:rPr>
        <w:t xml:space="preserve"> des prestations fam</w:t>
      </w:r>
      <w:r w:rsidR="00142391">
        <w:rPr>
          <w:rFonts w:ascii="Optima" w:hAnsi="Optima"/>
          <w:sz w:val="24"/>
          <w:szCs w:val="24"/>
        </w:rPr>
        <w:t>iliales pour l'enfant concerné.</w:t>
      </w:r>
    </w:p>
    <w:p w14:paraId="09C0466C" w14:textId="77777777" w:rsidR="00DD728D" w:rsidRPr="00D03B7A" w:rsidRDefault="00DD728D" w:rsidP="00F53445">
      <w:pPr>
        <w:jc w:val="both"/>
        <w:rPr>
          <w:rFonts w:ascii="Optima" w:hAnsi="Optima"/>
          <w:sz w:val="24"/>
          <w:szCs w:val="24"/>
        </w:rPr>
      </w:pPr>
    </w:p>
    <w:p w14:paraId="3E9FFCF6" w14:textId="77777777" w:rsidR="00EF7E5E" w:rsidRPr="00F53445" w:rsidRDefault="00B5206D" w:rsidP="00F01AAB">
      <w:pPr>
        <w:jc w:val="both"/>
        <w:rPr>
          <w:rFonts w:ascii="Optima" w:hAnsi="Optima"/>
          <w:b/>
          <w:bCs/>
          <w:smallCaps/>
          <w:color w:val="0070C0"/>
          <w:sz w:val="24"/>
          <w:szCs w:val="24"/>
        </w:rPr>
      </w:pPr>
      <w:r w:rsidRPr="00F53445">
        <w:rPr>
          <w:rFonts w:ascii="Optima" w:hAnsi="Optima"/>
          <w:b/>
          <w:bCs/>
          <w:smallCaps/>
          <w:color w:val="0070C0"/>
          <w:sz w:val="24"/>
          <w:szCs w:val="24"/>
        </w:rPr>
        <w:t>3.1</w:t>
      </w:r>
      <w:r w:rsidR="00EF7E5E" w:rsidRPr="00F53445">
        <w:rPr>
          <w:rFonts w:ascii="Optima" w:hAnsi="Optima"/>
          <w:b/>
          <w:bCs/>
          <w:smallCaps/>
          <w:color w:val="0070C0"/>
          <w:sz w:val="24"/>
          <w:szCs w:val="24"/>
        </w:rPr>
        <w:t>.1</w:t>
      </w:r>
      <w:r w:rsidR="00543CCB" w:rsidRPr="00F53445">
        <w:rPr>
          <w:rFonts w:ascii="Optima" w:hAnsi="Optima"/>
          <w:b/>
          <w:bCs/>
          <w:smallCaps/>
          <w:color w:val="0070C0"/>
          <w:sz w:val="24"/>
          <w:szCs w:val="24"/>
        </w:rPr>
        <w:t xml:space="preserve"> </w:t>
      </w:r>
      <w:r w:rsidR="00EF7E5E" w:rsidRPr="00F53445">
        <w:rPr>
          <w:rFonts w:ascii="Optima" w:hAnsi="Optima"/>
          <w:b/>
          <w:bCs/>
          <w:smallCaps/>
          <w:color w:val="0070C0"/>
          <w:sz w:val="24"/>
          <w:szCs w:val="24"/>
        </w:rPr>
        <w:t xml:space="preserve">- Durée du séjour </w:t>
      </w:r>
    </w:p>
    <w:p w14:paraId="1AB84FB9" w14:textId="613E04E4" w:rsidR="00EF7E5E" w:rsidRPr="00D03B7A" w:rsidRDefault="00EF7E5E" w:rsidP="00F01AAB">
      <w:pPr>
        <w:jc w:val="both"/>
        <w:rPr>
          <w:rFonts w:ascii="Optima" w:hAnsi="Optima"/>
          <w:sz w:val="24"/>
          <w:szCs w:val="24"/>
        </w:rPr>
      </w:pPr>
      <w:r w:rsidRPr="00D03B7A">
        <w:rPr>
          <w:rFonts w:ascii="Optima" w:hAnsi="Optima"/>
          <w:sz w:val="24"/>
          <w:szCs w:val="24"/>
        </w:rPr>
        <w:t>La durée du séjour ouvrant droit à l’aide de la C</w:t>
      </w:r>
      <w:r w:rsidR="005F1145">
        <w:rPr>
          <w:rFonts w:ascii="Optima" w:hAnsi="Optima"/>
          <w:sz w:val="24"/>
          <w:szCs w:val="24"/>
        </w:rPr>
        <w:t>af</w:t>
      </w:r>
      <w:r w:rsidRPr="00D03B7A">
        <w:rPr>
          <w:rFonts w:ascii="Optima" w:hAnsi="Optima"/>
          <w:sz w:val="24"/>
          <w:szCs w:val="24"/>
        </w:rPr>
        <w:t xml:space="preserve"> est fixée comme suit : </w:t>
      </w:r>
    </w:p>
    <w:p w14:paraId="2BD72454" w14:textId="77777777" w:rsidR="00EF7E5E" w:rsidRPr="00D03B7A" w:rsidRDefault="00EF7E5E" w:rsidP="00F01AAB">
      <w:pPr>
        <w:numPr>
          <w:ilvl w:val="0"/>
          <w:numId w:val="17"/>
        </w:numPr>
        <w:tabs>
          <w:tab w:val="left" w:pos="709"/>
        </w:tabs>
        <w:spacing w:after="0" w:line="240" w:lineRule="auto"/>
        <w:ind w:left="709"/>
        <w:jc w:val="both"/>
        <w:rPr>
          <w:rFonts w:ascii="Optima" w:hAnsi="Optima"/>
          <w:sz w:val="24"/>
          <w:szCs w:val="24"/>
        </w:rPr>
      </w:pPr>
      <w:r w:rsidRPr="00D03B7A">
        <w:rPr>
          <w:rFonts w:ascii="Optima" w:hAnsi="Optima"/>
          <w:sz w:val="24"/>
          <w:szCs w:val="24"/>
        </w:rPr>
        <w:t>Minimum :</w:t>
      </w:r>
      <w:r w:rsidR="006B7FEC" w:rsidRPr="00D03B7A">
        <w:rPr>
          <w:rFonts w:ascii="Optima" w:hAnsi="Optima"/>
          <w:sz w:val="24"/>
          <w:szCs w:val="24"/>
        </w:rPr>
        <w:t xml:space="preserve"> 3 jours</w:t>
      </w:r>
    </w:p>
    <w:p w14:paraId="7799863A" w14:textId="77777777" w:rsidR="00EF7E5E" w:rsidRPr="00D03B7A" w:rsidRDefault="00EF7E5E" w:rsidP="00F01AAB">
      <w:pPr>
        <w:numPr>
          <w:ilvl w:val="0"/>
          <w:numId w:val="17"/>
        </w:numPr>
        <w:tabs>
          <w:tab w:val="left" w:pos="709"/>
          <w:tab w:val="right" w:pos="9749"/>
        </w:tabs>
        <w:spacing w:after="0" w:line="240" w:lineRule="auto"/>
        <w:ind w:left="709"/>
        <w:jc w:val="both"/>
        <w:rPr>
          <w:rFonts w:ascii="Optima" w:hAnsi="Optima"/>
          <w:sz w:val="24"/>
          <w:szCs w:val="24"/>
        </w:rPr>
      </w:pPr>
      <w:r w:rsidRPr="00D03B7A">
        <w:rPr>
          <w:rFonts w:ascii="Optima" w:hAnsi="Optima"/>
          <w:sz w:val="24"/>
          <w:szCs w:val="24"/>
        </w:rPr>
        <w:t xml:space="preserve">Maximum : </w:t>
      </w:r>
      <w:r w:rsidR="006B7FEC" w:rsidRPr="0075221C">
        <w:rPr>
          <w:rFonts w:ascii="Optima" w:hAnsi="Optima"/>
          <w:sz w:val="24"/>
          <w:szCs w:val="24"/>
        </w:rPr>
        <w:t>126</w:t>
      </w:r>
      <w:r w:rsidRPr="00D03B7A">
        <w:rPr>
          <w:rFonts w:ascii="Optima" w:hAnsi="Optima"/>
          <w:sz w:val="24"/>
          <w:szCs w:val="24"/>
        </w:rPr>
        <w:t xml:space="preserve"> jours </w:t>
      </w:r>
      <w:r w:rsidR="00386B1A" w:rsidRPr="00D03B7A">
        <w:rPr>
          <w:rFonts w:ascii="Optima" w:hAnsi="Optima"/>
          <w:sz w:val="24"/>
          <w:szCs w:val="24"/>
        </w:rPr>
        <w:t xml:space="preserve">annuels, </w:t>
      </w:r>
      <w:r w:rsidRPr="00D03B7A">
        <w:rPr>
          <w:rFonts w:ascii="Optima" w:hAnsi="Optima"/>
          <w:sz w:val="24"/>
          <w:szCs w:val="24"/>
        </w:rPr>
        <w:t>pour toutes le</w:t>
      </w:r>
      <w:r w:rsidR="006B7FEC" w:rsidRPr="00D03B7A">
        <w:rPr>
          <w:rFonts w:ascii="Optima" w:hAnsi="Optima"/>
          <w:sz w:val="24"/>
          <w:szCs w:val="24"/>
        </w:rPr>
        <w:t>s formes de centres de vacances</w:t>
      </w:r>
      <w:r w:rsidR="00DD1122" w:rsidRPr="00D03B7A">
        <w:rPr>
          <w:rFonts w:ascii="Optima" w:hAnsi="Optima"/>
          <w:sz w:val="24"/>
          <w:szCs w:val="24"/>
        </w:rPr>
        <w:t>, dans la limite des disponibilités budgétaires</w:t>
      </w:r>
      <w:r w:rsidR="006B7FEC" w:rsidRPr="00D03B7A">
        <w:rPr>
          <w:rFonts w:ascii="Optima" w:hAnsi="Optima"/>
          <w:sz w:val="24"/>
          <w:szCs w:val="24"/>
        </w:rPr>
        <w:t>.</w:t>
      </w:r>
    </w:p>
    <w:p w14:paraId="57BF457F" w14:textId="77777777" w:rsidR="00FD3537" w:rsidRDefault="00FD3537" w:rsidP="00F01AAB">
      <w:pPr>
        <w:tabs>
          <w:tab w:val="right" w:pos="9749"/>
        </w:tabs>
        <w:jc w:val="both"/>
        <w:rPr>
          <w:rFonts w:ascii="Optima" w:hAnsi="Optima"/>
          <w:sz w:val="24"/>
          <w:szCs w:val="24"/>
        </w:rPr>
      </w:pPr>
    </w:p>
    <w:p w14:paraId="5FD9FEAA" w14:textId="46EF8D75" w:rsidR="00EF7E5E" w:rsidRPr="00F53445" w:rsidRDefault="00B5206D" w:rsidP="00F53445">
      <w:pPr>
        <w:jc w:val="both"/>
        <w:rPr>
          <w:rFonts w:ascii="Optima" w:hAnsi="Optima"/>
          <w:b/>
          <w:bCs/>
          <w:smallCaps/>
          <w:color w:val="0070C0"/>
          <w:sz w:val="24"/>
          <w:szCs w:val="24"/>
        </w:rPr>
      </w:pPr>
      <w:r w:rsidRPr="00F53445">
        <w:rPr>
          <w:rFonts w:ascii="Optima" w:hAnsi="Optima"/>
          <w:b/>
          <w:bCs/>
          <w:smallCaps/>
          <w:color w:val="0070C0"/>
          <w:sz w:val="24"/>
          <w:szCs w:val="24"/>
        </w:rPr>
        <w:t>3.1</w:t>
      </w:r>
      <w:r w:rsidR="00EF7E5E" w:rsidRPr="00F53445">
        <w:rPr>
          <w:rFonts w:ascii="Optima" w:hAnsi="Optima"/>
          <w:b/>
          <w:bCs/>
          <w:smallCaps/>
          <w:color w:val="0070C0"/>
          <w:sz w:val="24"/>
          <w:szCs w:val="24"/>
        </w:rPr>
        <w:t>.2</w:t>
      </w:r>
      <w:r w:rsidR="00543CCB" w:rsidRPr="00F53445">
        <w:rPr>
          <w:rFonts w:ascii="Optima" w:hAnsi="Optima"/>
          <w:b/>
          <w:bCs/>
          <w:smallCaps/>
          <w:color w:val="0070C0"/>
          <w:sz w:val="24"/>
          <w:szCs w:val="24"/>
        </w:rPr>
        <w:t xml:space="preserve"> </w:t>
      </w:r>
      <w:r w:rsidR="00EF7E5E" w:rsidRPr="00F53445">
        <w:rPr>
          <w:rFonts w:ascii="Optima" w:hAnsi="Optima"/>
          <w:b/>
          <w:bCs/>
          <w:smallCaps/>
          <w:color w:val="0070C0"/>
          <w:sz w:val="24"/>
          <w:szCs w:val="24"/>
        </w:rPr>
        <w:t>- Participation de la C</w:t>
      </w:r>
      <w:r w:rsidR="005F1145">
        <w:rPr>
          <w:rFonts w:ascii="Optima" w:hAnsi="Optima"/>
          <w:b/>
          <w:bCs/>
          <w:smallCaps/>
          <w:color w:val="0070C0"/>
          <w:sz w:val="24"/>
          <w:szCs w:val="24"/>
        </w:rPr>
        <w:t>af</w:t>
      </w:r>
      <w:r w:rsidR="00EF7E5E" w:rsidRPr="00F53445">
        <w:rPr>
          <w:rFonts w:ascii="Optima" w:hAnsi="Optima"/>
          <w:b/>
          <w:bCs/>
          <w:smallCaps/>
          <w:color w:val="0070C0"/>
          <w:sz w:val="24"/>
          <w:szCs w:val="24"/>
        </w:rPr>
        <w:t xml:space="preserve"> </w:t>
      </w:r>
    </w:p>
    <w:p w14:paraId="490B9E51" w14:textId="14721AD2" w:rsidR="00EF7E5E" w:rsidRDefault="00EF7E5E" w:rsidP="00D03B7A">
      <w:pPr>
        <w:spacing w:after="0" w:line="240" w:lineRule="auto"/>
        <w:jc w:val="both"/>
        <w:rPr>
          <w:rFonts w:ascii="Optima" w:hAnsi="Optima"/>
          <w:sz w:val="24"/>
          <w:szCs w:val="24"/>
        </w:rPr>
      </w:pPr>
      <w:r w:rsidRPr="00D03B7A">
        <w:rPr>
          <w:rFonts w:ascii="Optima" w:hAnsi="Optima"/>
          <w:sz w:val="24"/>
          <w:szCs w:val="24"/>
        </w:rPr>
        <w:t>La participation de la C</w:t>
      </w:r>
      <w:r w:rsidR="005F1145">
        <w:rPr>
          <w:rFonts w:ascii="Optima" w:hAnsi="Optima"/>
          <w:sz w:val="24"/>
          <w:szCs w:val="24"/>
        </w:rPr>
        <w:t>af</w:t>
      </w:r>
      <w:r w:rsidRPr="00D03B7A">
        <w:rPr>
          <w:rFonts w:ascii="Optima" w:hAnsi="Optima"/>
          <w:sz w:val="24"/>
          <w:szCs w:val="24"/>
        </w:rPr>
        <w:t xml:space="preserve"> est versée directement à l'association ou l'</w:t>
      </w:r>
      <w:r w:rsidR="00FD3537" w:rsidRPr="00D03B7A">
        <w:rPr>
          <w:rFonts w:ascii="Optima" w:hAnsi="Optima"/>
          <w:sz w:val="24"/>
          <w:szCs w:val="24"/>
        </w:rPr>
        <w:t>œuvre</w:t>
      </w:r>
      <w:r w:rsidRPr="00D03B7A">
        <w:rPr>
          <w:rFonts w:ascii="Optima" w:hAnsi="Optima"/>
          <w:sz w:val="24"/>
          <w:szCs w:val="24"/>
        </w:rPr>
        <w:t xml:space="preserve"> sur productio</w:t>
      </w:r>
      <w:r w:rsidR="00FD3537" w:rsidRPr="00D03B7A">
        <w:rPr>
          <w:rFonts w:ascii="Optima" w:hAnsi="Optima"/>
          <w:sz w:val="24"/>
          <w:szCs w:val="24"/>
        </w:rPr>
        <w:t>n d'un bordereau récapitulatif.</w:t>
      </w:r>
    </w:p>
    <w:p w14:paraId="5DC56C1B" w14:textId="77777777" w:rsidR="00806156" w:rsidRDefault="00806156" w:rsidP="00D03B7A">
      <w:pPr>
        <w:spacing w:after="0" w:line="240" w:lineRule="auto"/>
        <w:jc w:val="both"/>
        <w:rPr>
          <w:rFonts w:ascii="Optima" w:hAnsi="Optima"/>
          <w:sz w:val="24"/>
          <w:szCs w:val="24"/>
        </w:rPr>
      </w:pPr>
    </w:p>
    <w:tbl>
      <w:tblPr>
        <w:tblW w:w="10031" w:type="dxa"/>
        <w:tblBorders>
          <w:top w:val="nil"/>
          <w:left w:val="nil"/>
          <w:bottom w:val="nil"/>
          <w:right w:val="nil"/>
        </w:tblBorders>
        <w:tblLayout w:type="fixed"/>
        <w:tblLook w:val="0000" w:firstRow="0" w:lastRow="0" w:firstColumn="0" w:lastColumn="0" w:noHBand="0" w:noVBand="0"/>
      </w:tblPr>
      <w:tblGrid>
        <w:gridCol w:w="675"/>
        <w:gridCol w:w="2072"/>
        <w:gridCol w:w="2072"/>
        <w:gridCol w:w="2072"/>
        <w:gridCol w:w="2073"/>
        <w:gridCol w:w="1067"/>
      </w:tblGrid>
      <w:tr w:rsidR="00EF7E5E" w:rsidRPr="00D03B7A" w14:paraId="1210DAA1" w14:textId="77777777" w:rsidTr="00806156">
        <w:trPr>
          <w:trHeight w:val="116"/>
        </w:trPr>
        <w:tc>
          <w:tcPr>
            <w:tcW w:w="10031" w:type="dxa"/>
            <w:gridSpan w:val="6"/>
            <w:vAlign w:val="center"/>
          </w:tcPr>
          <w:p w14:paraId="6849805C" w14:textId="77777777" w:rsidR="00F53445" w:rsidRPr="00F53445" w:rsidRDefault="001A491B" w:rsidP="00806156">
            <w:pPr>
              <w:spacing w:after="0" w:line="240" w:lineRule="auto"/>
              <w:jc w:val="center"/>
              <w:rPr>
                <w:rFonts w:ascii="Optima" w:hAnsi="Optima"/>
                <w:b/>
                <w:bCs/>
                <w:smallCaps/>
                <w:sz w:val="24"/>
                <w:szCs w:val="24"/>
              </w:rPr>
            </w:pPr>
            <w:r w:rsidRPr="00F53445">
              <w:rPr>
                <w:rFonts w:ascii="Optima" w:hAnsi="Optima"/>
                <w:b/>
                <w:bCs/>
                <w:smallCaps/>
                <w:sz w:val="24"/>
                <w:szCs w:val="24"/>
              </w:rPr>
              <w:t>Barème</w:t>
            </w:r>
            <w:r w:rsidR="00F53445" w:rsidRPr="00F53445">
              <w:rPr>
                <w:rFonts w:ascii="Optima" w:hAnsi="Optima"/>
                <w:b/>
                <w:bCs/>
                <w:smallCaps/>
                <w:sz w:val="24"/>
                <w:szCs w:val="24"/>
              </w:rPr>
              <w:t xml:space="preserve"> de l’Aide aux Temps Libres, par type de vacances</w:t>
            </w:r>
          </w:p>
          <w:p w14:paraId="66CE43ED" w14:textId="77777777" w:rsidR="00D03B7A" w:rsidRPr="00F53445" w:rsidRDefault="00D03B7A" w:rsidP="00806156">
            <w:pPr>
              <w:spacing w:after="0" w:line="240" w:lineRule="auto"/>
              <w:jc w:val="center"/>
              <w:rPr>
                <w:rFonts w:ascii="Optima" w:hAnsi="Optima"/>
                <w:smallCaps/>
                <w:sz w:val="24"/>
                <w:szCs w:val="24"/>
              </w:rPr>
            </w:pPr>
          </w:p>
        </w:tc>
      </w:tr>
      <w:tr w:rsidR="00EF7E5E" w:rsidRPr="00F53445" w14:paraId="392E93AC" w14:textId="77777777" w:rsidTr="00806156">
        <w:trPr>
          <w:gridBefore w:val="1"/>
          <w:gridAfter w:val="1"/>
          <w:wBefore w:w="675" w:type="dxa"/>
          <w:wAfter w:w="1067" w:type="dxa"/>
          <w:trHeight w:val="651"/>
        </w:trPr>
        <w:tc>
          <w:tcPr>
            <w:tcW w:w="2072" w:type="dxa"/>
            <w:tcBorders>
              <w:top w:val="single" w:sz="4" w:space="0" w:color="auto"/>
              <w:left w:val="single" w:sz="4" w:space="0" w:color="auto"/>
              <w:bottom w:val="single" w:sz="4" w:space="0" w:color="auto"/>
              <w:right w:val="single" w:sz="4" w:space="0" w:color="auto"/>
            </w:tcBorders>
            <w:vAlign w:val="center"/>
          </w:tcPr>
          <w:p w14:paraId="2BA00BCF" w14:textId="77777777" w:rsidR="00F53445" w:rsidRPr="00F53445" w:rsidRDefault="00F53445" w:rsidP="00806156">
            <w:pPr>
              <w:spacing w:after="0" w:line="240" w:lineRule="auto"/>
              <w:jc w:val="center"/>
              <w:rPr>
                <w:rFonts w:ascii="Optima" w:hAnsi="Optima"/>
                <w:b/>
                <w:bCs/>
                <w:sz w:val="24"/>
                <w:szCs w:val="24"/>
              </w:rPr>
            </w:pPr>
          </w:p>
          <w:p w14:paraId="35F1DC51" w14:textId="77777777" w:rsidR="00EF7E5E" w:rsidRPr="00F53445" w:rsidRDefault="00EF7E5E" w:rsidP="00806156">
            <w:pPr>
              <w:spacing w:after="0" w:line="240" w:lineRule="auto"/>
              <w:jc w:val="center"/>
              <w:rPr>
                <w:rFonts w:ascii="Optima" w:hAnsi="Optima"/>
                <w:sz w:val="24"/>
                <w:szCs w:val="24"/>
              </w:rPr>
            </w:pPr>
            <w:r w:rsidRPr="00F53445">
              <w:rPr>
                <w:rFonts w:ascii="Optima" w:hAnsi="Optima"/>
                <w:b/>
                <w:bCs/>
                <w:sz w:val="24"/>
                <w:szCs w:val="24"/>
              </w:rPr>
              <w:t xml:space="preserve">Quotient </w:t>
            </w:r>
            <w:r w:rsidR="0093795A" w:rsidRPr="00F53445">
              <w:rPr>
                <w:rFonts w:ascii="Optima" w:hAnsi="Optima"/>
                <w:b/>
                <w:bCs/>
                <w:sz w:val="24"/>
                <w:szCs w:val="24"/>
              </w:rPr>
              <w:t>Familial</w:t>
            </w:r>
            <w:r w:rsidR="0093795A">
              <w:rPr>
                <w:rFonts w:ascii="Optima" w:hAnsi="Optima"/>
                <w:b/>
                <w:bCs/>
                <w:sz w:val="24"/>
                <w:szCs w:val="24"/>
              </w:rPr>
              <w:t xml:space="preserve"> (</w:t>
            </w:r>
            <w:r w:rsidR="00E8402A">
              <w:rPr>
                <w:rFonts w:ascii="Optima" w:hAnsi="Optima"/>
                <w:b/>
                <w:bCs/>
                <w:sz w:val="24"/>
                <w:szCs w:val="24"/>
              </w:rPr>
              <w:t>*)</w:t>
            </w:r>
          </w:p>
        </w:tc>
        <w:tc>
          <w:tcPr>
            <w:tcW w:w="2072" w:type="dxa"/>
            <w:tcBorders>
              <w:top w:val="single" w:sz="4" w:space="0" w:color="auto"/>
              <w:left w:val="single" w:sz="4" w:space="0" w:color="auto"/>
              <w:bottom w:val="single" w:sz="4" w:space="0" w:color="auto"/>
              <w:right w:val="single" w:sz="4" w:space="0" w:color="auto"/>
            </w:tcBorders>
            <w:vAlign w:val="center"/>
          </w:tcPr>
          <w:p w14:paraId="1A9DDA48" w14:textId="77777777" w:rsidR="00FD3537" w:rsidRPr="00F53445" w:rsidRDefault="00FD3537" w:rsidP="00806156">
            <w:pPr>
              <w:spacing w:after="0" w:line="240" w:lineRule="auto"/>
              <w:jc w:val="center"/>
              <w:rPr>
                <w:rFonts w:ascii="Optima" w:hAnsi="Optima"/>
                <w:b/>
                <w:bCs/>
                <w:iCs/>
                <w:sz w:val="24"/>
                <w:szCs w:val="24"/>
              </w:rPr>
            </w:pPr>
          </w:p>
          <w:p w14:paraId="34CBC13E" w14:textId="77777777" w:rsidR="00EF7E5E" w:rsidRPr="00F53445" w:rsidRDefault="00EF7E5E" w:rsidP="00806156">
            <w:pPr>
              <w:spacing w:after="0" w:line="240" w:lineRule="auto"/>
              <w:jc w:val="center"/>
              <w:rPr>
                <w:rFonts w:ascii="Optima" w:hAnsi="Optima"/>
                <w:sz w:val="24"/>
                <w:szCs w:val="24"/>
              </w:rPr>
            </w:pPr>
            <w:r w:rsidRPr="00F53445">
              <w:rPr>
                <w:rFonts w:ascii="Optima" w:hAnsi="Optima"/>
                <w:b/>
                <w:bCs/>
                <w:iCs/>
                <w:sz w:val="24"/>
                <w:szCs w:val="24"/>
              </w:rPr>
              <w:t>Colonies</w:t>
            </w:r>
          </w:p>
        </w:tc>
        <w:tc>
          <w:tcPr>
            <w:tcW w:w="2072" w:type="dxa"/>
            <w:tcBorders>
              <w:top w:val="single" w:sz="4" w:space="0" w:color="auto"/>
              <w:left w:val="single" w:sz="4" w:space="0" w:color="auto"/>
              <w:bottom w:val="single" w:sz="4" w:space="0" w:color="auto"/>
              <w:right w:val="single" w:sz="4" w:space="0" w:color="auto"/>
            </w:tcBorders>
            <w:vAlign w:val="center"/>
          </w:tcPr>
          <w:p w14:paraId="1C5D47BD" w14:textId="77777777" w:rsidR="001F0A2C" w:rsidRDefault="00EF7E5E" w:rsidP="00806156">
            <w:pPr>
              <w:spacing w:after="0" w:line="240" w:lineRule="auto"/>
              <w:jc w:val="center"/>
              <w:rPr>
                <w:rFonts w:ascii="Optima" w:hAnsi="Optima"/>
                <w:b/>
                <w:bCs/>
                <w:iCs/>
                <w:sz w:val="24"/>
                <w:szCs w:val="24"/>
              </w:rPr>
            </w:pPr>
            <w:r w:rsidRPr="00F53445">
              <w:rPr>
                <w:rFonts w:ascii="Optima" w:hAnsi="Optima"/>
                <w:b/>
                <w:bCs/>
                <w:iCs/>
                <w:sz w:val="24"/>
                <w:szCs w:val="24"/>
              </w:rPr>
              <w:t>C</w:t>
            </w:r>
            <w:r w:rsidR="00F157BD" w:rsidRPr="00F53445">
              <w:rPr>
                <w:rFonts w:ascii="Optima" w:hAnsi="Optima"/>
                <w:b/>
                <w:bCs/>
                <w:iCs/>
                <w:sz w:val="24"/>
                <w:szCs w:val="24"/>
              </w:rPr>
              <w:t>amps</w:t>
            </w:r>
          </w:p>
          <w:p w14:paraId="07C12D23" w14:textId="767B810B" w:rsidR="00EF7E5E" w:rsidRPr="00F53445" w:rsidRDefault="00EF7E5E" w:rsidP="00806156">
            <w:pPr>
              <w:spacing w:after="0" w:line="240" w:lineRule="auto"/>
              <w:jc w:val="center"/>
              <w:rPr>
                <w:rFonts w:ascii="Optima" w:hAnsi="Optima"/>
                <w:sz w:val="24"/>
                <w:szCs w:val="24"/>
              </w:rPr>
            </w:pPr>
            <w:r w:rsidRPr="00F53445">
              <w:rPr>
                <w:rFonts w:ascii="Optima" w:hAnsi="Optima"/>
                <w:b/>
                <w:bCs/>
                <w:iCs/>
                <w:sz w:val="24"/>
                <w:szCs w:val="24"/>
              </w:rPr>
              <w:t>Mini Camps</w:t>
            </w:r>
          </w:p>
        </w:tc>
        <w:tc>
          <w:tcPr>
            <w:tcW w:w="2073" w:type="dxa"/>
            <w:tcBorders>
              <w:top w:val="single" w:sz="4" w:space="0" w:color="auto"/>
              <w:left w:val="single" w:sz="4" w:space="0" w:color="auto"/>
              <w:bottom w:val="single" w:sz="4" w:space="0" w:color="auto"/>
              <w:right w:val="single" w:sz="4" w:space="0" w:color="auto"/>
            </w:tcBorders>
            <w:vAlign w:val="center"/>
          </w:tcPr>
          <w:p w14:paraId="18ED4161" w14:textId="77777777" w:rsidR="00FD3537" w:rsidRPr="00F53445" w:rsidRDefault="00FD3537" w:rsidP="00806156">
            <w:pPr>
              <w:spacing w:after="0" w:line="240" w:lineRule="auto"/>
              <w:jc w:val="center"/>
              <w:rPr>
                <w:rFonts w:ascii="Optima" w:hAnsi="Optima"/>
                <w:b/>
                <w:bCs/>
                <w:iCs/>
                <w:sz w:val="24"/>
                <w:szCs w:val="24"/>
              </w:rPr>
            </w:pPr>
          </w:p>
          <w:p w14:paraId="60F1D96A" w14:textId="4B2C0A4F" w:rsidR="00EF7E5E" w:rsidRPr="00F53445" w:rsidRDefault="001F0A2C" w:rsidP="00806156">
            <w:pPr>
              <w:spacing w:after="0" w:line="240" w:lineRule="auto"/>
              <w:jc w:val="center"/>
              <w:rPr>
                <w:rFonts w:ascii="Optima" w:hAnsi="Optima"/>
                <w:sz w:val="24"/>
                <w:szCs w:val="24"/>
              </w:rPr>
            </w:pPr>
            <w:r>
              <w:rPr>
                <w:rFonts w:ascii="Optima" w:hAnsi="Optima"/>
                <w:b/>
                <w:bCs/>
                <w:iCs/>
                <w:sz w:val="24"/>
                <w:szCs w:val="24"/>
              </w:rPr>
              <w:t>C</w:t>
            </w:r>
            <w:r w:rsidR="00EF7E5E" w:rsidRPr="00F53445">
              <w:rPr>
                <w:rFonts w:ascii="Optima" w:hAnsi="Optima"/>
                <w:b/>
                <w:bCs/>
                <w:iCs/>
                <w:sz w:val="24"/>
                <w:szCs w:val="24"/>
              </w:rPr>
              <w:t>.L.S.H.</w:t>
            </w:r>
          </w:p>
        </w:tc>
      </w:tr>
      <w:tr w:rsidR="00EF7E5E" w:rsidRPr="00D03B7A" w14:paraId="2A5BC7D1" w14:textId="77777777" w:rsidTr="00FD3537">
        <w:trPr>
          <w:gridBefore w:val="1"/>
          <w:gridAfter w:val="1"/>
          <w:wBefore w:w="675" w:type="dxa"/>
          <w:wAfter w:w="1067" w:type="dxa"/>
          <w:trHeight w:val="116"/>
        </w:trPr>
        <w:tc>
          <w:tcPr>
            <w:tcW w:w="2072" w:type="dxa"/>
            <w:tcBorders>
              <w:top w:val="single" w:sz="4" w:space="0" w:color="auto"/>
              <w:left w:val="single" w:sz="4" w:space="0" w:color="auto"/>
              <w:bottom w:val="single" w:sz="4" w:space="0" w:color="auto"/>
              <w:right w:val="single" w:sz="4" w:space="0" w:color="auto"/>
            </w:tcBorders>
          </w:tcPr>
          <w:p w14:paraId="4AE3F0FF" w14:textId="77777777" w:rsidR="009B3D04" w:rsidRPr="00D03B7A" w:rsidRDefault="00806550" w:rsidP="00D03B7A">
            <w:pPr>
              <w:spacing w:after="0" w:line="240" w:lineRule="auto"/>
              <w:jc w:val="center"/>
              <w:rPr>
                <w:rFonts w:ascii="Optima" w:hAnsi="Optima"/>
                <w:sz w:val="24"/>
                <w:szCs w:val="24"/>
              </w:rPr>
            </w:pPr>
            <w:r w:rsidRPr="00D03B7A">
              <w:rPr>
                <w:rFonts w:ascii="Optima" w:hAnsi="Optima"/>
                <w:sz w:val="24"/>
                <w:szCs w:val="24"/>
              </w:rPr>
              <w:t>0 à 8</w:t>
            </w:r>
            <w:r w:rsidR="00EF7E5E" w:rsidRPr="00D03B7A">
              <w:rPr>
                <w:rFonts w:ascii="Optima" w:hAnsi="Optima"/>
                <w:sz w:val="24"/>
                <w:szCs w:val="24"/>
              </w:rPr>
              <w:t>00 €</w:t>
            </w:r>
          </w:p>
          <w:p w14:paraId="25A1335D" w14:textId="77777777" w:rsidR="00087FEB" w:rsidRPr="00D03B7A" w:rsidRDefault="00087FEB" w:rsidP="00D03B7A">
            <w:pPr>
              <w:spacing w:after="0" w:line="240" w:lineRule="auto"/>
              <w:jc w:val="center"/>
              <w:rPr>
                <w:rFonts w:ascii="Optima" w:hAnsi="Optima"/>
                <w:sz w:val="24"/>
                <w:szCs w:val="24"/>
              </w:rPr>
            </w:pPr>
            <w:r w:rsidRPr="00D03B7A">
              <w:rPr>
                <w:rFonts w:ascii="Optima" w:hAnsi="Optima"/>
                <w:sz w:val="24"/>
                <w:szCs w:val="24"/>
              </w:rPr>
              <w:t xml:space="preserve">0 à 1000 € </w:t>
            </w:r>
            <w:r w:rsidRPr="001F2D0F">
              <w:rPr>
                <w:rFonts w:ascii="Optima" w:hAnsi="Optima"/>
                <w:i/>
                <w:sz w:val="24"/>
                <w:szCs w:val="24"/>
              </w:rPr>
              <w:t>(si enfant handicapé à charge)</w:t>
            </w:r>
          </w:p>
        </w:tc>
        <w:tc>
          <w:tcPr>
            <w:tcW w:w="2072" w:type="dxa"/>
            <w:tcBorders>
              <w:top w:val="single" w:sz="4" w:space="0" w:color="auto"/>
              <w:left w:val="single" w:sz="4" w:space="0" w:color="auto"/>
              <w:bottom w:val="single" w:sz="4" w:space="0" w:color="auto"/>
              <w:right w:val="single" w:sz="4" w:space="0" w:color="auto"/>
            </w:tcBorders>
          </w:tcPr>
          <w:p w14:paraId="343C50A0" w14:textId="77777777" w:rsidR="00105B8F" w:rsidRPr="00D03B7A" w:rsidRDefault="00105B8F" w:rsidP="00D03B7A">
            <w:pPr>
              <w:spacing w:after="0" w:line="240" w:lineRule="auto"/>
              <w:jc w:val="center"/>
              <w:rPr>
                <w:rFonts w:ascii="Optima" w:hAnsi="Optima"/>
                <w:sz w:val="24"/>
                <w:szCs w:val="24"/>
              </w:rPr>
            </w:pPr>
          </w:p>
          <w:p w14:paraId="08EDDBCD" w14:textId="77777777" w:rsidR="00EF7E5E" w:rsidRPr="00D03B7A" w:rsidRDefault="00EF7E5E" w:rsidP="00D03B7A">
            <w:pPr>
              <w:spacing w:after="0" w:line="240" w:lineRule="auto"/>
              <w:jc w:val="center"/>
              <w:rPr>
                <w:rFonts w:ascii="Optima" w:hAnsi="Optima"/>
                <w:sz w:val="24"/>
                <w:szCs w:val="24"/>
              </w:rPr>
            </w:pPr>
            <w:r w:rsidRPr="00D03B7A">
              <w:rPr>
                <w:rFonts w:ascii="Optima" w:hAnsi="Optima"/>
                <w:sz w:val="24"/>
                <w:szCs w:val="24"/>
              </w:rPr>
              <w:t>24 €/jour</w:t>
            </w:r>
          </w:p>
        </w:tc>
        <w:tc>
          <w:tcPr>
            <w:tcW w:w="2072" w:type="dxa"/>
            <w:tcBorders>
              <w:top w:val="single" w:sz="4" w:space="0" w:color="auto"/>
              <w:left w:val="single" w:sz="4" w:space="0" w:color="auto"/>
              <w:bottom w:val="single" w:sz="4" w:space="0" w:color="auto"/>
              <w:right w:val="single" w:sz="4" w:space="0" w:color="auto"/>
            </w:tcBorders>
          </w:tcPr>
          <w:p w14:paraId="2815FA80" w14:textId="77777777" w:rsidR="00105B8F" w:rsidRPr="00D03B7A" w:rsidRDefault="00105B8F" w:rsidP="00D03B7A">
            <w:pPr>
              <w:spacing w:after="0" w:line="240" w:lineRule="auto"/>
              <w:jc w:val="center"/>
              <w:rPr>
                <w:rFonts w:ascii="Optima" w:hAnsi="Optima"/>
                <w:sz w:val="24"/>
                <w:szCs w:val="24"/>
              </w:rPr>
            </w:pPr>
          </w:p>
          <w:p w14:paraId="6E37CEB9" w14:textId="77777777" w:rsidR="00EF7E5E" w:rsidRPr="00D03B7A" w:rsidRDefault="00EF7E5E" w:rsidP="00D03B7A">
            <w:pPr>
              <w:spacing w:after="0" w:line="240" w:lineRule="auto"/>
              <w:jc w:val="center"/>
              <w:rPr>
                <w:rFonts w:ascii="Optima" w:hAnsi="Optima"/>
                <w:sz w:val="24"/>
                <w:szCs w:val="24"/>
              </w:rPr>
            </w:pPr>
            <w:r w:rsidRPr="00D03B7A">
              <w:rPr>
                <w:rFonts w:ascii="Optima" w:hAnsi="Optima"/>
                <w:sz w:val="24"/>
                <w:szCs w:val="24"/>
              </w:rPr>
              <w:t>21 €/jour</w:t>
            </w:r>
          </w:p>
        </w:tc>
        <w:tc>
          <w:tcPr>
            <w:tcW w:w="2073" w:type="dxa"/>
            <w:tcBorders>
              <w:top w:val="single" w:sz="4" w:space="0" w:color="auto"/>
              <w:left w:val="single" w:sz="4" w:space="0" w:color="auto"/>
              <w:bottom w:val="single" w:sz="4" w:space="0" w:color="auto"/>
              <w:right w:val="single" w:sz="4" w:space="0" w:color="auto"/>
            </w:tcBorders>
          </w:tcPr>
          <w:p w14:paraId="6E028152" w14:textId="77777777" w:rsidR="00105B8F" w:rsidRPr="00D03B7A" w:rsidRDefault="00105B8F" w:rsidP="00D03B7A">
            <w:pPr>
              <w:spacing w:after="0" w:line="240" w:lineRule="auto"/>
              <w:jc w:val="center"/>
              <w:rPr>
                <w:rFonts w:ascii="Optima" w:hAnsi="Optima"/>
                <w:sz w:val="24"/>
                <w:szCs w:val="24"/>
              </w:rPr>
            </w:pPr>
          </w:p>
          <w:p w14:paraId="71281934" w14:textId="77777777" w:rsidR="00EF7E5E" w:rsidRPr="00D03B7A" w:rsidRDefault="00EF7E5E" w:rsidP="00D03B7A">
            <w:pPr>
              <w:spacing w:after="0" w:line="240" w:lineRule="auto"/>
              <w:jc w:val="center"/>
              <w:rPr>
                <w:rFonts w:ascii="Optima" w:hAnsi="Optima"/>
                <w:sz w:val="24"/>
                <w:szCs w:val="24"/>
              </w:rPr>
            </w:pPr>
            <w:r w:rsidRPr="00D03B7A">
              <w:rPr>
                <w:rFonts w:ascii="Optima" w:hAnsi="Optima"/>
                <w:sz w:val="24"/>
                <w:szCs w:val="24"/>
              </w:rPr>
              <w:t>11 €/jour</w:t>
            </w:r>
          </w:p>
        </w:tc>
      </w:tr>
    </w:tbl>
    <w:p w14:paraId="1E0D745F" w14:textId="761CA349" w:rsidR="00D262CC" w:rsidRDefault="00E8402A" w:rsidP="00F53445">
      <w:pPr>
        <w:tabs>
          <w:tab w:val="left" w:pos="7180"/>
        </w:tabs>
        <w:spacing w:after="0" w:line="240" w:lineRule="auto"/>
        <w:jc w:val="both"/>
        <w:rPr>
          <w:rFonts w:ascii="Optima" w:hAnsi="Optima"/>
          <w:i/>
          <w:sz w:val="24"/>
          <w:szCs w:val="24"/>
        </w:rPr>
      </w:pPr>
      <w:r w:rsidRPr="0014464A">
        <w:rPr>
          <w:rFonts w:ascii="Optima" w:hAnsi="Optima"/>
          <w:i/>
          <w:sz w:val="24"/>
          <w:szCs w:val="24"/>
        </w:rPr>
        <w:t xml:space="preserve">(*) Pour connaître le quotient </w:t>
      </w:r>
      <w:r w:rsidR="0093795A" w:rsidRPr="0014464A">
        <w:rPr>
          <w:rFonts w:ascii="Optima" w:hAnsi="Optima"/>
          <w:i/>
          <w:sz w:val="24"/>
          <w:szCs w:val="24"/>
        </w:rPr>
        <w:t>familial (</w:t>
      </w:r>
      <w:r w:rsidRPr="0014464A">
        <w:rPr>
          <w:rFonts w:ascii="Optima" w:hAnsi="Optima"/>
          <w:i/>
          <w:sz w:val="24"/>
          <w:szCs w:val="24"/>
        </w:rPr>
        <w:t xml:space="preserve">QF) </w:t>
      </w:r>
      <w:r w:rsidR="000C5D62" w:rsidRPr="0014464A">
        <w:rPr>
          <w:rFonts w:ascii="Optima" w:hAnsi="Optima"/>
          <w:i/>
          <w:sz w:val="24"/>
          <w:szCs w:val="24"/>
        </w:rPr>
        <w:t>rendez-vous</w:t>
      </w:r>
      <w:r w:rsidR="0014464A" w:rsidRPr="0014464A">
        <w:rPr>
          <w:rFonts w:ascii="Optima" w:hAnsi="Optima"/>
          <w:i/>
          <w:sz w:val="24"/>
          <w:szCs w:val="24"/>
        </w:rPr>
        <w:t xml:space="preserve"> sur le portail C</w:t>
      </w:r>
      <w:r w:rsidR="002A7E5D">
        <w:rPr>
          <w:rFonts w:ascii="Optima" w:hAnsi="Optima"/>
          <w:i/>
          <w:sz w:val="24"/>
          <w:szCs w:val="24"/>
        </w:rPr>
        <w:t>.</w:t>
      </w:r>
      <w:r w:rsidR="0014464A" w:rsidRPr="0014464A">
        <w:rPr>
          <w:rFonts w:ascii="Optima" w:hAnsi="Optima"/>
          <w:i/>
          <w:sz w:val="24"/>
          <w:szCs w:val="24"/>
        </w:rPr>
        <w:t>D</w:t>
      </w:r>
      <w:r w:rsidR="002A7E5D">
        <w:rPr>
          <w:rFonts w:ascii="Optima" w:hAnsi="Optima"/>
          <w:i/>
          <w:sz w:val="24"/>
          <w:szCs w:val="24"/>
        </w:rPr>
        <w:t>.</w:t>
      </w:r>
      <w:r w:rsidR="0014464A" w:rsidRPr="0014464A">
        <w:rPr>
          <w:rFonts w:ascii="Optima" w:hAnsi="Optima"/>
          <w:i/>
          <w:sz w:val="24"/>
          <w:szCs w:val="24"/>
        </w:rPr>
        <w:t>A</w:t>
      </w:r>
      <w:r w:rsidR="002A7E5D">
        <w:rPr>
          <w:rFonts w:ascii="Optima" w:hAnsi="Optima"/>
          <w:i/>
          <w:sz w:val="24"/>
          <w:szCs w:val="24"/>
        </w:rPr>
        <w:t>.</w:t>
      </w:r>
      <w:r w:rsidR="0014464A" w:rsidRPr="0014464A">
        <w:rPr>
          <w:rFonts w:ascii="Optima" w:hAnsi="Optima"/>
          <w:i/>
          <w:sz w:val="24"/>
          <w:szCs w:val="24"/>
        </w:rPr>
        <w:t>P</w:t>
      </w:r>
      <w:r w:rsidR="002A7E5D">
        <w:rPr>
          <w:rFonts w:ascii="Optima" w:hAnsi="Optima"/>
          <w:i/>
          <w:sz w:val="24"/>
          <w:szCs w:val="24"/>
        </w:rPr>
        <w:t>.</w:t>
      </w:r>
    </w:p>
    <w:p w14:paraId="05361304" w14:textId="167A13DF" w:rsidR="0014464A" w:rsidRDefault="0014464A" w:rsidP="00F53445">
      <w:pPr>
        <w:tabs>
          <w:tab w:val="left" w:pos="7180"/>
        </w:tabs>
        <w:spacing w:after="0" w:line="240" w:lineRule="auto"/>
        <w:jc w:val="both"/>
        <w:rPr>
          <w:rFonts w:ascii="Optima" w:hAnsi="Optima"/>
          <w:i/>
          <w:sz w:val="24"/>
          <w:szCs w:val="24"/>
        </w:rPr>
      </w:pPr>
    </w:p>
    <w:p w14:paraId="64591A77" w14:textId="77777777" w:rsidR="00DD728D" w:rsidRPr="0014464A" w:rsidRDefault="00DD728D" w:rsidP="00F53445">
      <w:pPr>
        <w:tabs>
          <w:tab w:val="left" w:pos="7180"/>
        </w:tabs>
        <w:spacing w:after="0" w:line="240" w:lineRule="auto"/>
        <w:jc w:val="both"/>
        <w:rPr>
          <w:rFonts w:ascii="Optima" w:hAnsi="Optima"/>
          <w:i/>
          <w:sz w:val="24"/>
          <w:szCs w:val="24"/>
        </w:rPr>
      </w:pPr>
    </w:p>
    <w:p w14:paraId="06844444" w14:textId="77777777" w:rsidR="00FD3537" w:rsidRPr="00F53445" w:rsidRDefault="00B5206D" w:rsidP="00F53445">
      <w:pPr>
        <w:tabs>
          <w:tab w:val="left" w:pos="7180"/>
        </w:tabs>
        <w:jc w:val="both"/>
        <w:rPr>
          <w:rFonts w:ascii="Optima" w:hAnsi="Optima"/>
          <w:b/>
          <w:bCs/>
          <w:smallCaps/>
          <w:color w:val="0070C0"/>
          <w:sz w:val="24"/>
          <w:szCs w:val="24"/>
        </w:rPr>
      </w:pPr>
      <w:r w:rsidRPr="00F53445">
        <w:rPr>
          <w:rFonts w:ascii="Optima" w:hAnsi="Optima"/>
          <w:b/>
          <w:bCs/>
          <w:smallCaps/>
          <w:color w:val="0070C0"/>
          <w:sz w:val="24"/>
          <w:szCs w:val="24"/>
        </w:rPr>
        <w:t>3.1.3</w:t>
      </w:r>
      <w:r w:rsidR="00543CCB" w:rsidRPr="00F53445">
        <w:rPr>
          <w:rFonts w:ascii="Optima" w:hAnsi="Optima"/>
          <w:b/>
          <w:bCs/>
          <w:smallCaps/>
          <w:color w:val="0070C0"/>
          <w:sz w:val="24"/>
          <w:szCs w:val="24"/>
        </w:rPr>
        <w:t xml:space="preserve"> </w:t>
      </w:r>
      <w:r w:rsidR="00F53445" w:rsidRPr="00F53445">
        <w:rPr>
          <w:rFonts w:ascii="Optima" w:hAnsi="Optima"/>
          <w:b/>
          <w:bCs/>
          <w:smallCaps/>
          <w:color w:val="0070C0"/>
          <w:sz w:val="24"/>
          <w:szCs w:val="24"/>
        </w:rPr>
        <w:t>–</w:t>
      </w:r>
      <w:r w:rsidR="00FD3537" w:rsidRPr="00F53445">
        <w:rPr>
          <w:rFonts w:ascii="Optima" w:hAnsi="Optima"/>
          <w:b/>
          <w:bCs/>
          <w:smallCaps/>
          <w:color w:val="0070C0"/>
          <w:sz w:val="24"/>
          <w:szCs w:val="24"/>
        </w:rPr>
        <w:t xml:space="preserve"> </w:t>
      </w:r>
      <w:r w:rsidR="00F53445" w:rsidRPr="00F53445">
        <w:rPr>
          <w:rFonts w:ascii="Optima" w:hAnsi="Optima"/>
          <w:b/>
          <w:bCs/>
          <w:smallCaps/>
          <w:color w:val="0070C0"/>
          <w:sz w:val="24"/>
          <w:szCs w:val="24"/>
        </w:rPr>
        <w:t>Modalités de Financement</w:t>
      </w:r>
    </w:p>
    <w:p w14:paraId="1B3BA6F1" w14:textId="0D9FA6C8" w:rsidR="00FD3537" w:rsidRDefault="00FD3537" w:rsidP="00F53445">
      <w:pPr>
        <w:tabs>
          <w:tab w:val="left" w:pos="7180"/>
        </w:tabs>
        <w:jc w:val="both"/>
        <w:rPr>
          <w:rFonts w:ascii="Optima" w:hAnsi="Optima"/>
          <w:sz w:val="24"/>
          <w:szCs w:val="24"/>
        </w:rPr>
      </w:pPr>
      <w:r w:rsidRPr="00D03B7A">
        <w:rPr>
          <w:rFonts w:ascii="Optima" w:hAnsi="Optima"/>
          <w:sz w:val="24"/>
          <w:szCs w:val="24"/>
        </w:rPr>
        <w:t>A réception du dossier complet</w:t>
      </w:r>
      <w:r w:rsidR="00DA0674">
        <w:rPr>
          <w:rFonts w:ascii="Optima" w:hAnsi="Optima"/>
          <w:sz w:val="24"/>
          <w:szCs w:val="24"/>
        </w:rPr>
        <w:t>,</w:t>
      </w:r>
      <w:r w:rsidRPr="00D03B7A">
        <w:rPr>
          <w:rFonts w:ascii="Optima" w:hAnsi="Optima"/>
          <w:sz w:val="24"/>
          <w:szCs w:val="24"/>
        </w:rPr>
        <w:t xml:space="preserve"> une avance de 60 % du droit prévisionnel </w:t>
      </w:r>
      <w:r w:rsidR="00581071" w:rsidRPr="00D03B7A">
        <w:rPr>
          <w:rFonts w:ascii="Optima" w:hAnsi="Optima"/>
          <w:sz w:val="24"/>
          <w:szCs w:val="24"/>
        </w:rPr>
        <w:t>peut être</w:t>
      </w:r>
      <w:r w:rsidRPr="00D03B7A">
        <w:rPr>
          <w:rFonts w:ascii="Optima" w:hAnsi="Optima"/>
          <w:sz w:val="24"/>
          <w:szCs w:val="24"/>
        </w:rPr>
        <w:t xml:space="preserve"> débloquée</w:t>
      </w:r>
      <w:r w:rsidR="00DA0674">
        <w:rPr>
          <w:rFonts w:ascii="Optima" w:hAnsi="Optima"/>
          <w:sz w:val="24"/>
          <w:szCs w:val="24"/>
        </w:rPr>
        <w:t xml:space="preserve"> </w:t>
      </w:r>
      <w:r w:rsidR="00581071" w:rsidRPr="00D03B7A">
        <w:rPr>
          <w:rFonts w:ascii="Optima" w:hAnsi="Optima"/>
          <w:sz w:val="24"/>
          <w:szCs w:val="24"/>
        </w:rPr>
        <w:t>sur demande</w:t>
      </w:r>
      <w:r w:rsidRPr="00D03B7A">
        <w:rPr>
          <w:rFonts w:ascii="Optima" w:hAnsi="Optima"/>
          <w:sz w:val="24"/>
          <w:szCs w:val="24"/>
        </w:rPr>
        <w:t>.</w:t>
      </w:r>
    </w:p>
    <w:p w14:paraId="11DD3E8E" w14:textId="2D11B974" w:rsidR="00194C19" w:rsidRDefault="00194C19">
      <w:pPr>
        <w:spacing w:after="0" w:line="240" w:lineRule="auto"/>
        <w:rPr>
          <w:rFonts w:ascii="Optima" w:hAnsi="Optima"/>
          <w:sz w:val="24"/>
          <w:szCs w:val="24"/>
        </w:rPr>
      </w:pPr>
      <w:r>
        <w:rPr>
          <w:rFonts w:ascii="Optima" w:hAnsi="Optima"/>
          <w:sz w:val="24"/>
          <w:szCs w:val="24"/>
        </w:rPr>
        <w:br w:type="page"/>
      </w:r>
    </w:p>
    <w:p w14:paraId="2B3F1C29" w14:textId="36BCBDD2" w:rsidR="00FD3537" w:rsidRPr="00D03B7A" w:rsidRDefault="000739CD" w:rsidP="00FD3537">
      <w:pPr>
        <w:tabs>
          <w:tab w:val="left" w:pos="7180"/>
        </w:tabs>
        <w:ind w:firstLine="708"/>
        <w:jc w:val="both"/>
        <w:rPr>
          <w:rFonts w:ascii="Optima" w:hAnsi="Optima"/>
          <w:sz w:val="24"/>
          <w:szCs w:val="24"/>
        </w:rPr>
      </w:pPr>
      <w:r>
        <w:rPr>
          <w:noProof/>
        </w:rPr>
        <w:lastRenderedPageBreak/>
        <mc:AlternateContent>
          <mc:Choice Requires="wps">
            <w:drawing>
              <wp:anchor distT="0" distB="0" distL="114300" distR="114300" simplePos="0" relativeHeight="251670016" behindDoc="0" locked="0" layoutInCell="1" allowOverlap="1" wp14:anchorId="3CBCADFF" wp14:editId="50BA7090">
                <wp:simplePos x="0" y="0"/>
                <wp:positionH relativeFrom="column">
                  <wp:posOffset>-5715</wp:posOffset>
                </wp:positionH>
                <wp:positionV relativeFrom="paragraph">
                  <wp:posOffset>314960</wp:posOffset>
                </wp:positionV>
                <wp:extent cx="6365240" cy="4340860"/>
                <wp:effectExtent l="0" t="0" r="0" b="2540"/>
                <wp:wrapSquare wrapText="bothSides"/>
                <wp:docPr id="7" name="Zone de texte 7"/>
                <wp:cNvGraphicFramePr/>
                <a:graphic xmlns:a="http://schemas.openxmlformats.org/drawingml/2006/main">
                  <a:graphicData uri="http://schemas.microsoft.com/office/word/2010/wordprocessingShape">
                    <wps:wsp>
                      <wps:cNvSpPr txBox="1"/>
                      <wps:spPr>
                        <a:xfrm>
                          <a:off x="0" y="0"/>
                          <a:ext cx="6365240" cy="4340860"/>
                        </a:xfrm>
                        <a:prstGeom prst="rect">
                          <a:avLst/>
                        </a:prstGeom>
                        <a:solidFill>
                          <a:schemeClr val="accent4"/>
                        </a:solidFill>
                        <a:ln w="6350">
                          <a:noFill/>
                        </a:ln>
                      </wps:spPr>
                      <wps:txbx>
                        <w:txbxContent>
                          <w:p w14:paraId="0C7A5E20" w14:textId="77777777" w:rsidR="00D34CB0" w:rsidRPr="00ED5D50" w:rsidRDefault="00D34CB0" w:rsidP="00BA2C24">
                            <w:pPr>
                              <w:tabs>
                                <w:tab w:val="left" w:pos="7180"/>
                              </w:tabs>
                              <w:jc w:val="center"/>
                              <w:rPr>
                                <w:rFonts w:ascii="Optima" w:hAnsi="Optima"/>
                                <w:b/>
                                <w:color w:val="000000" w:themeColor="text1"/>
                                <w:sz w:val="28"/>
                                <w:szCs w:val="28"/>
                              </w:rPr>
                            </w:pPr>
                          </w:p>
                          <w:p w14:paraId="0E1B07FF" w14:textId="5A29B10E" w:rsidR="00BA2C24" w:rsidRPr="00ED5D50" w:rsidRDefault="00BA2C24" w:rsidP="00BA2C24">
                            <w:pPr>
                              <w:tabs>
                                <w:tab w:val="left" w:pos="7180"/>
                              </w:tabs>
                              <w:jc w:val="center"/>
                              <w:rPr>
                                <w:rFonts w:ascii="Optima" w:hAnsi="Optima"/>
                                <w:b/>
                                <w:color w:val="000000" w:themeColor="text1"/>
                                <w:sz w:val="28"/>
                                <w:szCs w:val="28"/>
                              </w:rPr>
                            </w:pPr>
                            <w:r w:rsidRPr="00ED5D50">
                              <w:rPr>
                                <w:rFonts w:ascii="Optima" w:hAnsi="Optima"/>
                                <w:b/>
                                <w:color w:val="000000" w:themeColor="text1"/>
                                <w:sz w:val="28"/>
                                <w:szCs w:val="28"/>
                              </w:rPr>
                              <w:t>MODALITES DE REPONSE DE L’APPEL A PROJET</w:t>
                            </w:r>
                          </w:p>
                          <w:p w14:paraId="73820545" w14:textId="77777777"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r w:rsidRPr="00ED5D50">
                              <w:rPr>
                                <w:rFonts w:ascii="Optima" w:hAnsi="Optima"/>
                                <w:color w:val="000000" w:themeColor="text1"/>
                                <w:sz w:val="24"/>
                                <w:szCs w:val="24"/>
                              </w:rPr>
                              <w:t>Pour effectuer votre demande de financement, vous devez télécharger sur le site internet</w:t>
                            </w:r>
                          </w:p>
                          <w:p w14:paraId="3E0E8CCA" w14:textId="632091B0"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r w:rsidRPr="00ED5D50">
                              <w:rPr>
                                <w:rFonts w:ascii="Optima" w:hAnsi="Optima"/>
                                <w:color w:val="000000" w:themeColor="text1"/>
                                <w:sz w:val="24"/>
                                <w:szCs w:val="24"/>
                              </w:rPr>
                              <w:t>de la C.A.F. de la Guyane, le dossier de candidature constitué du :</w:t>
                            </w:r>
                          </w:p>
                          <w:p w14:paraId="4F3C0257" w14:textId="77777777"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p>
                          <w:p w14:paraId="4C329F18" w14:textId="62F92DBF" w:rsidR="00BA2C24" w:rsidRPr="00ED5D50" w:rsidRDefault="00BA2C24" w:rsidP="00BA2C24">
                            <w:pPr>
                              <w:numPr>
                                <w:ilvl w:val="0"/>
                                <w:numId w:val="16"/>
                              </w:numPr>
                              <w:spacing w:after="0" w:line="240" w:lineRule="auto"/>
                              <w:ind w:hanging="861"/>
                              <w:jc w:val="both"/>
                              <w:rPr>
                                <w:rFonts w:ascii="Optima" w:hAnsi="Optima"/>
                                <w:b/>
                                <w:i/>
                                <w:color w:val="000000" w:themeColor="text1"/>
                                <w:sz w:val="24"/>
                                <w:szCs w:val="24"/>
                              </w:rPr>
                            </w:pPr>
                            <w:r w:rsidRPr="00ED5D50">
                              <w:rPr>
                                <w:rFonts w:ascii="Optima" w:hAnsi="Optima"/>
                                <w:b/>
                                <w:i/>
                                <w:color w:val="000000" w:themeColor="text1"/>
                                <w:sz w:val="24"/>
                                <w:szCs w:val="24"/>
                              </w:rPr>
                              <w:t>Formulaire « </w:t>
                            </w:r>
                            <w:r w:rsidR="00194C19" w:rsidRPr="00ED5D50">
                              <w:rPr>
                                <w:rFonts w:ascii="Optima" w:hAnsi="Optima"/>
                                <w:b/>
                                <w:i/>
                                <w:color w:val="000000" w:themeColor="text1"/>
                                <w:sz w:val="24"/>
                                <w:szCs w:val="24"/>
                              </w:rPr>
                              <w:t xml:space="preserve">A.T.L. </w:t>
                            </w:r>
                            <w:r w:rsidRPr="00ED5D50">
                              <w:rPr>
                                <w:rFonts w:ascii="Optima" w:hAnsi="Optima"/>
                                <w:b/>
                                <w:i/>
                                <w:color w:val="000000" w:themeColor="text1"/>
                                <w:sz w:val="24"/>
                                <w:szCs w:val="24"/>
                              </w:rPr>
                              <w:t xml:space="preserve">- Formulaire Prévisionnel d'activité temps libres </w:t>
                            </w:r>
                            <w:r w:rsidR="00194C19" w:rsidRPr="00ED5D50">
                              <w:rPr>
                                <w:rFonts w:ascii="Optima" w:hAnsi="Optima"/>
                                <w:b/>
                                <w:i/>
                                <w:color w:val="000000" w:themeColor="text1"/>
                                <w:sz w:val="24"/>
                                <w:szCs w:val="24"/>
                              </w:rPr>
                              <w:t xml:space="preserve">2022 </w:t>
                            </w:r>
                            <w:r w:rsidRPr="00ED5D50">
                              <w:rPr>
                                <w:rFonts w:ascii="Optima" w:hAnsi="Optima"/>
                                <w:b/>
                                <w:i/>
                                <w:color w:val="000000" w:themeColor="text1"/>
                                <w:sz w:val="24"/>
                                <w:szCs w:val="24"/>
                              </w:rPr>
                              <w:t>- Modèle type »,</w:t>
                            </w:r>
                          </w:p>
                          <w:p w14:paraId="4D0E2D3E" w14:textId="5CB13617" w:rsidR="00BA2C24" w:rsidRPr="00ED5D50" w:rsidRDefault="00BA2C24" w:rsidP="00BA2C24">
                            <w:pPr>
                              <w:numPr>
                                <w:ilvl w:val="0"/>
                                <w:numId w:val="16"/>
                              </w:numPr>
                              <w:spacing w:after="0" w:line="240" w:lineRule="auto"/>
                              <w:ind w:hanging="861"/>
                              <w:jc w:val="both"/>
                              <w:rPr>
                                <w:rFonts w:ascii="Optima" w:hAnsi="Optima"/>
                                <w:b/>
                                <w:i/>
                                <w:color w:val="000000" w:themeColor="text1"/>
                                <w:sz w:val="24"/>
                                <w:szCs w:val="24"/>
                              </w:rPr>
                            </w:pPr>
                            <w:r w:rsidRPr="00ED5D50">
                              <w:rPr>
                                <w:rFonts w:ascii="Optima" w:hAnsi="Optima"/>
                                <w:b/>
                                <w:i/>
                                <w:color w:val="000000" w:themeColor="text1"/>
                                <w:sz w:val="24"/>
                                <w:szCs w:val="24"/>
                              </w:rPr>
                              <w:t xml:space="preserve">Formulaire « Bordereau de paiement </w:t>
                            </w:r>
                            <w:r w:rsidR="00194C19" w:rsidRPr="00ED5D50">
                              <w:rPr>
                                <w:rFonts w:ascii="Optima" w:hAnsi="Optima"/>
                                <w:b/>
                                <w:i/>
                                <w:color w:val="000000" w:themeColor="text1"/>
                                <w:sz w:val="24"/>
                                <w:szCs w:val="24"/>
                              </w:rPr>
                              <w:t>2022</w:t>
                            </w:r>
                            <w:r w:rsidRPr="00ED5D50">
                              <w:rPr>
                                <w:rFonts w:ascii="Optima" w:hAnsi="Optima"/>
                                <w:b/>
                                <w:i/>
                                <w:color w:val="000000" w:themeColor="text1"/>
                                <w:sz w:val="24"/>
                                <w:szCs w:val="24"/>
                              </w:rPr>
                              <w:t> ».</w:t>
                            </w:r>
                          </w:p>
                          <w:p w14:paraId="33EA6EFA" w14:textId="77777777" w:rsidR="00BA2C24" w:rsidRPr="00ED5D50" w:rsidRDefault="00BA2C24" w:rsidP="00BA2C24">
                            <w:pPr>
                              <w:tabs>
                                <w:tab w:val="left" w:pos="7180"/>
                              </w:tabs>
                              <w:spacing w:after="0" w:line="240" w:lineRule="auto"/>
                              <w:ind w:left="-142" w:firstLine="709"/>
                              <w:jc w:val="both"/>
                              <w:rPr>
                                <w:rFonts w:ascii="Optima" w:hAnsi="Optima"/>
                                <w:b/>
                                <w:smallCaps/>
                                <w:color w:val="000000" w:themeColor="text1"/>
                                <w:sz w:val="28"/>
                                <w:szCs w:val="28"/>
                                <w:u w:val="single"/>
                              </w:rPr>
                            </w:pPr>
                          </w:p>
                          <w:p w14:paraId="43B0434A" w14:textId="77777777" w:rsidR="00BA2C24" w:rsidRPr="00ED5D50" w:rsidRDefault="00BA2C24" w:rsidP="00BA2C24">
                            <w:pPr>
                              <w:tabs>
                                <w:tab w:val="left" w:pos="7180"/>
                              </w:tabs>
                              <w:spacing w:after="0" w:line="240" w:lineRule="auto"/>
                              <w:ind w:left="-142" w:firstLine="709"/>
                              <w:jc w:val="both"/>
                              <w:rPr>
                                <w:rFonts w:ascii="Optima" w:hAnsi="Optima"/>
                                <w:b/>
                                <w:smallCaps/>
                                <w:color w:val="000000" w:themeColor="text1"/>
                                <w:sz w:val="28"/>
                                <w:szCs w:val="28"/>
                                <w:u w:val="single"/>
                              </w:rPr>
                            </w:pPr>
                            <w:r w:rsidRPr="00ED5D50">
                              <w:rPr>
                                <w:rFonts w:ascii="Optima" w:hAnsi="Optima"/>
                                <w:b/>
                                <w:smallCaps/>
                                <w:color w:val="000000" w:themeColor="text1"/>
                                <w:sz w:val="28"/>
                                <w:szCs w:val="28"/>
                                <w:u w:val="single"/>
                              </w:rPr>
                              <w:t>IMPORTANT</w:t>
                            </w:r>
                          </w:p>
                          <w:p w14:paraId="45FDBBA6" w14:textId="77777777" w:rsidR="00194C19" w:rsidRPr="00ED5D50" w:rsidRDefault="00194C19" w:rsidP="00BA2C24">
                            <w:pPr>
                              <w:tabs>
                                <w:tab w:val="left" w:pos="7180"/>
                              </w:tabs>
                              <w:spacing w:after="0" w:line="240" w:lineRule="auto"/>
                              <w:ind w:left="-142" w:firstLine="709"/>
                              <w:jc w:val="both"/>
                              <w:rPr>
                                <w:rFonts w:ascii="Optima" w:hAnsi="Optima"/>
                                <w:color w:val="000000" w:themeColor="text1"/>
                                <w:sz w:val="24"/>
                                <w:szCs w:val="24"/>
                              </w:rPr>
                            </w:pPr>
                          </w:p>
                          <w:p w14:paraId="421D2F7C" w14:textId="15750998" w:rsidR="00BA2C24" w:rsidRPr="00ED5D50" w:rsidRDefault="00BA2C24" w:rsidP="00BA2C24">
                            <w:pPr>
                              <w:tabs>
                                <w:tab w:val="left" w:pos="7180"/>
                              </w:tabs>
                              <w:spacing w:after="0" w:line="240" w:lineRule="auto"/>
                              <w:ind w:left="-142" w:firstLine="709"/>
                              <w:jc w:val="both"/>
                              <w:rPr>
                                <w:rFonts w:ascii="Optima" w:hAnsi="Optima"/>
                                <w:color w:val="000000" w:themeColor="text1"/>
                                <w:sz w:val="24"/>
                                <w:szCs w:val="24"/>
                              </w:rPr>
                            </w:pPr>
                            <w:r w:rsidRPr="00ED5D50">
                              <w:rPr>
                                <w:rFonts w:ascii="Optima" w:hAnsi="Optima"/>
                                <w:color w:val="000000" w:themeColor="text1"/>
                                <w:sz w:val="24"/>
                                <w:szCs w:val="24"/>
                              </w:rPr>
                              <w:t>Le dossier complet est à envoyer par mail (version électronique) à l’adresse suivante :</w:t>
                            </w:r>
                          </w:p>
                          <w:p w14:paraId="1C9D5099" w14:textId="77777777" w:rsidR="00D34CB0" w:rsidRPr="00ED5D50" w:rsidRDefault="00D34CB0" w:rsidP="00BA2C24">
                            <w:pPr>
                              <w:tabs>
                                <w:tab w:val="left" w:pos="7180"/>
                              </w:tabs>
                              <w:spacing w:after="0" w:line="240" w:lineRule="auto"/>
                              <w:ind w:left="-142" w:firstLine="709"/>
                              <w:jc w:val="both"/>
                              <w:rPr>
                                <w:rFonts w:ascii="Optima" w:hAnsi="Optima"/>
                                <w:color w:val="000000" w:themeColor="text1"/>
                                <w:sz w:val="24"/>
                                <w:szCs w:val="24"/>
                              </w:rPr>
                            </w:pPr>
                          </w:p>
                          <w:p w14:paraId="74B38BC6" w14:textId="7725207C" w:rsidR="00BA2C24" w:rsidRPr="00ED5D50" w:rsidRDefault="005F1145" w:rsidP="00BA2C24">
                            <w:pPr>
                              <w:tabs>
                                <w:tab w:val="left" w:pos="7180"/>
                              </w:tabs>
                              <w:spacing w:after="0" w:line="240" w:lineRule="auto"/>
                              <w:ind w:left="-142" w:firstLine="709"/>
                              <w:jc w:val="center"/>
                              <w:rPr>
                                <w:rFonts w:ascii="Optima" w:hAnsi="Optima"/>
                                <w:b/>
                                <w:color w:val="000000" w:themeColor="text1"/>
                                <w:sz w:val="24"/>
                                <w:szCs w:val="24"/>
                              </w:rPr>
                            </w:pPr>
                            <w:hyperlink r:id="rId10" w:history="1">
                              <w:r w:rsidR="00194C19" w:rsidRPr="00ED5D50">
                                <w:rPr>
                                  <w:rStyle w:val="Lienhypertexte"/>
                                  <w:rFonts w:ascii="Optima" w:hAnsi="Optima"/>
                                  <w:b/>
                                  <w:color w:val="000000" w:themeColor="text1"/>
                                  <w:sz w:val="24"/>
                                  <w:szCs w:val="24"/>
                                </w:rPr>
                                <w:t>afi-partenaires.cafguyane@caf.cnafmail.fr</w:t>
                              </w:r>
                            </w:hyperlink>
                          </w:p>
                          <w:p w14:paraId="27062211" w14:textId="77777777" w:rsidR="00BA2C24" w:rsidRPr="00ED5D50" w:rsidRDefault="00BA2C24" w:rsidP="00BA2C24">
                            <w:pPr>
                              <w:tabs>
                                <w:tab w:val="left" w:pos="7180"/>
                              </w:tabs>
                              <w:spacing w:after="0" w:line="240" w:lineRule="auto"/>
                              <w:ind w:left="-142" w:firstLine="709"/>
                              <w:jc w:val="center"/>
                              <w:rPr>
                                <w:rFonts w:ascii="Optima" w:hAnsi="Optima"/>
                                <w:b/>
                                <w:color w:val="7030A0"/>
                                <w:sz w:val="24"/>
                                <w:szCs w:val="24"/>
                              </w:rPr>
                            </w:pPr>
                          </w:p>
                          <w:p w14:paraId="3155B8D3" w14:textId="3F9613B7" w:rsidR="00BA2C24" w:rsidRPr="00ED5D50" w:rsidRDefault="00BA2C24" w:rsidP="00BA2C24">
                            <w:pPr>
                              <w:tabs>
                                <w:tab w:val="left" w:pos="7180"/>
                              </w:tabs>
                              <w:spacing w:after="0" w:line="240" w:lineRule="auto"/>
                              <w:ind w:left="-142" w:firstLine="709"/>
                              <w:jc w:val="center"/>
                              <w:rPr>
                                <w:rFonts w:ascii="Optima" w:hAnsi="Optima"/>
                                <w:b/>
                                <w:i/>
                                <w:iCs/>
                                <w:color w:val="7030A0"/>
                                <w:sz w:val="48"/>
                                <w:szCs w:val="48"/>
                              </w:rPr>
                            </w:pPr>
                            <w:r w:rsidRPr="00ED5D50">
                              <w:rPr>
                                <w:rFonts w:ascii="Optima" w:hAnsi="Optima"/>
                                <w:b/>
                                <w:i/>
                                <w:iCs/>
                                <w:color w:val="7030A0"/>
                                <w:sz w:val="48"/>
                                <w:szCs w:val="48"/>
                              </w:rPr>
                              <w:t xml:space="preserve">Avant le </w:t>
                            </w:r>
                            <w:r w:rsidR="00194C19" w:rsidRPr="00ED5D50">
                              <w:rPr>
                                <w:rFonts w:ascii="Optima" w:hAnsi="Optima"/>
                                <w:b/>
                                <w:i/>
                                <w:iCs/>
                                <w:color w:val="7030A0"/>
                                <w:sz w:val="48"/>
                                <w:szCs w:val="48"/>
                              </w:rPr>
                              <w:t>31 mars 2022</w:t>
                            </w:r>
                          </w:p>
                          <w:p w14:paraId="40A0378A" w14:textId="77777777" w:rsidR="00BA2C24" w:rsidRPr="00ED5D50" w:rsidRDefault="00BA2C24" w:rsidP="00BA2C24">
                            <w:pPr>
                              <w:tabs>
                                <w:tab w:val="left" w:pos="7180"/>
                              </w:tabs>
                              <w:spacing w:after="0" w:line="240" w:lineRule="auto"/>
                              <w:ind w:left="-142" w:firstLine="709"/>
                              <w:jc w:val="center"/>
                              <w:rPr>
                                <w:rFonts w:ascii="Optima" w:hAnsi="Optima"/>
                                <w:b/>
                                <w:i/>
                                <w:iCs/>
                                <w:color w:val="7030A0"/>
                                <w:sz w:val="24"/>
                                <w:szCs w:val="24"/>
                              </w:rPr>
                            </w:pPr>
                            <w:r w:rsidRPr="00ED5D50">
                              <w:rPr>
                                <w:rFonts w:ascii="Optima" w:hAnsi="Optima"/>
                                <w:b/>
                                <w:i/>
                                <w:iCs/>
                                <w:color w:val="7030A0"/>
                                <w:sz w:val="24"/>
                                <w:szCs w:val="24"/>
                              </w:rPr>
                              <w:t>Seuls les dossiers complets feront l’objet d’une étude</w:t>
                            </w:r>
                          </w:p>
                          <w:p w14:paraId="2149B3CA" w14:textId="77777777" w:rsidR="00BA2C24" w:rsidRPr="00ED5D50" w:rsidRDefault="00BA2C24" w:rsidP="00C91F7D">
                            <w:pPr>
                              <w:tabs>
                                <w:tab w:val="left" w:pos="7180"/>
                              </w:tabs>
                              <w:ind w:firstLine="708"/>
                              <w:jc w:val="both"/>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CADFF" id="Zone de texte 7" o:spid="_x0000_s1027" type="#_x0000_t202" style="position:absolute;left:0;text-align:left;margin-left:-.45pt;margin-top:24.8pt;width:501.2pt;height:34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" fillcolor="#ffc000 [3207]" stroked="f" strokeweight=".5pt">
                <v:textbox>
                  <w:txbxContent>
                    <w:p w14:paraId="0C7A5E20" w14:textId="77777777" w:rsidR="00D34CB0" w:rsidRPr="00ED5D50" w:rsidRDefault="00D34CB0" w:rsidP="00BA2C24">
                      <w:pPr>
                        <w:tabs>
                          <w:tab w:val="left" w:pos="7180"/>
                        </w:tabs>
                        <w:jc w:val="center"/>
                        <w:rPr>
                          <w:rFonts w:ascii="Optima" w:hAnsi="Optima"/>
                          <w:b/>
                          <w:color w:val="000000" w:themeColor="text1"/>
                          <w:sz w:val="28"/>
                          <w:szCs w:val="28"/>
                        </w:rPr>
                      </w:pPr>
                    </w:p>
                    <w:p w14:paraId="0E1B07FF" w14:textId="5A29B10E" w:rsidR="00BA2C24" w:rsidRPr="00ED5D50" w:rsidRDefault="00BA2C24" w:rsidP="00BA2C24">
                      <w:pPr>
                        <w:tabs>
                          <w:tab w:val="left" w:pos="7180"/>
                        </w:tabs>
                        <w:jc w:val="center"/>
                        <w:rPr>
                          <w:rFonts w:ascii="Optima" w:hAnsi="Optima"/>
                          <w:b/>
                          <w:color w:val="000000" w:themeColor="text1"/>
                          <w:sz w:val="28"/>
                          <w:szCs w:val="28"/>
                        </w:rPr>
                      </w:pPr>
                      <w:r w:rsidRPr="00ED5D50">
                        <w:rPr>
                          <w:rFonts w:ascii="Optima" w:hAnsi="Optima"/>
                          <w:b/>
                          <w:color w:val="000000" w:themeColor="text1"/>
                          <w:sz w:val="28"/>
                          <w:szCs w:val="28"/>
                        </w:rPr>
                        <w:t>MODALITES DE REPONSE DE L’APPEL A PROJET</w:t>
                      </w:r>
                    </w:p>
                    <w:p w14:paraId="73820545" w14:textId="77777777"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r w:rsidRPr="00ED5D50">
                        <w:rPr>
                          <w:rFonts w:ascii="Optima" w:hAnsi="Optima"/>
                          <w:color w:val="000000" w:themeColor="text1"/>
                          <w:sz w:val="24"/>
                          <w:szCs w:val="24"/>
                        </w:rPr>
                        <w:t>Pour effectuer votre demande de financement, vous devez télécharger sur le site internet</w:t>
                      </w:r>
                    </w:p>
                    <w:p w14:paraId="3E0E8CCA" w14:textId="632091B0"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r w:rsidRPr="00ED5D50">
                        <w:rPr>
                          <w:rFonts w:ascii="Optima" w:hAnsi="Optima"/>
                          <w:color w:val="000000" w:themeColor="text1"/>
                          <w:sz w:val="24"/>
                          <w:szCs w:val="24"/>
                        </w:rPr>
                        <w:t>de la C.A.F. de la Guyane, le dossier de candidature constitué du :</w:t>
                      </w:r>
                    </w:p>
                    <w:p w14:paraId="4F3C0257" w14:textId="77777777" w:rsidR="00BA2C24" w:rsidRPr="00ED5D50" w:rsidRDefault="00BA2C24" w:rsidP="00BA2C24">
                      <w:pPr>
                        <w:tabs>
                          <w:tab w:val="left" w:pos="7180"/>
                        </w:tabs>
                        <w:spacing w:after="0" w:line="240" w:lineRule="auto"/>
                        <w:ind w:left="-142" w:firstLine="708"/>
                        <w:jc w:val="both"/>
                        <w:rPr>
                          <w:rFonts w:ascii="Optima" w:hAnsi="Optima"/>
                          <w:color w:val="000000" w:themeColor="text1"/>
                          <w:sz w:val="24"/>
                          <w:szCs w:val="24"/>
                        </w:rPr>
                      </w:pPr>
                    </w:p>
                    <w:p w14:paraId="4C329F18" w14:textId="62F92DBF" w:rsidR="00BA2C24" w:rsidRPr="00ED5D50" w:rsidRDefault="00BA2C24" w:rsidP="00BA2C24">
                      <w:pPr>
                        <w:numPr>
                          <w:ilvl w:val="0"/>
                          <w:numId w:val="16"/>
                        </w:numPr>
                        <w:spacing w:after="0" w:line="240" w:lineRule="auto"/>
                        <w:ind w:hanging="861"/>
                        <w:jc w:val="both"/>
                        <w:rPr>
                          <w:rFonts w:ascii="Optima" w:hAnsi="Optima"/>
                          <w:b/>
                          <w:i/>
                          <w:color w:val="000000" w:themeColor="text1"/>
                          <w:sz w:val="24"/>
                          <w:szCs w:val="24"/>
                        </w:rPr>
                      </w:pPr>
                      <w:r w:rsidRPr="00ED5D50">
                        <w:rPr>
                          <w:rFonts w:ascii="Optima" w:hAnsi="Optima"/>
                          <w:b/>
                          <w:i/>
                          <w:color w:val="000000" w:themeColor="text1"/>
                          <w:sz w:val="24"/>
                          <w:szCs w:val="24"/>
                        </w:rPr>
                        <w:t>Formulaire « </w:t>
                      </w:r>
                      <w:r w:rsidR="00194C19" w:rsidRPr="00ED5D50">
                        <w:rPr>
                          <w:rFonts w:ascii="Optima" w:hAnsi="Optima"/>
                          <w:b/>
                          <w:i/>
                          <w:color w:val="000000" w:themeColor="text1"/>
                          <w:sz w:val="24"/>
                          <w:szCs w:val="24"/>
                        </w:rPr>
                        <w:t xml:space="preserve">A.T.L. </w:t>
                      </w:r>
                      <w:r w:rsidRPr="00ED5D50">
                        <w:rPr>
                          <w:rFonts w:ascii="Optima" w:hAnsi="Optima"/>
                          <w:b/>
                          <w:i/>
                          <w:color w:val="000000" w:themeColor="text1"/>
                          <w:sz w:val="24"/>
                          <w:szCs w:val="24"/>
                        </w:rPr>
                        <w:t xml:space="preserve">- Formulaire Prévisionnel d'activité temps libres </w:t>
                      </w:r>
                      <w:r w:rsidR="00194C19" w:rsidRPr="00ED5D50">
                        <w:rPr>
                          <w:rFonts w:ascii="Optima" w:hAnsi="Optima"/>
                          <w:b/>
                          <w:i/>
                          <w:color w:val="000000" w:themeColor="text1"/>
                          <w:sz w:val="24"/>
                          <w:szCs w:val="24"/>
                        </w:rPr>
                        <w:t xml:space="preserve">2022 </w:t>
                      </w:r>
                      <w:r w:rsidRPr="00ED5D50">
                        <w:rPr>
                          <w:rFonts w:ascii="Optima" w:hAnsi="Optima"/>
                          <w:b/>
                          <w:i/>
                          <w:color w:val="000000" w:themeColor="text1"/>
                          <w:sz w:val="24"/>
                          <w:szCs w:val="24"/>
                        </w:rPr>
                        <w:t>- Modèle type »,</w:t>
                      </w:r>
                    </w:p>
                    <w:p w14:paraId="4D0E2D3E" w14:textId="5CB13617" w:rsidR="00BA2C24" w:rsidRPr="00ED5D50" w:rsidRDefault="00BA2C24" w:rsidP="00BA2C24">
                      <w:pPr>
                        <w:numPr>
                          <w:ilvl w:val="0"/>
                          <w:numId w:val="16"/>
                        </w:numPr>
                        <w:spacing w:after="0" w:line="240" w:lineRule="auto"/>
                        <w:ind w:hanging="861"/>
                        <w:jc w:val="both"/>
                        <w:rPr>
                          <w:rFonts w:ascii="Optima" w:hAnsi="Optima"/>
                          <w:b/>
                          <w:i/>
                          <w:color w:val="000000" w:themeColor="text1"/>
                          <w:sz w:val="24"/>
                          <w:szCs w:val="24"/>
                        </w:rPr>
                      </w:pPr>
                      <w:r w:rsidRPr="00ED5D50">
                        <w:rPr>
                          <w:rFonts w:ascii="Optima" w:hAnsi="Optima"/>
                          <w:b/>
                          <w:i/>
                          <w:color w:val="000000" w:themeColor="text1"/>
                          <w:sz w:val="24"/>
                          <w:szCs w:val="24"/>
                        </w:rPr>
                        <w:t xml:space="preserve">Formulaire « Bordereau de paiement </w:t>
                      </w:r>
                      <w:r w:rsidR="00194C19" w:rsidRPr="00ED5D50">
                        <w:rPr>
                          <w:rFonts w:ascii="Optima" w:hAnsi="Optima"/>
                          <w:b/>
                          <w:i/>
                          <w:color w:val="000000" w:themeColor="text1"/>
                          <w:sz w:val="24"/>
                          <w:szCs w:val="24"/>
                        </w:rPr>
                        <w:t>2022</w:t>
                      </w:r>
                      <w:r w:rsidRPr="00ED5D50">
                        <w:rPr>
                          <w:rFonts w:ascii="Optima" w:hAnsi="Optima"/>
                          <w:b/>
                          <w:i/>
                          <w:color w:val="000000" w:themeColor="text1"/>
                          <w:sz w:val="24"/>
                          <w:szCs w:val="24"/>
                        </w:rPr>
                        <w:t> ».</w:t>
                      </w:r>
                    </w:p>
                    <w:p w14:paraId="33EA6EFA" w14:textId="77777777" w:rsidR="00BA2C24" w:rsidRPr="00ED5D50" w:rsidRDefault="00BA2C24" w:rsidP="00BA2C24">
                      <w:pPr>
                        <w:tabs>
                          <w:tab w:val="left" w:pos="7180"/>
                        </w:tabs>
                        <w:spacing w:after="0" w:line="240" w:lineRule="auto"/>
                        <w:ind w:left="-142" w:firstLine="709"/>
                        <w:jc w:val="both"/>
                        <w:rPr>
                          <w:rFonts w:ascii="Optima" w:hAnsi="Optima"/>
                          <w:b/>
                          <w:smallCaps/>
                          <w:color w:val="000000" w:themeColor="text1"/>
                          <w:sz w:val="28"/>
                          <w:szCs w:val="28"/>
                          <w:u w:val="single"/>
                        </w:rPr>
                      </w:pPr>
                    </w:p>
                    <w:p w14:paraId="43B0434A" w14:textId="77777777" w:rsidR="00BA2C24" w:rsidRPr="00ED5D50" w:rsidRDefault="00BA2C24" w:rsidP="00BA2C24">
                      <w:pPr>
                        <w:tabs>
                          <w:tab w:val="left" w:pos="7180"/>
                        </w:tabs>
                        <w:spacing w:after="0" w:line="240" w:lineRule="auto"/>
                        <w:ind w:left="-142" w:firstLine="709"/>
                        <w:jc w:val="both"/>
                        <w:rPr>
                          <w:rFonts w:ascii="Optima" w:hAnsi="Optima"/>
                          <w:b/>
                          <w:smallCaps/>
                          <w:color w:val="000000" w:themeColor="text1"/>
                          <w:sz w:val="28"/>
                          <w:szCs w:val="28"/>
                          <w:u w:val="single"/>
                        </w:rPr>
                      </w:pPr>
                      <w:r w:rsidRPr="00ED5D50">
                        <w:rPr>
                          <w:rFonts w:ascii="Optima" w:hAnsi="Optima"/>
                          <w:b/>
                          <w:smallCaps/>
                          <w:color w:val="000000" w:themeColor="text1"/>
                          <w:sz w:val="28"/>
                          <w:szCs w:val="28"/>
                          <w:u w:val="single"/>
                        </w:rPr>
                        <w:t>IMPORTANT</w:t>
                      </w:r>
                    </w:p>
                    <w:p w14:paraId="45FDBBA6" w14:textId="77777777" w:rsidR="00194C19" w:rsidRPr="00ED5D50" w:rsidRDefault="00194C19" w:rsidP="00BA2C24">
                      <w:pPr>
                        <w:tabs>
                          <w:tab w:val="left" w:pos="7180"/>
                        </w:tabs>
                        <w:spacing w:after="0" w:line="240" w:lineRule="auto"/>
                        <w:ind w:left="-142" w:firstLine="709"/>
                        <w:jc w:val="both"/>
                        <w:rPr>
                          <w:rFonts w:ascii="Optima" w:hAnsi="Optima"/>
                          <w:color w:val="000000" w:themeColor="text1"/>
                          <w:sz w:val="24"/>
                          <w:szCs w:val="24"/>
                        </w:rPr>
                      </w:pPr>
                    </w:p>
                    <w:p w14:paraId="421D2F7C" w14:textId="15750998" w:rsidR="00BA2C24" w:rsidRPr="00ED5D50" w:rsidRDefault="00BA2C24" w:rsidP="00BA2C24">
                      <w:pPr>
                        <w:tabs>
                          <w:tab w:val="left" w:pos="7180"/>
                        </w:tabs>
                        <w:spacing w:after="0" w:line="240" w:lineRule="auto"/>
                        <w:ind w:left="-142" w:firstLine="709"/>
                        <w:jc w:val="both"/>
                        <w:rPr>
                          <w:rFonts w:ascii="Optima" w:hAnsi="Optima"/>
                          <w:color w:val="000000" w:themeColor="text1"/>
                          <w:sz w:val="24"/>
                          <w:szCs w:val="24"/>
                        </w:rPr>
                      </w:pPr>
                      <w:r w:rsidRPr="00ED5D50">
                        <w:rPr>
                          <w:rFonts w:ascii="Optima" w:hAnsi="Optima"/>
                          <w:color w:val="000000" w:themeColor="text1"/>
                          <w:sz w:val="24"/>
                          <w:szCs w:val="24"/>
                        </w:rPr>
                        <w:t>Le dossier complet est à envoyer par mail (version électronique) à l’adresse suivante :</w:t>
                      </w:r>
                    </w:p>
                    <w:p w14:paraId="1C9D5099" w14:textId="77777777" w:rsidR="00D34CB0" w:rsidRPr="00ED5D50" w:rsidRDefault="00D34CB0" w:rsidP="00BA2C24">
                      <w:pPr>
                        <w:tabs>
                          <w:tab w:val="left" w:pos="7180"/>
                        </w:tabs>
                        <w:spacing w:after="0" w:line="240" w:lineRule="auto"/>
                        <w:ind w:left="-142" w:firstLine="709"/>
                        <w:jc w:val="both"/>
                        <w:rPr>
                          <w:rFonts w:ascii="Optima" w:hAnsi="Optima"/>
                          <w:color w:val="000000" w:themeColor="text1"/>
                          <w:sz w:val="24"/>
                          <w:szCs w:val="24"/>
                        </w:rPr>
                      </w:pPr>
                    </w:p>
                    <w:p w14:paraId="74B38BC6" w14:textId="7725207C" w:rsidR="00BA2C24" w:rsidRPr="00ED5D50" w:rsidRDefault="00E3092F" w:rsidP="00BA2C24">
                      <w:pPr>
                        <w:tabs>
                          <w:tab w:val="left" w:pos="7180"/>
                        </w:tabs>
                        <w:spacing w:after="0" w:line="240" w:lineRule="auto"/>
                        <w:ind w:left="-142" w:firstLine="709"/>
                        <w:jc w:val="center"/>
                        <w:rPr>
                          <w:rFonts w:ascii="Optima" w:hAnsi="Optima"/>
                          <w:b/>
                          <w:color w:val="000000" w:themeColor="text1"/>
                          <w:sz w:val="24"/>
                          <w:szCs w:val="24"/>
                        </w:rPr>
                      </w:pPr>
                      <w:hyperlink r:id="rId11" w:history="1">
                        <w:r w:rsidR="00194C19" w:rsidRPr="00ED5D50">
                          <w:rPr>
                            <w:rStyle w:val="Lienhypertexte"/>
                            <w:rFonts w:ascii="Optima" w:hAnsi="Optima"/>
                            <w:b/>
                            <w:color w:val="000000" w:themeColor="text1"/>
                            <w:sz w:val="24"/>
                            <w:szCs w:val="24"/>
                          </w:rPr>
                          <w:t>afi-partenaires.cafguyane@caf.cnafmail.fr</w:t>
                        </w:r>
                      </w:hyperlink>
                    </w:p>
                    <w:p w14:paraId="27062211" w14:textId="77777777" w:rsidR="00BA2C24" w:rsidRPr="00ED5D50" w:rsidRDefault="00BA2C24" w:rsidP="00BA2C24">
                      <w:pPr>
                        <w:tabs>
                          <w:tab w:val="left" w:pos="7180"/>
                        </w:tabs>
                        <w:spacing w:after="0" w:line="240" w:lineRule="auto"/>
                        <w:ind w:left="-142" w:firstLine="709"/>
                        <w:jc w:val="center"/>
                        <w:rPr>
                          <w:rFonts w:ascii="Optima" w:hAnsi="Optima"/>
                          <w:b/>
                          <w:color w:val="7030A0"/>
                          <w:sz w:val="24"/>
                          <w:szCs w:val="24"/>
                        </w:rPr>
                      </w:pPr>
                    </w:p>
                    <w:p w14:paraId="3155B8D3" w14:textId="3F9613B7" w:rsidR="00BA2C24" w:rsidRPr="00ED5D50" w:rsidRDefault="00BA2C24" w:rsidP="00BA2C24">
                      <w:pPr>
                        <w:tabs>
                          <w:tab w:val="left" w:pos="7180"/>
                        </w:tabs>
                        <w:spacing w:after="0" w:line="240" w:lineRule="auto"/>
                        <w:ind w:left="-142" w:firstLine="709"/>
                        <w:jc w:val="center"/>
                        <w:rPr>
                          <w:rFonts w:ascii="Optima" w:hAnsi="Optima"/>
                          <w:b/>
                          <w:i/>
                          <w:iCs/>
                          <w:color w:val="7030A0"/>
                          <w:sz w:val="48"/>
                          <w:szCs w:val="48"/>
                        </w:rPr>
                      </w:pPr>
                      <w:r w:rsidRPr="00ED5D50">
                        <w:rPr>
                          <w:rFonts w:ascii="Optima" w:hAnsi="Optima"/>
                          <w:b/>
                          <w:i/>
                          <w:iCs/>
                          <w:color w:val="7030A0"/>
                          <w:sz w:val="48"/>
                          <w:szCs w:val="48"/>
                        </w:rPr>
                        <w:t xml:space="preserve">Avant le </w:t>
                      </w:r>
                      <w:r w:rsidR="00194C19" w:rsidRPr="00ED5D50">
                        <w:rPr>
                          <w:rFonts w:ascii="Optima" w:hAnsi="Optima"/>
                          <w:b/>
                          <w:i/>
                          <w:iCs/>
                          <w:color w:val="7030A0"/>
                          <w:sz w:val="48"/>
                          <w:szCs w:val="48"/>
                        </w:rPr>
                        <w:t>31 mars 2022</w:t>
                      </w:r>
                    </w:p>
                    <w:p w14:paraId="40A0378A" w14:textId="77777777" w:rsidR="00BA2C24" w:rsidRPr="00ED5D50" w:rsidRDefault="00BA2C24" w:rsidP="00BA2C24">
                      <w:pPr>
                        <w:tabs>
                          <w:tab w:val="left" w:pos="7180"/>
                        </w:tabs>
                        <w:spacing w:after="0" w:line="240" w:lineRule="auto"/>
                        <w:ind w:left="-142" w:firstLine="709"/>
                        <w:jc w:val="center"/>
                        <w:rPr>
                          <w:rFonts w:ascii="Optima" w:hAnsi="Optima"/>
                          <w:b/>
                          <w:i/>
                          <w:iCs/>
                          <w:color w:val="7030A0"/>
                          <w:sz w:val="24"/>
                          <w:szCs w:val="24"/>
                        </w:rPr>
                      </w:pPr>
                      <w:r w:rsidRPr="00ED5D50">
                        <w:rPr>
                          <w:rFonts w:ascii="Optima" w:hAnsi="Optima"/>
                          <w:b/>
                          <w:i/>
                          <w:iCs/>
                          <w:color w:val="7030A0"/>
                          <w:sz w:val="24"/>
                          <w:szCs w:val="24"/>
                        </w:rPr>
                        <w:t>Seuls les dossiers complets feront l’objet d’une étude</w:t>
                      </w:r>
                    </w:p>
                    <w:p w14:paraId="2149B3CA" w14:textId="77777777" w:rsidR="00BA2C24" w:rsidRPr="00ED5D50" w:rsidRDefault="00BA2C24" w:rsidP="00C91F7D">
                      <w:pPr>
                        <w:tabs>
                          <w:tab w:val="left" w:pos="7180"/>
                        </w:tabs>
                        <w:ind w:firstLine="708"/>
                        <w:jc w:val="both"/>
                        <w:rPr>
                          <w:rFonts w:ascii="Bookman Old Style" w:hAnsi="Bookman Old Style"/>
                        </w:rPr>
                      </w:pPr>
                    </w:p>
                  </w:txbxContent>
                </v:textbox>
                <w10:wrap type="square"/>
              </v:shape>
            </w:pict>
          </mc:Fallback>
        </mc:AlternateContent>
      </w:r>
    </w:p>
    <w:p w14:paraId="7351763E" w14:textId="77777777" w:rsidR="004A3BB6" w:rsidRDefault="004A3BB6" w:rsidP="00FD3537">
      <w:pPr>
        <w:tabs>
          <w:tab w:val="left" w:pos="7180"/>
        </w:tabs>
        <w:ind w:firstLine="708"/>
        <w:jc w:val="both"/>
        <w:rPr>
          <w:rFonts w:ascii="Optima" w:hAnsi="Optima"/>
          <w:sz w:val="24"/>
          <w:szCs w:val="24"/>
        </w:rPr>
      </w:pPr>
    </w:p>
    <w:p w14:paraId="765FC101" w14:textId="77777777" w:rsidR="004A3BB6" w:rsidRDefault="004A3BB6" w:rsidP="00FD3537">
      <w:pPr>
        <w:tabs>
          <w:tab w:val="left" w:pos="7180"/>
        </w:tabs>
        <w:ind w:firstLine="708"/>
        <w:jc w:val="both"/>
        <w:rPr>
          <w:rFonts w:ascii="Optima" w:hAnsi="Optima"/>
          <w:sz w:val="24"/>
          <w:szCs w:val="24"/>
        </w:rPr>
      </w:pPr>
    </w:p>
    <w:p w14:paraId="03670CF1" w14:textId="3953D4DD" w:rsidR="004A3BB6" w:rsidRDefault="004A3BB6" w:rsidP="00FD3537">
      <w:pPr>
        <w:tabs>
          <w:tab w:val="left" w:pos="7180"/>
        </w:tabs>
        <w:ind w:firstLine="708"/>
        <w:jc w:val="both"/>
        <w:rPr>
          <w:rFonts w:ascii="Optima" w:hAnsi="Optima"/>
          <w:sz w:val="24"/>
          <w:szCs w:val="24"/>
        </w:rPr>
      </w:pPr>
    </w:p>
    <w:p w14:paraId="2F28232B" w14:textId="62FD2982" w:rsidR="00FD3537" w:rsidRPr="00D03B7A" w:rsidRDefault="0094061E" w:rsidP="00FD3537">
      <w:pPr>
        <w:tabs>
          <w:tab w:val="left" w:pos="7180"/>
        </w:tabs>
        <w:ind w:firstLine="708"/>
        <w:jc w:val="both"/>
        <w:rPr>
          <w:rFonts w:ascii="Optima" w:hAnsi="Optima"/>
          <w:sz w:val="24"/>
          <w:szCs w:val="24"/>
        </w:rPr>
      </w:pPr>
      <w:r>
        <w:rPr>
          <w:rFonts w:ascii="Optima" w:hAnsi="Optima"/>
          <w:noProof/>
          <w:sz w:val="24"/>
          <w:szCs w:val="24"/>
        </w:rPr>
        <w:drawing>
          <wp:anchor distT="0" distB="0" distL="114300" distR="114300" simplePos="0" relativeHeight="251674112" behindDoc="0" locked="0" layoutInCell="1" allowOverlap="1" wp14:anchorId="0EAA5CDA" wp14:editId="58BEBA67">
            <wp:simplePos x="0" y="0"/>
            <wp:positionH relativeFrom="margin">
              <wp:align>left</wp:align>
            </wp:positionH>
            <wp:positionV relativeFrom="paragraph">
              <wp:posOffset>4560752</wp:posOffset>
            </wp:positionV>
            <wp:extent cx="670956" cy="670956"/>
            <wp:effectExtent l="0" t="0" r="0" b="0"/>
            <wp:wrapNone/>
            <wp:docPr id="2" name="Graphique 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mpoule et engrenage avec un remplissage uni"/>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70956" cy="670956"/>
                    </a:xfrm>
                    <a:prstGeom prst="rect">
                      <a:avLst/>
                    </a:prstGeom>
                  </pic:spPr>
                </pic:pic>
              </a:graphicData>
            </a:graphic>
            <wp14:sizeRelH relativeFrom="margin">
              <wp14:pctWidth>0</wp14:pctWidth>
            </wp14:sizeRelH>
            <wp14:sizeRelV relativeFrom="margin">
              <wp14:pctHeight>0</wp14:pctHeight>
            </wp14:sizeRelV>
          </wp:anchor>
        </w:drawing>
      </w:r>
    </w:p>
    <w:p w14:paraId="31D9ED08" w14:textId="252E42AF" w:rsidR="00FD3537" w:rsidRPr="00D03B7A" w:rsidRDefault="00E3092F" w:rsidP="00FD3537">
      <w:pPr>
        <w:tabs>
          <w:tab w:val="left" w:pos="7180"/>
        </w:tabs>
        <w:ind w:firstLine="708"/>
        <w:jc w:val="both"/>
        <w:rPr>
          <w:rFonts w:ascii="Optima" w:hAnsi="Optima"/>
          <w:sz w:val="24"/>
          <w:szCs w:val="24"/>
        </w:rPr>
      </w:pPr>
      <w:r>
        <w:rPr>
          <w:rFonts w:ascii="Optima" w:hAnsi="Optima"/>
          <w:noProof/>
          <w:sz w:val="24"/>
          <w:szCs w:val="24"/>
        </w:rPr>
        <w:drawing>
          <wp:anchor distT="0" distB="0" distL="114300" distR="114300" simplePos="0" relativeHeight="251676160" behindDoc="0" locked="0" layoutInCell="1" allowOverlap="1" wp14:anchorId="43F8F0DE" wp14:editId="1D3275A6">
            <wp:simplePos x="0" y="0"/>
            <wp:positionH relativeFrom="margin">
              <wp:posOffset>245530</wp:posOffset>
            </wp:positionH>
            <wp:positionV relativeFrom="paragraph">
              <wp:posOffset>10651</wp:posOffset>
            </wp:positionV>
            <wp:extent cx="670956" cy="670956"/>
            <wp:effectExtent l="0" t="0" r="0" b="0"/>
            <wp:wrapNone/>
            <wp:docPr id="4" name="Graphique 4"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mpoule et engrenage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70956" cy="670956"/>
                    </a:xfrm>
                    <a:prstGeom prst="rect">
                      <a:avLst/>
                    </a:prstGeom>
                  </pic:spPr>
                </pic:pic>
              </a:graphicData>
            </a:graphic>
            <wp14:sizeRelH relativeFrom="margin">
              <wp14:pctWidth>0</wp14:pctWidth>
            </wp14:sizeRelH>
            <wp14:sizeRelV relativeFrom="margin">
              <wp14:pctHeight>0</wp14:pctHeight>
            </wp14:sizeRelV>
          </wp:anchor>
        </w:drawing>
      </w:r>
      <w:r w:rsidR="0094061E">
        <w:rPr>
          <w:noProof/>
        </w:rPr>
        <mc:AlternateContent>
          <mc:Choice Requires="wps">
            <w:drawing>
              <wp:anchor distT="0" distB="0" distL="114300" distR="114300" simplePos="0" relativeHeight="251656703" behindDoc="0" locked="0" layoutInCell="1" allowOverlap="1" wp14:anchorId="2147F384" wp14:editId="27741194">
                <wp:simplePos x="0" y="0"/>
                <wp:positionH relativeFrom="column">
                  <wp:posOffset>276860</wp:posOffset>
                </wp:positionH>
                <wp:positionV relativeFrom="paragraph">
                  <wp:posOffset>388620</wp:posOffset>
                </wp:positionV>
                <wp:extent cx="5830570" cy="1668145"/>
                <wp:effectExtent l="0" t="0" r="17780" b="27305"/>
                <wp:wrapSquare wrapText="bothSides"/>
                <wp:docPr id="1" name="Zone de texte 1"/>
                <wp:cNvGraphicFramePr/>
                <a:graphic xmlns:a="http://schemas.openxmlformats.org/drawingml/2006/main">
                  <a:graphicData uri="http://schemas.microsoft.com/office/word/2010/wordprocessingShape">
                    <wps:wsp>
                      <wps:cNvSpPr txBox="1"/>
                      <wps:spPr>
                        <a:xfrm>
                          <a:off x="0" y="0"/>
                          <a:ext cx="5830570" cy="1668145"/>
                        </a:xfrm>
                        <a:prstGeom prst="rect">
                          <a:avLst/>
                        </a:prstGeom>
                        <a:solidFill>
                          <a:srgbClr val="7030A0"/>
                        </a:solidFill>
                        <a:ln w="6350">
                          <a:solidFill>
                            <a:schemeClr val="bg1"/>
                          </a:solidFill>
                        </a:ln>
                      </wps:spPr>
                      <wps:txbx>
                        <w:txbxContent>
                          <w:p w14:paraId="6D7D9A7E" w14:textId="301D1680" w:rsidR="0094061E" w:rsidRPr="00ED5D50" w:rsidRDefault="00753A40" w:rsidP="00753A40">
                            <w:pPr>
                              <w:jc w:val="both"/>
                              <w:rPr>
                                <w:rFonts w:ascii="Optima" w:hAnsi="Optima"/>
                                <w:color w:val="FFFFFF" w:themeColor="background1"/>
                                <w:sz w:val="24"/>
                                <w:szCs w:val="24"/>
                              </w:rPr>
                            </w:pPr>
                            <w:r>
                              <w:rPr>
                                <w:rFonts w:ascii="Optima" w:hAnsi="Optima"/>
                                <w:sz w:val="24"/>
                                <w:szCs w:val="24"/>
                              </w:rPr>
                              <w:tab/>
                            </w:r>
                            <w:r w:rsidR="0094061E" w:rsidRPr="00ED5D50">
                              <w:rPr>
                                <w:rFonts w:ascii="Optima" w:hAnsi="Optima"/>
                                <w:color w:val="FFFFFF" w:themeColor="background1"/>
                                <w:sz w:val="24"/>
                                <w:szCs w:val="24"/>
                              </w:rPr>
                              <w:t xml:space="preserve">Dans le cadre de son offre de service « Jeunesse », la Caf peut également verser une prestation de service (Ps) complémentaire à l’aide aux temps libres servie aux familles : </w:t>
                            </w:r>
                          </w:p>
                          <w:p w14:paraId="1CAF9918" w14:textId="46134CFF" w:rsidR="0094061E" w:rsidRPr="00ED5D50" w:rsidRDefault="0094061E" w:rsidP="0094061E">
                            <w:pPr>
                              <w:tabs>
                                <w:tab w:val="left" w:pos="7180"/>
                              </w:tabs>
                              <w:jc w:val="center"/>
                              <w:rPr>
                                <w:rFonts w:ascii="Optima" w:hAnsi="Optima"/>
                                <w:b/>
                                <w:bCs/>
                                <w:color w:val="FFFFFF" w:themeColor="background1"/>
                                <w:sz w:val="24"/>
                                <w:szCs w:val="24"/>
                              </w:rPr>
                            </w:pPr>
                            <w:r w:rsidRPr="00ED5D50">
                              <w:rPr>
                                <w:rFonts w:ascii="Optima" w:hAnsi="Optima"/>
                                <w:b/>
                                <w:bCs/>
                                <w:color w:val="FFFFFF" w:themeColor="background1"/>
                                <w:sz w:val="24"/>
                                <w:szCs w:val="24"/>
                              </w:rPr>
                              <w:t>La prestation de service ALSH</w:t>
                            </w:r>
                          </w:p>
                          <w:p w14:paraId="66D66A08" w14:textId="2EE0A3B8" w:rsidR="0094061E" w:rsidRPr="00ED5D50" w:rsidRDefault="0094061E" w:rsidP="0094061E">
                            <w:pPr>
                              <w:autoSpaceDE w:val="0"/>
                              <w:autoSpaceDN w:val="0"/>
                              <w:adjustRightInd w:val="0"/>
                              <w:jc w:val="both"/>
                              <w:rPr>
                                <w:rFonts w:ascii="Optima" w:hAnsi="Optima"/>
                                <w:color w:val="FFFFFF" w:themeColor="background1"/>
                                <w:sz w:val="24"/>
                                <w:szCs w:val="24"/>
                              </w:rPr>
                            </w:pPr>
                            <w:r w:rsidRPr="00ED5D50">
                              <w:rPr>
                                <w:rFonts w:ascii="Optima" w:hAnsi="Optima"/>
                                <w:color w:val="FFFFFF" w:themeColor="background1"/>
                                <w:sz w:val="24"/>
                                <w:szCs w:val="24"/>
                              </w:rPr>
                              <w:t>Pour tout conventionnement, veuillez</w:t>
                            </w:r>
                            <w:r w:rsidR="0099515F">
                              <w:rPr>
                                <w:rFonts w:ascii="Optima" w:hAnsi="Optima"/>
                                <w:color w:val="FFFFFF" w:themeColor="background1"/>
                                <w:sz w:val="24"/>
                                <w:szCs w:val="24"/>
                              </w:rPr>
                              <w:t>-</w:t>
                            </w:r>
                            <w:r w:rsidRPr="00ED5D50">
                              <w:rPr>
                                <w:rFonts w:ascii="Optima" w:hAnsi="Optima"/>
                                <w:color w:val="FFFFFF" w:themeColor="background1"/>
                                <w:sz w:val="24"/>
                                <w:szCs w:val="24"/>
                              </w:rPr>
                              <w:t xml:space="preserve">vous rapprocher de l’unité territoriale en précisant dans l’objet de votre mail : renseignement PS ALSH </w:t>
                            </w:r>
                          </w:p>
                          <w:p w14:paraId="6F8A58B7" w14:textId="4B12D40C" w:rsidR="0094061E" w:rsidRPr="004A3BB6" w:rsidRDefault="005F1145" w:rsidP="0094061E">
                            <w:pPr>
                              <w:autoSpaceDE w:val="0"/>
                              <w:autoSpaceDN w:val="0"/>
                              <w:adjustRightInd w:val="0"/>
                              <w:jc w:val="center"/>
                              <w:rPr>
                                <w:rFonts w:ascii="Optima" w:hAnsi="Optima"/>
                                <w:b/>
                                <w:bCs/>
                                <w:sz w:val="24"/>
                                <w:szCs w:val="24"/>
                              </w:rPr>
                            </w:pPr>
                            <w:hyperlink r:id="rId16" w:history="1">
                              <w:r w:rsidR="0094061E" w:rsidRPr="004A3BB6">
                                <w:rPr>
                                  <w:rStyle w:val="Lienhypertexte"/>
                                  <w:rFonts w:ascii="Optima" w:hAnsi="Optima"/>
                                  <w:b/>
                                  <w:bCs/>
                                  <w:sz w:val="24"/>
                                  <w:szCs w:val="24"/>
                                </w:rPr>
                                <w:t>action-sociale-partenaires.cafguyane@caf.caf.fr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F384" id="Zone de texte 1" o:spid="_x0000_s1028" type="#_x0000_t202" style="position:absolute;left:0;text-align:left;margin-left:21.8pt;margin-top:30.6pt;width:459.1pt;height:131.3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" fillcolor="#7030a0" strokecolor="white [3212]" strokeweight=".5pt">
                <v:textbox>
                  <w:txbxContent>
                    <w:p w14:paraId="6D7D9A7E" w14:textId="301D1680" w:rsidR="0094061E" w:rsidRPr="00ED5D50" w:rsidRDefault="00753A40" w:rsidP="00753A40">
                      <w:pPr>
                        <w:jc w:val="both"/>
                        <w:rPr>
                          <w:rFonts w:ascii="Optima" w:hAnsi="Optima"/>
                          <w:color w:val="FFFFFF" w:themeColor="background1"/>
                          <w:sz w:val="24"/>
                          <w:szCs w:val="24"/>
                        </w:rPr>
                      </w:pPr>
                      <w:r>
                        <w:rPr>
                          <w:rFonts w:ascii="Optima" w:hAnsi="Optima"/>
                          <w:sz w:val="24"/>
                          <w:szCs w:val="24"/>
                        </w:rPr>
                        <w:tab/>
                      </w:r>
                      <w:r w:rsidR="0094061E" w:rsidRPr="00ED5D50">
                        <w:rPr>
                          <w:rFonts w:ascii="Optima" w:hAnsi="Optima"/>
                          <w:color w:val="FFFFFF" w:themeColor="background1"/>
                          <w:sz w:val="24"/>
                          <w:szCs w:val="24"/>
                        </w:rPr>
                        <w:t xml:space="preserve">Dans le cadre de son offre de service « Jeunesse », la Caf peut également verser une prestation de service (Ps) complémentaire à l’aide aux temps libres servie aux familles : </w:t>
                      </w:r>
                    </w:p>
                    <w:p w14:paraId="1CAF9918" w14:textId="46134CFF" w:rsidR="0094061E" w:rsidRPr="00ED5D50" w:rsidRDefault="0094061E" w:rsidP="0094061E">
                      <w:pPr>
                        <w:tabs>
                          <w:tab w:val="left" w:pos="7180"/>
                        </w:tabs>
                        <w:jc w:val="center"/>
                        <w:rPr>
                          <w:rFonts w:ascii="Optima" w:hAnsi="Optima"/>
                          <w:b/>
                          <w:bCs/>
                          <w:color w:val="FFFFFF" w:themeColor="background1"/>
                          <w:sz w:val="24"/>
                          <w:szCs w:val="24"/>
                        </w:rPr>
                      </w:pPr>
                      <w:r w:rsidRPr="00ED5D50">
                        <w:rPr>
                          <w:rFonts w:ascii="Optima" w:hAnsi="Optima"/>
                          <w:b/>
                          <w:bCs/>
                          <w:color w:val="FFFFFF" w:themeColor="background1"/>
                          <w:sz w:val="24"/>
                          <w:szCs w:val="24"/>
                        </w:rPr>
                        <w:t>La prestation de service ALSH</w:t>
                      </w:r>
                    </w:p>
                    <w:p w14:paraId="66D66A08" w14:textId="2EE0A3B8" w:rsidR="0094061E" w:rsidRPr="00ED5D50" w:rsidRDefault="0094061E" w:rsidP="0094061E">
                      <w:pPr>
                        <w:autoSpaceDE w:val="0"/>
                        <w:autoSpaceDN w:val="0"/>
                        <w:adjustRightInd w:val="0"/>
                        <w:jc w:val="both"/>
                        <w:rPr>
                          <w:rFonts w:ascii="Optima" w:hAnsi="Optima"/>
                          <w:color w:val="FFFFFF" w:themeColor="background1"/>
                          <w:sz w:val="24"/>
                          <w:szCs w:val="24"/>
                        </w:rPr>
                      </w:pPr>
                      <w:r w:rsidRPr="00ED5D50">
                        <w:rPr>
                          <w:rFonts w:ascii="Optima" w:hAnsi="Optima"/>
                          <w:color w:val="FFFFFF" w:themeColor="background1"/>
                          <w:sz w:val="24"/>
                          <w:szCs w:val="24"/>
                        </w:rPr>
                        <w:t>Pour tout conventionnement, veuillez</w:t>
                      </w:r>
                      <w:r w:rsidR="0099515F">
                        <w:rPr>
                          <w:rFonts w:ascii="Optima" w:hAnsi="Optima"/>
                          <w:color w:val="FFFFFF" w:themeColor="background1"/>
                          <w:sz w:val="24"/>
                          <w:szCs w:val="24"/>
                        </w:rPr>
                        <w:t>-</w:t>
                      </w:r>
                      <w:r w:rsidRPr="00ED5D50">
                        <w:rPr>
                          <w:rFonts w:ascii="Optima" w:hAnsi="Optima"/>
                          <w:color w:val="FFFFFF" w:themeColor="background1"/>
                          <w:sz w:val="24"/>
                          <w:szCs w:val="24"/>
                        </w:rPr>
                        <w:t xml:space="preserve">vous rapprocher de l’unité territoriale en précisant dans l’objet de votre mail : renseignement PS ALSH </w:t>
                      </w:r>
                    </w:p>
                    <w:p w14:paraId="6F8A58B7" w14:textId="4B12D40C" w:rsidR="0094061E" w:rsidRPr="004A3BB6" w:rsidRDefault="00E3092F" w:rsidP="0094061E">
                      <w:pPr>
                        <w:autoSpaceDE w:val="0"/>
                        <w:autoSpaceDN w:val="0"/>
                        <w:adjustRightInd w:val="0"/>
                        <w:jc w:val="center"/>
                        <w:rPr>
                          <w:rFonts w:ascii="Optima" w:hAnsi="Optima"/>
                          <w:b/>
                          <w:bCs/>
                          <w:sz w:val="24"/>
                          <w:szCs w:val="24"/>
                        </w:rPr>
                      </w:pPr>
                      <w:hyperlink r:id="rId17" w:history="1">
                        <w:r w:rsidR="0094061E" w:rsidRPr="004A3BB6">
                          <w:rPr>
                            <w:rStyle w:val="Lienhypertexte"/>
                            <w:rFonts w:ascii="Optima" w:hAnsi="Optima"/>
                            <w:b/>
                            <w:bCs/>
                            <w:sz w:val="24"/>
                            <w:szCs w:val="24"/>
                          </w:rPr>
                          <w:t>action-sociale-partenaires.cafguyane@caf.caf.fr</w:t>
                        </w:r>
                      </w:hyperlink>
                    </w:p>
                  </w:txbxContent>
                </v:textbox>
                <w10:wrap type="square"/>
              </v:shape>
            </w:pict>
          </mc:Fallback>
        </mc:AlternateContent>
      </w:r>
    </w:p>
    <w:p w14:paraId="10671F88" w14:textId="1940C739" w:rsidR="00FD3537" w:rsidRPr="00D03B7A" w:rsidRDefault="00FD3537" w:rsidP="00FD3537">
      <w:pPr>
        <w:tabs>
          <w:tab w:val="left" w:pos="7180"/>
        </w:tabs>
        <w:ind w:firstLine="708"/>
        <w:jc w:val="both"/>
        <w:rPr>
          <w:rFonts w:ascii="Optima" w:hAnsi="Optima"/>
          <w:sz w:val="24"/>
          <w:szCs w:val="24"/>
        </w:rPr>
      </w:pPr>
    </w:p>
    <w:p w14:paraId="3C5D2F80" w14:textId="6C28C70A" w:rsidR="00581071" w:rsidRDefault="00581071" w:rsidP="00FD3537">
      <w:pPr>
        <w:tabs>
          <w:tab w:val="left" w:pos="7180"/>
        </w:tabs>
        <w:ind w:firstLine="708"/>
        <w:jc w:val="both"/>
        <w:rPr>
          <w:rFonts w:ascii="Bookman Old Style" w:hAnsi="Bookman Old Style"/>
        </w:rPr>
      </w:pPr>
    </w:p>
    <w:p w14:paraId="5DF42501" w14:textId="3079EEBF" w:rsidR="00581071" w:rsidRPr="00FD3537" w:rsidRDefault="00581071" w:rsidP="00FD3537">
      <w:pPr>
        <w:tabs>
          <w:tab w:val="left" w:pos="7180"/>
        </w:tabs>
        <w:ind w:firstLine="708"/>
        <w:jc w:val="both"/>
        <w:rPr>
          <w:rFonts w:ascii="Bookman Old Style" w:hAnsi="Bookman Old Style"/>
        </w:rPr>
      </w:pPr>
    </w:p>
    <w:sectPr w:rsidR="00581071" w:rsidRPr="00FD3537" w:rsidSect="00ED3C36">
      <w:footerReference w:type="default" r:id="rId18"/>
      <w:pgSz w:w="11907" w:h="16839" w:code="9"/>
      <w:pgMar w:top="1077" w:right="1021" w:bottom="907" w:left="1134" w:header="510"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3972" w14:textId="77777777" w:rsidR="00BE3BFA" w:rsidRDefault="00BE3BFA" w:rsidP="00C40001">
      <w:pPr>
        <w:spacing w:after="0" w:line="240" w:lineRule="auto"/>
      </w:pPr>
      <w:r>
        <w:separator/>
      </w:r>
    </w:p>
  </w:endnote>
  <w:endnote w:type="continuationSeparator" w:id="0">
    <w:p w14:paraId="3704968F" w14:textId="77777777" w:rsidR="00BE3BFA" w:rsidRDefault="00BE3BFA" w:rsidP="00C4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6901" w14:textId="77777777" w:rsidR="00D472AF" w:rsidRDefault="0004144E" w:rsidP="00D03B7A">
    <w:pPr>
      <w:pStyle w:val="Pieddepage"/>
      <w:tabs>
        <w:tab w:val="left" w:pos="2268"/>
      </w:tabs>
      <w:spacing w:after="0" w:line="240" w:lineRule="auto"/>
    </w:pPr>
    <w:r>
      <w:rPr>
        <w:noProof/>
      </w:rPr>
      <mc:AlternateContent>
        <mc:Choice Requires="wps">
          <w:drawing>
            <wp:anchor distT="0" distB="0" distL="114300" distR="114300" simplePos="0" relativeHeight="251657728" behindDoc="0" locked="0" layoutInCell="0" allowOverlap="1" wp14:anchorId="4A722F88" wp14:editId="19965D15">
              <wp:simplePos x="0" y="0"/>
              <wp:positionH relativeFrom="page">
                <wp:posOffset>6996430</wp:posOffset>
              </wp:positionH>
              <wp:positionV relativeFrom="page">
                <wp:posOffset>10132695</wp:posOffset>
              </wp:positionV>
              <wp:extent cx="368300" cy="274320"/>
              <wp:effectExtent l="0" t="0" r="0" b="5080"/>
              <wp:wrapNone/>
              <wp:docPr id="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F48DC54" w14:textId="77777777" w:rsidR="00D472AF" w:rsidRDefault="00D472AF">
                          <w:pPr>
                            <w:jc w:val="center"/>
                          </w:pPr>
                          <w:r>
                            <w:fldChar w:fldCharType="begin"/>
                          </w:r>
                          <w:r>
                            <w:instrText>PAGE    \* MERGEFORMAT</w:instrText>
                          </w:r>
                          <w:r>
                            <w:fldChar w:fldCharType="separate"/>
                          </w:r>
                          <w:r w:rsidR="009B2FAA" w:rsidRPr="009B2FAA">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2F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550.9pt;margin-top:797.8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" o:allowincell="f" adj="14135" strokecolor="gray" strokeweight=".25pt">
              <v:path arrowok="t"/>
              <v:textbox>
                <w:txbxContent>
                  <w:p w14:paraId="2F48DC54" w14:textId="77777777" w:rsidR="00D472AF" w:rsidRDefault="00D472AF">
                    <w:pPr>
                      <w:jc w:val="center"/>
                    </w:pPr>
                    <w:r>
                      <w:fldChar w:fldCharType="begin"/>
                    </w:r>
                    <w:r>
                      <w:instrText>PAGE    \* MERGEFORMAT</w:instrText>
                    </w:r>
                    <w:r>
                      <w:fldChar w:fldCharType="separate"/>
                    </w:r>
                    <w:r w:rsidR="009B2FAA" w:rsidRPr="009B2FAA">
                      <w:rPr>
                        <w:noProof/>
                        <w:sz w:val="16"/>
                        <w:szCs w:val="16"/>
                      </w:rPr>
                      <w:t>4</w:t>
                    </w:r>
                    <w:r>
                      <w:rPr>
                        <w:sz w:val="16"/>
                        <w:szCs w:val="16"/>
                      </w:rPr>
                      <w:fldChar w:fldCharType="end"/>
                    </w:r>
                  </w:p>
                </w:txbxContent>
              </v:textbox>
              <w10:wrap anchorx="page" anchory="page"/>
            </v:shape>
          </w:pict>
        </mc:Fallback>
      </mc:AlternateContent>
    </w:r>
  </w:p>
  <w:p w14:paraId="3E7522F4" w14:textId="6904A85D" w:rsidR="00D472AF" w:rsidRDefault="00D472AF" w:rsidP="00D03B7A">
    <w:pPr>
      <w:pStyle w:val="Pieddepage"/>
      <w:tabs>
        <w:tab w:val="left" w:pos="2268"/>
      </w:tabs>
      <w:spacing w:after="0" w:line="240" w:lineRule="auto"/>
    </w:pPr>
    <w:r w:rsidRPr="00C40001">
      <w:rPr>
        <w:rFonts w:ascii="Times New Roman" w:hAnsi="Times New Roman"/>
        <w:i/>
      </w:rPr>
      <w:t xml:space="preserve">CAF de Guyane </w:t>
    </w:r>
    <w:r>
      <w:rPr>
        <w:rFonts w:ascii="Times New Roman" w:hAnsi="Times New Roman"/>
        <w:i/>
      </w:rPr>
      <w:t xml:space="preserve">- </w:t>
    </w:r>
    <w:r w:rsidRPr="00C40001">
      <w:rPr>
        <w:rFonts w:ascii="Times New Roman" w:hAnsi="Times New Roman"/>
        <w:i/>
      </w:rPr>
      <w:t xml:space="preserve">Service </w:t>
    </w:r>
    <w:r>
      <w:rPr>
        <w:rFonts w:ascii="Times New Roman" w:hAnsi="Times New Roman"/>
        <w:i/>
      </w:rPr>
      <w:t>Développement</w:t>
    </w:r>
    <w:r w:rsidRPr="00C40001">
      <w:rPr>
        <w:rFonts w:ascii="Times New Roman" w:hAnsi="Times New Roman"/>
        <w:i/>
      </w:rPr>
      <w:t xml:space="preserve"> Socia</w:t>
    </w:r>
    <w:r>
      <w:rPr>
        <w:rFonts w:ascii="Times New Roman" w:hAnsi="Times New Roman"/>
        <w:i/>
      </w:rPr>
      <w:t>l - Appel à Projet</w:t>
    </w:r>
    <w:r w:rsidR="00B57DA4">
      <w:rPr>
        <w:rFonts w:ascii="Times New Roman" w:hAnsi="Times New Roman"/>
        <w:i/>
      </w:rPr>
      <w:t xml:space="preserve"> « AIDE</w:t>
    </w:r>
    <w:r>
      <w:rPr>
        <w:rFonts w:ascii="Times New Roman" w:hAnsi="Times New Roman"/>
        <w:i/>
      </w:rPr>
      <w:t xml:space="preserve"> AUX </w:t>
    </w:r>
    <w:r w:rsidRPr="00C40001">
      <w:rPr>
        <w:rFonts w:ascii="Times New Roman" w:hAnsi="Times New Roman"/>
        <w:i/>
      </w:rPr>
      <w:t>TEMPS LIBRES 20</w:t>
    </w:r>
    <w:r w:rsidR="009B2FAA">
      <w:rPr>
        <w:rFonts w:ascii="Times New Roman" w:hAnsi="Times New Roman"/>
        <w:i/>
      </w:rPr>
      <w:t>2</w:t>
    </w:r>
    <w:r w:rsidR="000739CD">
      <w:rPr>
        <w:rFonts w:ascii="Times New Roman" w:hAnsi="Times New Roman"/>
        <w:i/>
      </w:rPr>
      <w:t>2</w:t>
    </w:r>
    <w:r w:rsidR="009B2FAA">
      <w:rPr>
        <w:rFonts w:ascii="Times New Roman" w:hAnsi="Times New Roman"/>
        <w:i/>
      </w:rPr>
      <w:t xml:space="preserve"> </w:t>
    </w:r>
    <w:r w:rsidRPr="00C40001">
      <w:rPr>
        <w:rFonts w:ascii="Times New Roman" w:hAnsi="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CFEC" w14:textId="77777777" w:rsidR="00BE3BFA" w:rsidRDefault="00BE3BFA" w:rsidP="00C40001">
      <w:pPr>
        <w:spacing w:after="0" w:line="240" w:lineRule="auto"/>
      </w:pPr>
      <w:r>
        <w:separator/>
      </w:r>
    </w:p>
  </w:footnote>
  <w:footnote w:type="continuationSeparator" w:id="0">
    <w:p w14:paraId="46A38EDC" w14:textId="77777777" w:rsidR="00BE3BFA" w:rsidRDefault="00BE3BFA" w:rsidP="00C40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4B9"/>
    <w:multiLevelType w:val="hybridMultilevel"/>
    <w:tmpl w:val="C29A23FE"/>
    <w:lvl w:ilvl="0" w:tplc="0CE287C4">
      <w:start w:val="13"/>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1FC19FE"/>
    <w:multiLevelType w:val="hybridMultilevel"/>
    <w:tmpl w:val="A1FA68DA"/>
    <w:lvl w:ilvl="0" w:tplc="0CE287C4">
      <w:start w:val="13"/>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63941D1"/>
    <w:multiLevelType w:val="hybridMultilevel"/>
    <w:tmpl w:val="8218707A"/>
    <w:lvl w:ilvl="0" w:tplc="0CE287C4">
      <w:start w:val="13"/>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E647B30"/>
    <w:multiLevelType w:val="hybridMultilevel"/>
    <w:tmpl w:val="D466C5D8"/>
    <w:lvl w:ilvl="0" w:tplc="040C000D">
      <w:start w:val="1"/>
      <w:numFmt w:val="bullet"/>
      <w:lvlText w:val=""/>
      <w:lvlJc w:val="left"/>
      <w:pPr>
        <w:ind w:left="720" w:hanging="360"/>
      </w:pPr>
      <w:rPr>
        <w:rFonts w:ascii="Wingdings" w:hAnsi="Wingdings" w:hint="default"/>
      </w:rPr>
    </w:lvl>
    <w:lvl w:ilvl="1" w:tplc="8FE010D0">
      <w:numFmt w:val="bullet"/>
      <w:lvlText w:val=""/>
      <w:lvlJc w:val="left"/>
      <w:pPr>
        <w:ind w:left="1440" w:hanging="360"/>
      </w:pPr>
      <w:rPr>
        <w:rFonts w:ascii="Georgia" w:eastAsia="Calibri"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C569B9"/>
    <w:multiLevelType w:val="hybridMultilevel"/>
    <w:tmpl w:val="3F9CA4B0"/>
    <w:lvl w:ilvl="0" w:tplc="4D9CB938">
      <w:numFmt w:val="bullet"/>
      <w:lvlText w:val="-"/>
      <w:lvlJc w:val="left"/>
      <w:pPr>
        <w:ind w:left="2487" w:hanging="360"/>
      </w:pPr>
      <w:rPr>
        <w:rFonts w:ascii="Bodoni MT Black" w:eastAsia="Calibri" w:hAnsi="Bodoni MT Black"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5" w15:restartNumberingAfterBreak="0">
    <w:nsid w:val="3D453D90"/>
    <w:multiLevelType w:val="hybridMultilevel"/>
    <w:tmpl w:val="E6A25D4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07406A"/>
    <w:multiLevelType w:val="hybridMultilevel"/>
    <w:tmpl w:val="D166DEF8"/>
    <w:lvl w:ilvl="0" w:tplc="BA108572">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E1628E"/>
    <w:multiLevelType w:val="hybridMultilevel"/>
    <w:tmpl w:val="9A588A2C"/>
    <w:lvl w:ilvl="0" w:tplc="8398C636">
      <w:numFmt w:val="bullet"/>
      <w:lvlText w:val=""/>
      <w:lvlJc w:val="left"/>
      <w:pPr>
        <w:ind w:left="1377" w:hanging="810"/>
      </w:pPr>
      <w:rPr>
        <w:rFonts w:ascii="Bookman Old Style" w:eastAsia="Calibri" w:hAnsi="Bookman Old Style"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538C6AC8"/>
    <w:multiLevelType w:val="hybridMultilevel"/>
    <w:tmpl w:val="740C8F3E"/>
    <w:lvl w:ilvl="0" w:tplc="0CE287C4">
      <w:start w:val="13"/>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5A72E76"/>
    <w:multiLevelType w:val="hybridMultilevel"/>
    <w:tmpl w:val="3684B400"/>
    <w:lvl w:ilvl="0" w:tplc="0CE287C4">
      <w:start w:val="13"/>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C1447CB"/>
    <w:multiLevelType w:val="hybridMultilevel"/>
    <w:tmpl w:val="CF8CC32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5D641651"/>
    <w:multiLevelType w:val="hybridMultilevel"/>
    <w:tmpl w:val="9B045C2C"/>
    <w:lvl w:ilvl="0" w:tplc="0CE287C4">
      <w:start w:val="13"/>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342DA"/>
    <w:multiLevelType w:val="hybridMultilevel"/>
    <w:tmpl w:val="B980E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BB512A"/>
    <w:multiLevelType w:val="hybridMultilevel"/>
    <w:tmpl w:val="F74817D2"/>
    <w:lvl w:ilvl="0" w:tplc="84680B24">
      <w:start w:val="13"/>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0D7E44"/>
    <w:multiLevelType w:val="hybridMultilevel"/>
    <w:tmpl w:val="7896862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50B6F47"/>
    <w:multiLevelType w:val="multilevel"/>
    <w:tmpl w:val="AF58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B413B"/>
    <w:multiLevelType w:val="multilevel"/>
    <w:tmpl w:val="7740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E74D4"/>
    <w:multiLevelType w:val="hybridMultilevel"/>
    <w:tmpl w:val="AB324088"/>
    <w:lvl w:ilvl="0" w:tplc="E9EE076A">
      <w:numFmt w:val="bullet"/>
      <w:lvlText w:val=""/>
      <w:lvlJc w:val="left"/>
      <w:pPr>
        <w:ind w:left="927" w:hanging="360"/>
      </w:pPr>
      <w:rPr>
        <w:rFonts w:ascii="Georgia" w:eastAsia="Calibri" w:hAnsi="Georg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7BC2AED"/>
    <w:multiLevelType w:val="hybridMultilevel"/>
    <w:tmpl w:val="ED58D5CE"/>
    <w:lvl w:ilvl="0" w:tplc="0CE287C4">
      <w:start w:val="13"/>
      <w:numFmt w:val="bullet"/>
      <w:lvlText w:val=""/>
      <w:lvlJc w:val="left"/>
      <w:pPr>
        <w:ind w:left="1287" w:hanging="360"/>
      </w:pPr>
      <w:rPr>
        <w:rFonts w:ascii="Wingdings" w:hAnsi="Wingdings" w:hint="default"/>
      </w:rPr>
    </w:lvl>
    <w:lvl w:ilvl="1" w:tplc="0CE287C4">
      <w:start w:val="13"/>
      <w:numFmt w:val="bullet"/>
      <w:lvlText w:val=""/>
      <w:lvlJc w:val="left"/>
      <w:pPr>
        <w:ind w:left="2007" w:hanging="360"/>
      </w:pPr>
      <w:rPr>
        <w:rFonts w:ascii="Wingdings" w:hAnsi="Wingding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8AE0A5A"/>
    <w:multiLevelType w:val="hybridMultilevel"/>
    <w:tmpl w:val="C3B81B66"/>
    <w:lvl w:ilvl="0" w:tplc="0CE287C4">
      <w:start w:val="13"/>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6"/>
  </w:num>
  <w:num w:numId="3">
    <w:abstractNumId w:val="0"/>
  </w:num>
  <w:num w:numId="4">
    <w:abstractNumId w:val="7"/>
  </w:num>
  <w:num w:numId="5">
    <w:abstractNumId w:val="4"/>
  </w:num>
  <w:num w:numId="6">
    <w:abstractNumId w:val="14"/>
  </w:num>
  <w:num w:numId="7">
    <w:abstractNumId w:val="1"/>
  </w:num>
  <w:num w:numId="8">
    <w:abstractNumId w:val="12"/>
  </w:num>
  <w:num w:numId="9">
    <w:abstractNumId w:val="17"/>
  </w:num>
  <w:num w:numId="10">
    <w:abstractNumId w:val="3"/>
  </w:num>
  <w:num w:numId="11">
    <w:abstractNumId w:val="5"/>
  </w:num>
  <w:num w:numId="12">
    <w:abstractNumId w:val="13"/>
  </w:num>
  <w:num w:numId="13">
    <w:abstractNumId w:val="9"/>
  </w:num>
  <w:num w:numId="14">
    <w:abstractNumId w:val="18"/>
  </w:num>
  <w:num w:numId="15">
    <w:abstractNumId w:val="8"/>
  </w:num>
  <w:num w:numId="16">
    <w:abstractNumId w:val="19"/>
  </w:num>
  <w:num w:numId="17">
    <w:abstractNumId w:val="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5E"/>
    <w:rsid w:val="00023FF9"/>
    <w:rsid w:val="0004144E"/>
    <w:rsid w:val="00043312"/>
    <w:rsid w:val="000739CD"/>
    <w:rsid w:val="00075A9E"/>
    <w:rsid w:val="00081010"/>
    <w:rsid w:val="00087FEB"/>
    <w:rsid w:val="000C5D62"/>
    <w:rsid w:val="000F6816"/>
    <w:rsid w:val="00105B8F"/>
    <w:rsid w:val="0012011C"/>
    <w:rsid w:val="00142391"/>
    <w:rsid w:val="00142E9E"/>
    <w:rsid w:val="0014464A"/>
    <w:rsid w:val="00145D3F"/>
    <w:rsid w:val="0015301F"/>
    <w:rsid w:val="001717B1"/>
    <w:rsid w:val="00182B72"/>
    <w:rsid w:val="00194C19"/>
    <w:rsid w:val="001A491B"/>
    <w:rsid w:val="001C5C89"/>
    <w:rsid w:val="001E48A1"/>
    <w:rsid w:val="001F0A2C"/>
    <w:rsid w:val="001F2D0F"/>
    <w:rsid w:val="001F729F"/>
    <w:rsid w:val="00245B3D"/>
    <w:rsid w:val="0025131C"/>
    <w:rsid w:val="00277378"/>
    <w:rsid w:val="00286F91"/>
    <w:rsid w:val="002A5D3E"/>
    <w:rsid w:val="002A7E5D"/>
    <w:rsid w:val="002B2BBB"/>
    <w:rsid w:val="002C0A8D"/>
    <w:rsid w:val="002D3129"/>
    <w:rsid w:val="003051B6"/>
    <w:rsid w:val="00343091"/>
    <w:rsid w:val="0035239A"/>
    <w:rsid w:val="003533DF"/>
    <w:rsid w:val="003622BA"/>
    <w:rsid w:val="003772E9"/>
    <w:rsid w:val="00383850"/>
    <w:rsid w:val="00386B1A"/>
    <w:rsid w:val="003B2D6F"/>
    <w:rsid w:val="003D3F00"/>
    <w:rsid w:val="003E5854"/>
    <w:rsid w:val="004278D1"/>
    <w:rsid w:val="00433E18"/>
    <w:rsid w:val="004726D5"/>
    <w:rsid w:val="004A3B7F"/>
    <w:rsid w:val="004A3BB6"/>
    <w:rsid w:val="004E2882"/>
    <w:rsid w:val="004F1ECA"/>
    <w:rsid w:val="0050436F"/>
    <w:rsid w:val="0051493C"/>
    <w:rsid w:val="00532562"/>
    <w:rsid w:val="00543CCB"/>
    <w:rsid w:val="00553554"/>
    <w:rsid w:val="00581071"/>
    <w:rsid w:val="00586075"/>
    <w:rsid w:val="00597C61"/>
    <w:rsid w:val="005B69BA"/>
    <w:rsid w:val="005F1145"/>
    <w:rsid w:val="005F1D2F"/>
    <w:rsid w:val="006509BA"/>
    <w:rsid w:val="006B7FEC"/>
    <w:rsid w:val="00715489"/>
    <w:rsid w:val="00735216"/>
    <w:rsid w:val="007375DA"/>
    <w:rsid w:val="0075221C"/>
    <w:rsid w:val="00753A40"/>
    <w:rsid w:val="00761236"/>
    <w:rsid w:val="007A648D"/>
    <w:rsid w:val="007C5CCC"/>
    <w:rsid w:val="00806156"/>
    <w:rsid w:val="00806550"/>
    <w:rsid w:val="00834DCE"/>
    <w:rsid w:val="00870B6A"/>
    <w:rsid w:val="00897330"/>
    <w:rsid w:val="008E7373"/>
    <w:rsid w:val="00912173"/>
    <w:rsid w:val="0093795A"/>
    <w:rsid w:val="0094061E"/>
    <w:rsid w:val="009908D7"/>
    <w:rsid w:val="0099515F"/>
    <w:rsid w:val="009B2FAA"/>
    <w:rsid w:val="009B3D04"/>
    <w:rsid w:val="00A00AB2"/>
    <w:rsid w:val="00A75723"/>
    <w:rsid w:val="00A805A6"/>
    <w:rsid w:val="00AF052C"/>
    <w:rsid w:val="00B00F4D"/>
    <w:rsid w:val="00B02ADE"/>
    <w:rsid w:val="00B03BCE"/>
    <w:rsid w:val="00B16D9D"/>
    <w:rsid w:val="00B17F1D"/>
    <w:rsid w:val="00B2608D"/>
    <w:rsid w:val="00B27A5F"/>
    <w:rsid w:val="00B5206D"/>
    <w:rsid w:val="00B57DA4"/>
    <w:rsid w:val="00B7491E"/>
    <w:rsid w:val="00BA2C24"/>
    <w:rsid w:val="00BA7A38"/>
    <w:rsid w:val="00BC18E8"/>
    <w:rsid w:val="00BD13BD"/>
    <w:rsid w:val="00BD390B"/>
    <w:rsid w:val="00BE3BFA"/>
    <w:rsid w:val="00C23AAD"/>
    <w:rsid w:val="00C40001"/>
    <w:rsid w:val="00CB62B3"/>
    <w:rsid w:val="00CC55EF"/>
    <w:rsid w:val="00CC70A0"/>
    <w:rsid w:val="00CC7340"/>
    <w:rsid w:val="00D03B7A"/>
    <w:rsid w:val="00D138D1"/>
    <w:rsid w:val="00D262CC"/>
    <w:rsid w:val="00D34CB0"/>
    <w:rsid w:val="00D357A1"/>
    <w:rsid w:val="00D472AF"/>
    <w:rsid w:val="00D77FC7"/>
    <w:rsid w:val="00D94042"/>
    <w:rsid w:val="00DA0674"/>
    <w:rsid w:val="00DC07AC"/>
    <w:rsid w:val="00DC344B"/>
    <w:rsid w:val="00DD1122"/>
    <w:rsid w:val="00DD728D"/>
    <w:rsid w:val="00E02E59"/>
    <w:rsid w:val="00E03E9E"/>
    <w:rsid w:val="00E3092F"/>
    <w:rsid w:val="00E46977"/>
    <w:rsid w:val="00E63EEC"/>
    <w:rsid w:val="00E77904"/>
    <w:rsid w:val="00E8402A"/>
    <w:rsid w:val="00EC1504"/>
    <w:rsid w:val="00ED3C36"/>
    <w:rsid w:val="00ED5D50"/>
    <w:rsid w:val="00EE7A86"/>
    <w:rsid w:val="00EF0689"/>
    <w:rsid w:val="00EF6861"/>
    <w:rsid w:val="00EF7E5E"/>
    <w:rsid w:val="00F01AAB"/>
    <w:rsid w:val="00F157BD"/>
    <w:rsid w:val="00F220C0"/>
    <w:rsid w:val="00F311EA"/>
    <w:rsid w:val="00F45C3F"/>
    <w:rsid w:val="00F473F8"/>
    <w:rsid w:val="00F53445"/>
    <w:rsid w:val="00F5598A"/>
    <w:rsid w:val="00F77166"/>
    <w:rsid w:val="00FA0035"/>
    <w:rsid w:val="00FA23F0"/>
    <w:rsid w:val="00FA58AB"/>
    <w:rsid w:val="00FB59F5"/>
    <w:rsid w:val="00FD032A"/>
    <w:rsid w:val="00FD3109"/>
    <w:rsid w:val="00FD3537"/>
    <w:rsid w:val="00FE2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94DE5"/>
  <w15:chartTrackingRefBased/>
  <w15:docId w15:val="{426038D1-9A43-AF44-9904-1CF5FB67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001"/>
    <w:pPr>
      <w:tabs>
        <w:tab w:val="center" w:pos="4536"/>
        <w:tab w:val="right" w:pos="9072"/>
      </w:tabs>
    </w:pPr>
  </w:style>
  <w:style w:type="character" w:customStyle="1" w:styleId="En-tteCar">
    <w:name w:val="En-tête Car"/>
    <w:link w:val="En-tte"/>
    <w:uiPriority w:val="99"/>
    <w:rsid w:val="00C40001"/>
    <w:rPr>
      <w:sz w:val="22"/>
      <w:szCs w:val="22"/>
      <w:lang w:eastAsia="en-US"/>
    </w:rPr>
  </w:style>
  <w:style w:type="paragraph" w:styleId="Pieddepage">
    <w:name w:val="footer"/>
    <w:basedOn w:val="Normal"/>
    <w:link w:val="PieddepageCar"/>
    <w:uiPriority w:val="99"/>
    <w:unhideWhenUsed/>
    <w:rsid w:val="00C40001"/>
    <w:pPr>
      <w:tabs>
        <w:tab w:val="center" w:pos="4536"/>
        <w:tab w:val="right" w:pos="9072"/>
      </w:tabs>
    </w:pPr>
  </w:style>
  <w:style w:type="character" w:customStyle="1" w:styleId="PieddepageCar">
    <w:name w:val="Pied de page Car"/>
    <w:link w:val="Pieddepage"/>
    <w:uiPriority w:val="99"/>
    <w:rsid w:val="00C40001"/>
    <w:rPr>
      <w:sz w:val="22"/>
      <w:szCs w:val="22"/>
      <w:lang w:eastAsia="en-US"/>
    </w:rPr>
  </w:style>
  <w:style w:type="paragraph" w:styleId="Textedebulles">
    <w:name w:val="Balloon Text"/>
    <w:basedOn w:val="Normal"/>
    <w:link w:val="TextedebullesCar"/>
    <w:uiPriority w:val="99"/>
    <w:semiHidden/>
    <w:unhideWhenUsed/>
    <w:rsid w:val="00FD353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3537"/>
    <w:rPr>
      <w:rFonts w:ascii="Tahoma" w:hAnsi="Tahoma" w:cs="Tahoma"/>
      <w:sz w:val="16"/>
      <w:szCs w:val="16"/>
      <w:lang w:eastAsia="en-US"/>
    </w:rPr>
  </w:style>
  <w:style w:type="paragraph" w:styleId="Notedebasdepage">
    <w:name w:val="footnote text"/>
    <w:basedOn w:val="Normal"/>
    <w:link w:val="NotedebasdepageCar"/>
    <w:semiHidden/>
    <w:rsid w:val="00B5206D"/>
    <w:pPr>
      <w:spacing w:after="0" w:line="240" w:lineRule="auto"/>
      <w:jc w:val="both"/>
    </w:pPr>
    <w:rPr>
      <w:rFonts w:ascii="Times New Roman" w:eastAsia="MS Mincho" w:hAnsi="Times New Roman"/>
      <w:lang w:eastAsia="fr-FR"/>
    </w:rPr>
  </w:style>
  <w:style w:type="character" w:customStyle="1" w:styleId="NotedebasdepageCar">
    <w:name w:val="Note de bas de page Car"/>
    <w:link w:val="Notedebasdepage"/>
    <w:semiHidden/>
    <w:rsid w:val="00B5206D"/>
    <w:rPr>
      <w:rFonts w:ascii="Times New Roman" w:eastAsia="MS Mincho" w:hAnsi="Times New Roman"/>
      <w:sz w:val="22"/>
      <w:szCs w:val="22"/>
    </w:rPr>
  </w:style>
  <w:style w:type="character" w:styleId="Appelnotedebasdep">
    <w:name w:val="footnote reference"/>
    <w:rsid w:val="00B5206D"/>
    <w:rPr>
      <w:vertAlign w:val="superscript"/>
    </w:rPr>
  </w:style>
  <w:style w:type="paragraph" w:styleId="Paragraphedeliste">
    <w:name w:val="List Paragraph"/>
    <w:basedOn w:val="Normal"/>
    <w:uiPriority w:val="34"/>
    <w:qFormat/>
    <w:rsid w:val="00E63EEC"/>
    <w:pPr>
      <w:ind w:left="708"/>
    </w:pPr>
  </w:style>
  <w:style w:type="character" w:styleId="Lienhypertexte">
    <w:name w:val="Hyperlink"/>
    <w:uiPriority w:val="99"/>
    <w:unhideWhenUsed/>
    <w:rsid w:val="003D3F00"/>
    <w:rPr>
      <w:color w:val="0563C1"/>
      <w:u w:val="single"/>
    </w:rPr>
  </w:style>
  <w:style w:type="character" w:styleId="Mentionnonrsolue">
    <w:name w:val="Unresolved Mention"/>
    <w:uiPriority w:val="99"/>
    <w:semiHidden/>
    <w:unhideWhenUsed/>
    <w:rsid w:val="003D3F00"/>
    <w:rPr>
      <w:color w:val="605E5C"/>
      <w:shd w:val="clear" w:color="auto" w:fill="E1DFDD"/>
    </w:rPr>
  </w:style>
  <w:style w:type="character" w:styleId="Lienhypertextesuivivisit">
    <w:name w:val="FollowedHyperlink"/>
    <w:basedOn w:val="Policepardfaut"/>
    <w:uiPriority w:val="99"/>
    <w:semiHidden/>
    <w:unhideWhenUsed/>
    <w:rsid w:val="00D34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0735">
      <w:bodyDiv w:val="1"/>
      <w:marLeft w:val="0"/>
      <w:marRight w:val="0"/>
      <w:marTop w:val="0"/>
      <w:marBottom w:val="0"/>
      <w:divBdr>
        <w:top w:val="none" w:sz="0" w:space="0" w:color="auto"/>
        <w:left w:val="none" w:sz="0" w:space="0" w:color="auto"/>
        <w:bottom w:val="none" w:sz="0" w:space="0" w:color="auto"/>
        <w:right w:val="none" w:sz="0" w:space="0" w:color="auto"/>
      </w:divBdr>
      <w:divsChild>
        <w:div w:id="804006352">
          <w:marLeft w:val="0"/>
          <w:marRight w:val="0"/>
          <w:marTop w:val="0"/>
          <w:marBottom w:val="0"/>
          <w:divBdr>
            <w:top w:val="none" w:sz="0" w:space="0" w:color="auto"/>
            <w:left w:val="none" w:sz="0" w:space="0" w:color="auto"/>
            <w:bottom w:val="none" w:sz="0" w:space="0" w:color="auto"/>
            <w:right w:val="none" w:sz="0" w:space="0" w:color="auto"/>
          </w:divBdr>
          <w:divsChild>
            <w:div w:id="2075276002">
              <w:marLeft w:val="0"/>
              <w:marRight w:val="0"/>
              <w:marTop w:val="0"/>
              <w:marBottom w:val="0"/>
              <w:divBdr>
                <w:top w:val="none" w:sz="0" w:space="0" w:color="auto"/>
                <w:left w:val="none" w:sz="0" w:space="0" w:color="auto"/>
                <w:bottom w:val="none" w:sz="0" w:space="0" w:color="auto"/>
                <w:right w:val="none" w:sz="0" w:space="0" w:color="auto"/>
              </w:divBdr>
              <w:divsChild>
                <w:div w:id="1762605854">
                  <w:marLeft w:val="0"/>
                  <w:marRight w:val="0"/>
                  <w:marTop w:val="0"/>
                  <w:marBottom w:val="0"/>
                  <w:divBdr>
                    <w:top w:val="none" w:sz="0" w:space="0" w:color="auto"/>
                    <w:left w:val="none" w:sz="0" w:space="0" w:color="auto"/>
                    <w:bottom w:val="none" w:sz="0" w:space="0" w:color="auto"/>
                    <w:right w:val="none" w:sz="0" w:space="0" w:color="auto"/>
                  </w:divBdr>
                  <w:divsChild>
                    <w:div w:id="2121757817">
                      <w:marLeft w:val="0"/>
                      <w:marRight w:val="0"/>
                      <w:marTop w:val="0"/>
                      <w:marBottom w:val="0"/>
                      <w:divBdr>
                        <w:top w:val="none" w:sz="0" w:space="0" w:color="auto"/>
                        <w:left w:val="none" w:sz="0" w:space="0" w:color="auto"/>
                        <w:bottom w:val="none" w:sz="0" w:space="0" w:color="auto"/>
                        <w:right w:val="none" w:sz="0" w:space="0" w:color="auto"/>
                      </w:divBdr>
                      <w:divsChild>
                        <w:div w:id="1668945311">
                          <w:marLeft w:val="0"/>
                          <w:marRight w:val="0"/>
                          <w:marTop w:val="0"/>
                          <w:marBottom w:val="0"/>
                          <w:divBdr>
                            <w:top w:val="none" w:sz="0" w:space="0" w:color="auto"/>
                            <w:left w:val="none" w:sz="0" w:space="0" w:color="auto"/>
                            <w:bottom w:val="none" w:sz="0" w:space="0" w:color="auto"/>
                            <w:right w:val="none" w:sz="0" w:space="0" w:color="auto"/>
                          </w:divBdr>
                          <w:divsChild>
                            <w:div w:id="900291523">
                              <w:marLeft w:val="0"/>
                              <w:marRight w:val="0"/>
                              <w:marTop w:val="0"/>
                              <w:marBottom w:val="0"/>
                              <w:divBdr>
                                <w:top w:val="none" w:sz="0" w:space="0" w:color="auto"/>
                                <w:left w:val="none" w:sz="0" w:space="0" w:color="auto"/>
                                <w:bottom w:val="none" w:sz="0" w:space="0" w:color="auto"/>
                                <w:right w:val="none" w:sz="0" w:space="0" w:color="auto"/>
                              </w:divBdr>
                              <w:divsChild>
                                <w:div w:id="1188568865">
                                  <w:marLeft w:val="0"/>
                                  <w:marRight w:val="0"/>
                                  <w:marTop w:val="0"/>
                                  <w:marBottom w:val="0"/>
                                  <w:divBdr>
                                    <w:top w:val="none" w:sz="0" w:space="0" w:color="auto"/>
                                    <w:left w:val="none" w:sz="0" w:space="0" w:color="auto"/>
                                    <w:bottom w:val="none" w:sz="0" w:space="0" w:color="auto"/>
                                    <w:right w:val="none" w:sz="0" w:space="0" w:color="auto"/>
                                  </w:divBdr>
                                  <w:divsChild>
                                    <w:div w:id="694231918">
                                      <w:marLeft w:val="0"/>
                                      <w:marRight w:val="0"/>
                                      <w:marTop w:val="0"/>
                                      <w:marBottom w:val="0"/>
                                      <w:divBdr>
                                        <w:top w:val="none" w:sz="0" w:space="0" w:color="auto"/>
                                        <w:left w:val="none" w:sz="0" w:space="0" w:color="auto"/>
                                        <w:bottom w:val="none" w:sz="0" w:space="0" w:color="auto"/>
                                        <w:right w:val="none" w:sz="0" w:space="0" w:color="auto"/>
                                      </w:divBdr>
                                      <w:divsChild>
                                        <w:div w:id="2134254045">
                                          <w:marLeft w:val="0"/>
                                          <w:marRight w:val="0"/>
                                          <w:marTop w:val="0"/>
                                          <w:marBottom w:val="0"/>
                                          <w:divBdr>
                                            <w:top w:val="none" w:sz="0" w:space="0" w:color="auto"/>
                                            <w:left w:val="none" w:sz="0" w:space="0" w:color="auto"/>
                                            <w:bottom w:val="none" w:sz="0" w:space="0" w:color="auto"/>
                                            <w:right w:val="none" w:sz="0" w:space="0" w:color="auto"/>
                                          </w:divBdr>
                                          <w:divsChild>
                                            <w:div w:id="1991933524">
                                              <w:marLeft w:val="0"/>
                                              <w:marRight w:val="0"/>
                                              <w:marTop w:val="0"/>
                                              <w:marBottom w:val="0"/>
                                              <w:divBdr>
                                                <w:top w:val="none" w:sz="0" w:space="0" w:color="auto"/>
                                                <w:left w:val="none" w:sz="0" w:space="0" w:color="auto"/>
                                                <w:bottom w:val="none" w:sz="0" w:space="0" w:color="auto"/>
                                                <w:right w:val="none" w:sz="0" w:space="0" w:color="auto"/>
                                              </w:divBdr>
                                              <w:divsChild>
                                                <w:div w:id="1343124057">
                                                  <w:marLeft w:val="0"/>
                                                  <w:marRight w:val="0"/>
                                                  <w:marTop w:val="0"/>
                                                  <w:marBottom w:val="0"/>
                                                  <w:divBdr>
                                                    <w:top w:val="none" w:sz="0" w:space="0" w:color="auto"/>
                                                    <w:left w:val="none" w:sz="0" w:space="0" w:color="auto"/>
                                                    <w:bottom w:val="none" w:sz="0" w:space="0" w:color="auto"/>
                                                    <w:right w:val="none" w:sz="0" w:space="0" w:color="auto"/>
                                                  </w:divBdr>
                                                  <w:divsChild>
                                                    <w:div w:id="1838960174">
                                                      <w:marLeft w:val="0"/>
                                                      <w:marRight w:val="0"/>
                                                      <w:marTop w:val="0"/>
                                                      <w:marBottom w:val="0"/>
                                                      <w:divBdr>
                                                        <w:top w:val="none" w:sz="0" w:space="0" w:color="auto"/>
                                                        <w:left w:val="none" w:sz="0" w:space="0" w:color="auto"/>
                                                        <w:bottom w:val="none" w:sz="0" w:space="0" w:color="auto"/>
                                                        <w:right w:val="none" w:sz="0" w:space="0" w:color="auto"/>
                                                      </w:divBdr>
                                                      <w:divsChild>
                                                        <w:div w:id="1306273697">
                                                          <w:marLeft w:val="0"/>
                                                          <w:marRight w:val="0"/>
                                                          <w:marTop w:val="0"/>
                                                          <w:marBottom w:val="0"/>
                                                          <w:divBdr>
                                                            <w:top w:val="none" w:sz="0" w:space="0" w:color="auto"/>
                                                            <w:left w:val="none" w:sz="0" w:space="0" w:color="auto"/>
                                                            <w:bottom w:val="none" w:sz="0" w:space="0" w:color="auto"/>
                                                            <w:right w:val="none" w:sz="0" w:space="0" w:color="auto"/>
                                                          </w:divBdr>
                                                          <w:divsChild>
                                                            <w:div w:id="558514312">
                                                              <w:marLeft w:val="0"/>
                                                              <w:marRight w:val="0"/>
                                                              <w:marTop w:val="0"/>
                                                              <w:marBottom w:val="0"/>
                                                              <w:divBdr>
                                                                <w:top w:val="none" w:sz="0" w:space="0" w:color="auto"/>
                                                                <w:left w:val="none" w:sz="0" w:space="0" w:color="auto"/>
                                                                <w:bottom w:val="none" w:sz="0" w:space="0" w:color="auto"/>
                                                                <w:right w:val="none" w:sz="0" w:space="0" w:color="auto"/>
                                                              </w:divBdr>
                                                              <w:divsChild>
                                                                <w:div w:id="846481894">
                                                                  <w:marLeft w:val="0"/>
                                                                  <w:marRight w:val="0"/>
                                                                  <w:marTop w:val="0"/>
                                                                  <w:marBottom w:val="0"/>
                                                                  <w:divBdr>
                                                                    <w:top w:val="none" w:sz="0" w:space="0" w:color="auto"/>
                                                                    <w:left w:val="none" w:sz="0" w:space="0" w:color="auto"/>
                                                                    <w:bottom w:val="none" w:sz="0" w:space="0" w:color="auto"/>
                                                                    <w:right w:val="none" w:sz="0" w:space="0" w:color="auto"/>
                                                                  </w:divBdr>
                                                                  <w:divsChild>
                                                                    <w:div w:id="932472263">
                                                                      <w:marLeft w:val="0"/>
                                                                      <w:marRight w:val="0"/>
                                                                      <w:marTop w:val="0"/>
                                                                      <w:marBottom w:val="0"/>
                                                                      <w:divBdr>
                                                                        <w:top w:val="none" w:sz="0" w:space="0" w:color="auto"/>
                                                                        <w:left w:val="none" w:sz="0" w:space="0" w:color="auto"/>
                                                                        <w:bottom w:val="none" w:sz="0" w:space="0" w:color="auto"/>
                                                                        <w:right w:val="none" w:sz="0" w:space="0" w:color="auto"/>
                                                                      </w:divBdr>
                                                                      <w:divsChild>
                                                                        <w:div w:id="573010143">
                                                                          <w:marLeft w:val="0"/>
                                                                          <w:marRight w:val="0"/>
                                                                          <w:marTop w:val="0"/>
                                                                          <w:marBottom w:val="0"/>
                                                                          <w:divBdr>
                                                                            <w:top w:val="none" w:sz="0" w:space="0" w:color="auto"/>
                                                                            <w:left w:val="none" w:sz="0" w:space="0" w:color="auto"/>
                                                                            <w:bottom w:val="none" w:sz="0" w:space="0" w:color="auto"/>
                                                                            <w:right w:val="none" w:sz="0" w:space="0" w:color="auto"/>
                                                                          </w:divBdr>
                                                                          <w:divsChild>
                                                                            <w:div w:id="1456635280">
                                                                              <w:marLeft w:val="0"/>
                                                                              <w:marRight w:val="0"/>
                                                                              <w:marTop w:val="0"/>
                                                                              <w:marBottom w:val="0"/>
                                                                              <w:divBdr>
                                                                                <w:top w:val="none" w:sz="0" w:space="0" w:color="auto"/>
                                                                                <w:left w:val="none" w:sz="0" w:space="0" w:color="auto"/>
                                                                                <w:bottom w:val="none" w:sz="0" w:space="0" w:color="auto"/>
                                                                                <w:right w:val="none" w:sz="0" w:space="0" w:color="auto"/>
                                                                              </w:divBdr>
                                                                              <w:divsChild>
                                                                                <w:div w:id="1720589209">
                                                                                  <w:marLeft w:val="0"/>
                                                                                  <w:marRight w:val="0"/>
                                                                                  <w:marTop w:val="0"/>
                                                                                  <w:marBottom w:val="0"/>
                                                                                  <w:divBdr>
                                                                                    <w:top w:val="none" w:sz="0" w:space="0" w:color="auto"/>
                                                                                    <w:left w:val="none" w:sz="0" w:space="0" w:color="auto"/>
                                                                                    <w:bottom w:val="none" w:sz="0" w:space="0" w:color="auto"/>
                                                                                    <w:right w:val="none" w:sz="0" w:space="0" w:color="auto"/>
                                                                                  </w:divBdr>
                                                                                  <w:divsChild>
                                                                                    <w:div w:id="1763602029">
                                                                                      <w:marLeft w:val="0"/>
                                                                                      <w:marRight w:val="0"/>
                                                                                      <w:marTop w:val="0"/>
                                                                                      <w:marBottom w:val="0"/>
                                                                                      <w:divBdr>
                                                                                        <w:top w:val="none" w:sz="0" w:space="0" w:color="auto"/>
                                                                                        <w:left w:val="none" w:sz="0" w:space="0" w:color="auto"/>
                                                                                        <w:bottom w:val="none" w:sz="0" w:space="0" w:color="auto"/>
                                                                                        <w:right w:val="none" w:sz="0" w:space="0" w:color="auto"/>
                                                                                      </w:divBdr>
                                                                                      <w:divsChild>
                                                                                        <w:div w:id="1851489068">
                                                                                          <w:marLeft w:val="0"/>
                                                                                          <w:marRight w:val="0"/>
                                                                                          <w:marTop w:val="0"/>
                                                                                          <w:marBottom w:val="0"/>
                                                                                          <w:divBdr>
                                                                                            <w:top w:val="none" w:sz="0" w:space="0" w:color="auto"/>
                                                                                            <w:left w:val="none" w:sz="0" w:space="0" w:color="auto"/>
                                                                                            <w:bottom w:val="none" w:sz="0" w:space="0" w:color="auto"/>
                                                                                            <w:right w:val="none" w:sz="0" w:space="0" w:color="auto"/>
                                                                                          </w:divBdr>
                                                                                          <w:divsChild>
                                                                                            <w:div w:id="1177229600">
                                                                                              <w:marLeft w:val="0"/>
                                                                                              <w:marRight w:val="0"/>
                                                                                              <w:marTop w:val="0"/>
                                                                                              <w:marBottom w:val="0"/>
                                                                                              <w:divBdr>
                                                                                                <w:top w:val="none" w:sz="0" w:space="0" w:color="auto"/>
                                                                                                <w:left w:val="none" w:sz="0" w:space="0" w:color="auto"/>
                                                                                                <w:bottom w:val="none" w:sz="0" w:space="0" w:color="auto"/>
                                                                                                <w:right w:val="none" w:sz="0" w:space="0" w:color="auto"/>
                                                                                              </w:divBdr>
                                                                                              <w:divsChild>
                                                                                                <w:div w:id="696081670">
                                                                                                  <w:marLeft w:val="0"/>
                                                                                                  <w:marRight w:val="0"/>
                                                                                                  <w:marTop w:val="0"/>
                                                                                                  <w:marBottom w:val="0"/>
                                                                                                  <w:divBdr>
                                                                                                    <w:top w:val="none" w:sz="0" w:space="0" w:color="auto"/>
                                                                                                    <w:left w:val="none" w:sz="0" w:space="0" w:color="auto"/>
                                                                                                    <w:bottom w:val="none" w:sz="0" w:space="0" w:color="auto"/>
                                                                                                    <w:right w:val="none" w:sz="0" w:space="0" w:color="auto"/>
                                                                                                  </w:divBdr>
                                                                                                  <w:divsChild>
                                                                                                    <w:div w:id="1070274289">
                                                                                                      <w:marLeft w:val="0"/>
                                                                                                      <w:marRight w:val="0"/>
                                                                                                      <w:marTop w:val="0"/>
                                                                                                      <w:marBottom w:val="0"/>
                                                                                                      <w:divBdr>
                                                                                                        <w:top w:val="none" w:sz="0" w:space="0" w:color="auto"/>
                                                                                                        <w:left w:val="none" w:sz="0" w:space="0" w:color="auto"/>
                                                                                                        <w:bottom w:val="none" w:sz="0" w:space="0" w:color="auto"/>
                                                                                                        <w:right w:val="none" w:sz="0" w:space="0" w:color="auto"/>
                                                                                                      </w:divBdr>
                                                                                                      <w:divsChild>
                                                                                                        <w:div w:id="21302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ction-sociale-partenaires.cafguyane@caf.caf.fr" TargetMode="External"/><Relationship Id="rId2" Type="http://schemas.openxmlformats.org/officeDocument/2006/relationships/numbering" Target="numbering.xml"/><Relationship Id="rId16" Type="http://schemas.openxmlformats.org/officeDocument/2006/relationships/hyperlink" Target="mailto:action-sociale-partenaires.cafguyane@caf.caf.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partenaires.cafguyane@caf.cnafmail.fr" TargetMode="External"/><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hyperlink" Target="mailto:afi-partenaires.cafguyane@caf.cnafmail.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A8DC-259C-41FF-AC0E-1C645305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877</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5690</CharactersWithSpaces>
  <SharedDoc>false</SharedDoc>
  <HLinks>
    <vt:vector size="6" baseType="variant">
      <vt:variant>
        <vt:i4>7995462</vt:i4>
      </vt:variant>
      <vt:variant>
        <vt:i4>0</vt:i4>
      </vt:variant>
      <vt:variant>
        <vt:i4>0</vt:i4>
      </vt:variant>
      <vt:variant>
        <vt:i4>5</vt:i4>
      </vt:variant>
      <vt:variant>
        <vt:lpwstr>mailto:afi-partenaires.cafguyane@caf.fr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MOISAN 973</dc:creator>
  <cp:keywords/>
  <cp:lastModifiedBy>Line MOISAN 973</cp:lastModifiedBy>
  <cp:revision>4</cp:revision>
  <cp:lastPrinted>2018-01-11T12:24:00Z</cp:lastPrinted>
  <dcterms:created xsi:type="dcterms:W3CDTF">2022-02-18T17:39:00Z</dcterms:created>
  <dcterms:modified xsi:type="dcterms:W3CDTF">2022-02-21T17:27:00Z</dcterms:modified>
</cp:coreProperties>
</file>