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1CC1" w14:textId="4A94D63E" w:rsidR="00AB06F0" w:rsidRPr="00F6420C" w:rsidRDefault="0084572D" w:rsidP="005579C8">
      <w:pPr>
        <w:jc w:val="center"/>
        <w:rPr>
          <w:rFonts w:ascii="Aptos" w:hAnsi="Aptos"/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EE223C" wp14:editId="17AB8EFF">
                <wp:simplePos x="0" y="0"/>
                <wp:positionH relativeFrom="column">
                  <wp:posOffset>4469166</wp:posOffset>
                </wp:positionH>
                <wp:positionV relativeFrom="paragraph">
                  <wp:posOffset>-772267</wp:posOffset>
                </wp:positionV>
                <wp:extent cx="1918970" cy="515620"/>
                <wp:effectExtent l="12065" t="13335" r="12065" b="13970"/>
                <wp:wrapNone/>
                <wp:docPr id="203647639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97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93190" w14:textId="54B5AFC6" w:rsidR="0084572D" w:rsidRPr="00F6420C" w:rsidRDefault="0084572D" w:rsidP="0084572D">
                            <w:pPr>
                              <w:ind w:left="720"/>
                              <w:rPr>
                                <w:rFonts w:ascii="Aptos" w:hAnsi="Aptos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84572D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F6420C">
                              <w:rPr>
                                <w:rFonts w:ascii="Aptos" w:hAnsi="Aptos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ANNEXE </w:t>
                            </w:r>
                            <w:r w:rsidR="002C7954" w:rsidRPr="00F6420C">
                              <w:rPr>
                                <w:rFonts w:ascii="Aptos" w:hAnsi="Aptos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E223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51.9pt;margin-top:-60.8pt;width:151.1pt;height:4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" strokecolor="white [3212]">
                <v:textbox>
                  <w:txbxContent>
                    <w:p w14:paraId="3DD93190" w14:textId="54B5AFC6" w:rsidR="0084572D" w:rsidRPr="00F6420C" w:rsidRDefault="0084572D" w:rsidP="0084572D">
                      <w:pPr>
                        <w:ind w:left="720"/>
                        <w:rPr>
                          <w:rFonts w:ascii="Aptos" w:hAnsi="Aptos"/>
                          <w:b/>
                          <w:bCs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84572D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          </w:t>
                      </w:r>
                      <w:r w:rsidRPr="00F6420C">
                        <w:rPr>
                          <w:rFonts w:ascii="Aptos" w:hAnsi="Aptos"/>
                          <w:b/>
                          <w:bCs/>
                          <w:color w:val="7F7F7F" w:themeColor="text1" w:themeTint="80"/>
                          <w:sz w:val="28"/>
                          <w:szCs w:val="28"/>
                        </w:rPr>
                        <w:t xml:space="preserve">ANNEXE </w:t>
                      </w:r>
                      <w:r w:rsidR="002C7954" w:rsidRPr="00F6420C">
                        <w:rPr>
                          <w:rFonts w:ascii="Aptos" w:hAnsi="Aptos"/>
                          <w:b/>
                          <w:bCs/>
                          <w:color w:val="7F7F7F" w:themeColor="text1" w:themeTint="80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70C6F">
        <w:rPr>
          <w:b/>
          <w:bCs/>
        </w:rPr>
        <w:t xml:space="preserve">    </w:t>
      </w:r>
      <w:r w:rsidR="00AB06F0" w:rsidRPr="00F6420C">
        <w:rPr>
          <w:rFonts w:ascii="Aptos" w:hAnsi="Aptos"/>
          <w:b/>
          <w:bCs/>
        </w:rPr>
        <w:t>TRAME DE BILAN CLAS</w:t>
      </w:r>
      <w:r w:rsidR="00670C6F" w:rsidRPr="00F6420C">
        <w:rPr>
          <w:rFonts w:ascii="Aptos" w:hAnsi="Aptos"/>
          <w:b/>
          <w:bCs/>
          <w:noProof/>
        </w:rPr>
        <w:t xml:space="preserve"> </w:t>
      </w:r>
    </w:p>
    <w:p w14:paraId="5952CDA5" w14:textId="77777777" w:rsidR="00D908A9" w:rsidRDefault="00D908A9" w:rsidP="000A06F4">
      <w:pPr>
        <w:rPr>
          <w:rFonts w:ascii="Aptos" w:hAnsi="Aptos"/>
          <w:b/>
          <w:bCs/>
        </w:rPr>
      </w:pPr>
    </w:p>
    <w:p w14:paraId="32B8A43B" w14:textId="734280C4" w:rsidR="00F371A2" w:rsidRPr="00F6420C" w:rsidRDefault="00A14707" w:rsidP="00D90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00F6420C">
        <w:rPr>
          <w:rFonts w:ascii="Aptos" w:hAnsi="Aptos"/>
          <w:b/>
          <w:bCs/>
        </w:rPr>
        <w:t>STRUCTURE PORTEUSE</w:t>
      </w:r>
    </w:p>
    <w:p w14:paraId="2B091791" w14:textId="75404B42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 de la structure</w:t>
      </w:r>
      <w:r w:rsidR="00B46944" w:rsidRPr="00F6420C">
        <w:rPr>
          <w:rFonts w:ascii="Aptos" w:hAnsi="Aptos"/>
        </w:rPr>
        <w:t> :</w:t>
      </w:r>
    </w:p>
    <w:p w14:paraId="191683FA" w14:textId="55E1F9F7" w:rsidR="00F371A2" w:rsidRPr="00F6420C" w:rsidRDefault="00AB06F0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Adresse </w:t>
      </w:r>
      <w:r w:rsidR="00B46944" w:rsidRPr="00F6420C">
        <w:rPr>
          <w:rFonts w:ascii="Aptos" w:hAnsi="Aptos"/>
        </w:rPr>
        <w:t xml:space="preserve"> </w:t>
      </w:r>
    </w:p>
    <w:p w14:paraId="0FD1D920" w14:textId="62BEFB07" w:rsidR="00F371A2" w:rsidRPr="00D908A9" w:rsidRDefault="00B46944" w:rsidP="00D908A9">
      <w:pPr>
        <w:pStyle w:val="Paragraphedeliste"/>
        <w:numPr>
          <w:ilvl w:val="0"/>
          <w:numId w:val="16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D908A9">
        <w:rPr>
          <w:rFonts w:ascii="Aptos" w:hAnsi="Aptos"/>
          <w:b/>
          <w:bCs/>
          <w:color w:val="0070C0"/>
          <w:u w:val="single"/>
        </w:rPr>
        <w:t>Description de la mise en œuvre réelle du projet :</w:t>
      </w:r>
    </w:p>
    <w:p w14:paraId="00836929" w14:textId="6F88CC1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Calendrier de mise en œuvre</w:t>
      </w:r>
      <w:r w:rsidR="00B46944" w:rsidRPr="00F6420C">
        <w:rPr>
          <w:rFonts w:ascii="Aptos" w:hAnsi="Aptos"/>
        </w:rPr>
        <w:t> :</w:t>
      </w:r>
    </w:p>
    <w:p w14:paraId="4C65F6C7" w14:textId="4AD6EC3D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Date de début de mise en œuvre du projet</w:t>
      </w:r>
      <w:r w:rsidR="00B46944" w:rsidRPr="00F6420C">
        <w:rPr>
          <w:rFonts w:ascii="Aptos" w:hAnsi="Aptos"/>
        </w:rPr>
        <w:t> :</w:t>
      </w:r>
    </w:p>
    <w:p w14:paraId="7EB90290" w14:textId="4A8D0A28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Date de fin de mise en </w:t>
      </w:r>
      <w:r w:rsidRPr="00F6420C">
        <w:rPr>
          <w:rFonts w:ascii="Aptos" w:hAnsi="Aptos"/>
        </w:rPr>
        <w:t>œuvre du projet</w:t>
      </w:r>
      <w:r w:rsidR="00B46944" w:rsidRPr="00F6420C">
        <w:rPr>
          <w:rFonts w:ascii="Aptos" w:hAnsi="Aptos"/>
        </w:rPr>
        <w:t> :</w:t>
      </w:r>
    </w:p>
    <w:p w14:paraId="1AA4448D" w14:textId="679FE31D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de semaines d’activité réalisées dans l’année</w:t>
      </w:r>
      <w:r w:rsidR="00B46944" w:rsidRPr="00F6420C">
        <w:rPr>
          <w:rFonts w:ascii="Aptos" w:hAnsi="Aptos"/>
        </w:rPr>
        <w:t> :</w:t>
      </w:r>
    </w:p>
    <w:p w14:paraId="2AE6A0FA" w14:textId="2C1C8FB2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concernant le calendrier ou le nombre de semaines d’activité dans l’année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6CBA62CC" w14:textId="69D304B5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Précisez-en les raisons</w:t>
      </w:r>
      <w:r w:rsidR="00B46944" w:rsidRPr="00F6420C">
        <w:rPr>
          <w:rFonts w:ascii="Aptos" w:hAnsi="Aptos"/>
        </w:rPr>
        <w:t> :</w:t>
      </w:r>
    </w:p>
    <w:p w14:paraId="72364624" w14:textId="2DFD8CC3" w:rsidR="00AB06F0" w:rsidRPr="00F6420C" w:rsidRDefault="00AB06F0" w:rsidP="000A06F4">
      <w:pPr>
        <w:rPr>
          <w:rFonts w:ascii="Aptos" w:hAnsi="Aptos"/>
        </w:rPr>
      </w:pPr>
    </w:p>
    <w:p w14:paraId="456D0CFE" w14:textId="60DA71BE" w:rsidR="00F371A2" w:rsidRPr="00D908A9" w:rsidRDefault="00A14707" w:rsidP="00D908A9">
      <w:pPr>
        <w:pStyle w:val="Paragraphedeliste"/>
        <w:numPr>
          <w:ilvl w:val="0"/>
          <w:numId w:val="16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D908A9">
        <w:rPr>
          <w:rFonts w:ascii="Aptos" w:hAnsi="Aptos"/>
          <w:b/>
          <w:bCs/>
          <w:color w:val="0070C0"/>
          <w:u w:val="single"/>
        </w:rPr>
        <w:t>Moyens humains mobilisés pour l’animation du projet CLAS</w:t>
      </w:r>
      <w:r w:rsidR="00B46944" w:rsidRPr="00D908A9">
        <w:rPr>
          <w:rFonts w:ascii="Aptos" w:hAnsi="Aptos"/>
          <w:b/>
          <w:bCs/>
          <w:color w:val="0070C0"/>
          <w:u w:val="single"/>
        </w:rPr>
        <w:t> :</w:t>
      </w:r>
    </w:p>
    <w:p w14:paraId="039840DF" w14:textId="15A411AA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d’intervenants CLAS Salariés</w:t>
      </w:r>
      <w:r w:rsidR="00415EFB" w:rsidRPr="00F6420C">
        <w:rPr>
          <w:rFonts w:ascii="Aptos" w:hAnsi="Aptos"/>
        </w:rPr>
        <w:t> :</w:t>
      </w:r>
    </w:p>
    <w:p w14:paraId="02FD6144" w14:textId="1F26A0A9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annuel d’heures pour le CLAS Salariés</w:t>
      </w:r>
      <w:r w:rsidR="00415EFB" w:rsidRPr="00F6420C">
        <w:rPr>
          <w:rFonts w:ascii="Aptos" w:hAnsi="Aptos"/>
        </w:rPr>
        <w:t> :</w:t>
      </w:r>
    </w:p>
    <w:p w14:paraId="4D890E4C" w14:textId="613AF1DD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d’intervenants CLAS Volontaires</w:t>
      </w:r>
      <w:r w:rsidR="00415EFB" w:rsidRPr="00F6420C">
        <w:rPr>
          <w:rFonts w:ascii="Aptos" w:hAnsi="Aptos"/>
        </w:rPr>
        <w:t> :</w:t>
      </w:r>
    </w:p>
    <w:p w14:paraId="1DF653FA" w14:textId="7BA75C9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annuel d’heures pour le CLAS Volontaires</w:t>
      </w:r>
      <w:r w:rsidR="00415EFB" w:rsidRPr="00F6420C">
        <w:rPr>
          <w:rFonts w:ascii="Aptos" w:hAnsi="Aptos"/>
        </w:rPr>
        <w:t> :</w:t>
      </w:r>
    </w:p>
    <w:p w14:paraId="0E006A8D" w14:textId="093CD595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d’intervenants CLAS Bénévoles</w:t>
      </w:r>
      <w:r w:rsidR="00415EFB" w:rsidRPr="00F6420C">
        <w:rPr>
          <w:rFonts w:ascii="Aptos" w:hAnsi="Aptos"/>
        </w:rPr>
        <w:t> :</w:t>
      </w:r>
    </w:p>
    <w:p w14:paraId="410456B3" w14:textId="551A48C0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annuel d’heures pour le CLAS Bénévoles</w:t>
      </w:r>
      <w:r w:rsidR="00415EFB" w:rsidRPr="00F6420C">
        <w:rPr>
          <w:rFonts w:ascii="Aptos" w:hAnsi="Aptos"/>
        </w:rPr>
        <w:t> :</w:t>
      </w:r>
    </w:p>
    <w:p w14:paraId="5E7EE2B3" w14:textId="3BA85CC1" w:rsidR="00F371A2" w:rsidRPr="00F6420C" w:rsidRDefault="00A14707" w:rsidP="000A06F4">
      <w:pPr>
        <w:rPr>
          <w:rFonts w:ascii="Aptos" w:hAnsi="Aptos"/>
          <w:b/>
          <w:bCs/>
        </w:rPr>
      </w:pPr>
      <w:r w:rsidRPr="00F6420C">
        <w:rPr>
          <w:rFonts w:ascii="Aptos" w:hAnsi="Aptos"/>
          <w:b/>
          <w:bCs/>
        </w:rPr>
        <w:t>Nombre total d’intervenants</w:t>
      </w:r>
      <w:r w:rsidR="00743FAF" w:rsidRPr="00F6420C">
        <w:rPr>
          <w:rFonts w:ascii="Aptos" w:hAnsi="Aptos"/>
          <w:b/>
          <w:bCs/>
        </w:rPr>
        <w:t xml:space="preserve"> : </w:t>
      </w:r>
    </w:p>
    <w:p w14:paraId="44CBC66B" w14:textId="034E6B26" w:rsidR="00F371A2" w:rsidRPr="00F6420C" w:rsidRDefault="00A14707" w:rsidP="000A06F4">
      <w:pPr>
        <w:rPr>
          <w:rFonts w:ascii="Aptos" w:hAnsi="Aptos"/>
          <w:b/>
          <w:bCs/>
        </w:rPr>
      </w:pPr>
      <w:r w:rsidRPr="00F6420C">
        <w:rPr>
          <w:rFonts w:ascii="Aptos" w:hAnsi="Aptos"/>
          <w:b/>
          <w:bCs/>
        </w:rPr>
        <w:t>Nombre total d’heures</w:t>
      </w:r>
      <w:r w:rsidR="00743FAF" w:rsidRPr="00F6420C">
        <w:rPr>
          <w:rFonts w:ascii="Aptos" w:hAnsi="Aptos"/>
          <w:b/>
          <w:bCs/>
        </w:rPr>
        <w:t xml:space="preserve"> : </w:t>
      </w:r>
    </w:p>
    <w:p w14:paraId="14435A59" w14:textId="77777777" w:rsidR="00D77A5C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concernant les moyens humains ?  </w:t>
      </w:r>
    </w:p>
    <w:p w14:paraId="5887C518" w14:textId="7F7DB2DA" w:rsidR="00F371A2" w:rsidRPr="00F6420C" w:rsidRDefault="00A14707" w:rsidP="000A06F4">
      <w:pPr>
        <w:rPr>
          <w:rFonts w:ascii="Aptos" w:hAnsi="Aptos"/>
        </w:rPr>
      </w:pP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6BA11BD5" w14:textId="6B2CE78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Précisez-en les raisons</w:t>
      </w:r>
      <w:r w:rsidR="00D77A5C" w:rsidRPr="00F6420C">
        <w:rPr>
          <w:rFonts w:ascii="Aptos" w:hAnsi="Aptos"/>
        </w:rPr>
        <w:t xml:space="preserve"> : </w:t>
      </w:r>
    </w:p>
    <w:p w14:paraId="1EB5ACB9" w14:textId="250A6249" w:rsidR="00F371A2" w:rsidRPr="00F6420C" w:rsidRDefault="00A14707" w:rsidP="00D90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00F6420C">
        <w:rPr>
          <w:rFonts w:ascii="Aptos" w:hAnsi="Aptos"/>
          <w:b/>
          <w:bCs/>
        </w:rPr>
        <w:t>PUBLIC CONCERNÉ</w:t>
      </w:r>
    </w:p>
    <w:p w14:paraId="3AAFEFE0" w14:textId="2C7D9167" w:rsidR="00F371A2" w:rsidRPr="004D010F" w:rsidRDefault="00A14707" w:rsidP="004D010F">
      <w:pPr>
        <w:pStyle w:val="Paragraphedeliste"/>
        <w:numPr>
          <w:ilvl w:val="0"/>
          <w:numId w:val="16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4D010F">
        <w:rPr>
          <w:rFonts w:ascii="Aptos" w:hAnsi="Aptos"/>
          <w:b/>
          <w:bCs/>
          <w:color w:val="0070C0"/>
          <w:u w:val="single"/>
        </w:rPr>
        <w:t>Nombre d’enfants et de jeunes différents accueillis par niveau scolaire</w:t>
      </w:r>
      <w:r w:rsidR="0018552E" w:rsidRPr="004D010F">
        <w:rPr>
          <w:rFonts w:ascii="Aptos" w:hAnsi="Aptos"/>
          <w:b/>
          <w:bCs/>
          <w:color w:val="0070C0"/>
          <w:u w:val="single"/>
        </w:rPr>
        <w:t xml:space="preserve"> : </w:t>
      </w:r>
    </w:p>
    <w:p w14:paraId="0A9246D6" w14:textId="227F0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d’enfants élémentaire</w:t>
      </w:r>
      <w:r w:rsidR="0018552E" w:rsidRPr="00F6420C">
        <w:rPr>
          <w:rFonts w:ascii="Aptos" w:hAnsi="Aptos"/>
        </w:rPr>
        <w:t> :</w:t>
      </w:r>
    </w:p>
    <w:p w14:paraId="28B426C8" w14:textId="6443E39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d’enfants collège</w:t>
      </w:r>
      <w:r w:rsidR="0018552E" w:rsidRPr="00F6420C">
        <w:rPr>
          <w:rFonts w:ascii="Aptos" w:hAnsi="Aptos"/>
        </w:rPr>
        <w:t> :</w:t>
      </w:r>
    </w:p>
    <w:p w14:paraId="2240927C" w14:textId="7232F281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d’enfants lycée</w:t>
      </w:r>
      <w:r w:rsidR="0018552E" w:rsidRPr="00F6420C">
        <w:rPr>
          <w:rFonts w:ascii="Aptos" w:hAnsi="Aptos"/>
        </w:rPr>
        <w:t> :</w:t>
      </w:r>
    </w:p>
    <w:p w14:paraId="224071FF" w14:textId="136D2B16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d’enfants autres (CAP, BEP…)</w:t>
      </w:r>
      <w:r w:rsidR="0018552E" w:rsidRPr="00F6420C">
        <w:rPr>
          <w:rFonts w:ascii="Aptos" w:hAnsi="Aptos"/>
        </w:rPr>
        <w:t> :</w:t>
      </w:r>
    </w:p>
    <w:p w14:paraId="1D61FA09" w14:textId="3F5506B9" w:rsidR="00F371A2" w:rsidRPr="004D010F" w:rsidRDefault="00A14707" w:rsidP="004D010F">
      <w:pPr>
        <w:pStyle w:val="Paragraphedeliste"/>
        <w:numPr>
          <w:ilvl w:val="0"/>
          <w:numId w:val="16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4D010F">
        <w:rPr>
          <w:rFonts w:ascii="Aptos" w:hAnsi="Aptos"/>
          <w:b/>
          <w:bCs/>
          <w:color w:val="0070C0"/>
          <w:u w:val="single"/>
        </w:rPr>
        <w:t>Nombre total d’enfants</w:t>
      </w:r>
      <w:r w:rsidR="0018552E" w:rsidRPr="004D010F">
        <w:rPr>
          <w:rFonts w:ascii="Aptos" w:hAnsi="Aptos"/>
          <w:b/>
          <w:bCs/>
          <w:color w:val="0070C0"/>
          <w:u w:val="single"/>
        </w:rPr>
        <w:t> :</w:t>
      </w:r>
    </w:p>
    <w:p w14:paraId="52C2002A" w14:textId="7552779C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Nombre de </w:t>
      </w:r>
      <w:r w:rsidRPr="00F6420C">
        <w:rPr>
          <w:rFonts w:ascii="Aptos" w:hAnsi="Aptos"/>
        </w:rPr>
        <w:t>collectifs</w:t>
      </w:r>
      <w:r w:rsidR="0018552E" w:rsidRPr="00F6420C">
        <w:rPr>
          <w:rFonts w:ascii="Aptos" w:hAnsi="Aptos"/>
        </w:rPr>
        <w:t> :</w:t>
      </w:r>
    </w:p>
    <w:p w14:paraId="778D1D60" w14:textId="24B02406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de familles différentes accueillies</w:t>
      </w:r>
      <w:r w:rsidR="0018552E" w:rsidRPr="00F6420C">
        <w:rPr>
          <w:rFonts w:ascii="Aptos" w:hAnsi="Aptos"/>
        </w:rPr>
        <w:t> :</w:t>
      </w:r>
    </w:p>
    <w:p w14:paraId="7BACEF12" w14:textId="2DF99AAA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moyen d’enfants par accompagnateur</w:t>
      </w:r>
      <w:r w:rsidR="0018552E" w:rsidRPr="00F6420C">
        <w:rPr>
          <w:rFonts w:ascii="Aptos" w:hAnsi="Aptos"/>
        </w:rPr>
        <w:t> :</w:t>
      </w:r>
    </w:p>
    <w:p w14:paraId="69F1BF96" w14:textId="77777777" w:rsidR="0018552E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la fréquentation prévisionnelle et la fréquentation réelle ?  </w:t>
      </w:r>
    </w:p>
    <w:p w14:paraId="345C87D7" w14:textId="5BAF2A2C" w:rsidR="00F371A2" w:rsidRPr="00F6420C" w:rsidRDefault="00A14707" w:rsidP="000A06F4">
      <w:pPr>
        <w:rPr>
          <w:rFonts w:ascii="Aptos" w:hAnsi="Aptos"/>
        </w:rPr>
      </w:pP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5CD41826" w14:textId="01DC3F71" w:rsidR="00F371A2" w:rsidRPr="004D010F" w:rsidRDefault="00A14707" w:rsidP="004D010F">
      <w:pPr>
        <w:pStyle w:val="Paragraphedeliste"/>
        <w:numPr>
          <w:ilvl w:val="0"/>
          <w:numId w:val="16"/>
        </w:numPr>
        <w:ind w:left="284" w:right="-716" w:hanging="284"/>
        <w:rPr>
          <w:rFonts w:ascii="Aptos" w:hAnsi="Aptos"/>
          <w:b/>
          <w:bCs/>
          <w:u w:val="single"/>
        </w:rPr>
      </w:pPr>
      <w:r w:rsidRPr="004D010F">
        <w:rPr>
          <w:rFonts w:ascii="Aptos" w:hAnsi="Aptos"/>
          <w:b/>
          <w:bCs/>
          <w:color w:val="0070C0"/>
          <w:u w:val="single"/>
        </w:rPr>
        <w:t>Les enfants/jeunes qui participent au CLAS sont concernés par les situations suivantes</w:t>
      </w:r>
      <w:r w:rsidR="0018552E" w:rsidRPr="004D010F">
        <w:rPr>
          <w:rFonts w:ascii="Aptos" w:hAnsi="Aptos"/>
          <w:b/>
          <w:bCs/>
          <w:color w:val="0070C0"/>
          <w:u w:val="single"/>
        </w:rPr>
        <w:t> :</w:t>
      </w:r>
    </w:p>
    <w:p w14:paraId="4FAF49DD" w14:textId="76A1CA05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Difficulté scolaire</w:t>
      </w:r>
      <w:r w:rsidR="0018552E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12B177E2" w14:textId="36DA9C48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Conditions de logement et/ou environnement inadapté</w:t>
      </w:r>
      <w:r w:rsidR="0018552E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3D50CF5A" w14:textId="6A97A839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Accès limité à des activités socio-culturelles</w:t>
      </w:r>
      <w:r w:rsidR="0018552E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602F76A7" w14:textId="670B02E8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Disponibilité réduite des parents</w:t>
      </w:r>
      <w:r w:rsidR="00D255C2" w:rsidRPr="00F6420C">
        <w:rPr>
          <w:rFonts w:ascii="Aptos" w:hAnsi="Aptos"/>
        </w:rPr>
        <w:t xml:space="preserve"> :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17E7BF09" w14:textId="16C0D098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Maîtrise difficile de la langue française par les parents</w:t>
      </w:r>
      <w:r w:rsidR="00D255C2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309871FF" w14:textId="7E0F236B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Parents en difficulté ou en rupture avec l’école</w:t>
      </w:r>
      <w:r w:rsidR="00D255C2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635A002D" w14:textId="027F47CA" w:rsidR="00F371A2" w:rsidRPr="004D010F" w:rsidRDefault="00A14707" w:rsidP="004D010F">
      <w:pPr>
        <w:pStyle w:val="Paragraphedeliste"/>
        <w:numPr>
          <w:ilvl w:val="0"/>
          <w:numId w:val="16"/>
        </w:numPr>
        <w:ind w:left="284" w:hanging="295"/>
        <w:rPr>
          <w:rFonts w:ascii="Aptos" w:hAnsi="Aptos"/>
          <w:b/>
          <w:bCs/>
          <w:color w:val="0070C0"/>
          <w:u w:val="single"/>
        </w:rPr>
      </w:pPr>
      <w:r w:rsidRPr="004D010F">
        <w:rPr>
          <w:rFonts w:ascii="Aptos" w:hAnsi="Aptos"/>
          <w:b/>
          <w:bCs/>
          <w:color w:val="0070C0"/>
          <w:u w:val="single"/>
        </w:rPr>
        <w:t>Qui est à l’origine de l’inscription des enfants/jeunes au CLAS ?</w:t>
      </w:r>
      <w:r w:rsidR="00D255C2" w:rsidRPr="004D010F">
        <w:rPr>
          <w:rFonts w:ascii="Aptos" w:hAnsi="Aptos"/>
          <w:b/>
          <w:bCs/>
          <w:color w:val="0070C0"/>
          <w:u w:val="single"/>
        </w:rPr>
        <w:t> :</w:t>
      </w:r>
    </w:p>
    <w:p w14:paraId="0EC5B590" w14:textId="641FCE36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La famille</w:t>
      </w:r>
      <w:r w:rsidR="00D255C2" w:rsidRPr="00F6420C">
        <w:rPr>
          <w:rFonts w:ascii="Aptos" w:hAnsi="Aptos"/>
        </w:rPr>
        <w:t xml:space="preserve"> :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51D3086A" w14:textId="0C008229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L’enfant/le jeune</w:t>
      </w:r>
      <w:r w:rsidR="00D255C2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27F69FB4" w14:textId="5E810BBC" w:rsidR="00F371A2" w:rsidRPr="00F6420C" w:rsidRDefault="00A14707" w:rsidP="00F27CDA">
      <w:pPr>
        <w:spacing w:after="0"/>
        <w:rPr>
          <w:rFonts w:ascii="Aptos" w:hAnsi="Aptos"/>
        </w:rPr>
      </w:pPr>
      <w:r w:rsidRPr="00F6420C">
        <w:rPr>
          <w:rFonts w:ascii="Aptos" w:hAnsi="Aptos"/>
        </w:rPr>
        <w:t>Sur proposition de l’enseignant</w:t>
      </w:r>
      <w:r w:rsidR="00B46944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3B598406" w14:textId="6F3F5297" w:rsidR="00F371A2" w:rsidRPr="00F6420C" w:rsidRDefault="00A14707" w:rsidP="00F27CDA">
      <w:pPr>
        <w:spacing w:after="0"/>
        <w:rPr>
          <w:rFonts w:ascii="Aptos" w:hAnsi="Aptos"/>
        </w:rPr>
      </w:pPr>
      <w:r w:rsidRPr="00F6420C">
        <w:rPr>
          <w:rFonts w:ascii="Aptos" w:hAnsi="Aptos"/>
        </w:rPr>
        <w:t>Sur proposition d’un travailleur social</w:t>
      </w:r>
      <w:r w:rsidR="00B46944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742AA687" w14:textId="6EAFF9E3" w:rsidR="00F371A2" w:rsidRPr="00F6420C" w:rsidRDefault="00A14707" w:rsidP="00F27CDA">
      <w:pPr>
        <w:spacing w:after="0"/>
        <w:rPr>
          <w:rFonts w:ascii="Aptos" w:hAnsi="Aptos"/>
        </w:rPr>
      </w:pPr>
      <w:r w:rsidRPr="00F6420C">
        <w:rPr>
          <w:rFonts w:ascii="Aptos" w:hAnsi="Aptos"/>
        </w:rPr>
        <w:t>Sur proposition d’une association locale</w:t>
      </w:r>
      <w:r w:rsidR="00B46944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23438CC5" w14:textId="5A1BBE72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Sur proposition de l’équipe de réussite éducative (PRE, Cité </w:t>
      </w:r>
      <w:r w:rsidR="00F27CDA" w:rsidRPr="00F6420C">
        <w:rPr>
          <w:rFonts w:ascii="Aptos" w:hAnsi="Aptos"/>
        </w:rPr>
        <w:t xml:space="preserve">éducative) </w:t>
      </w:r>
      <w:proofErr w:type="gramStart"/>
      <w:r w:rsidR="00F27CDA" w:rsidRPr="00F6420C">
        <w:rPr>
          <w:rFonts w:ascii="Aptos" w:hAnsi="Aptos"/>
        </w:rPr>
        <w:t>[</w:t>
      </w:r>
      <w:r w:rsidRPr="00F6420C">
        <w:rPr>
          <w:rFonts w:ascii="Aptos" w:hAnsi="Aptos"/>
        </w:rPr>
        <w:t xml:space="preserve"> ]</w:t>
      </w:r>
      <w:proofErr w:type="gramEnd"/>
      <w:r w:rsidRPr="00F6420C">
        <w:rPr>
          <w:rFonts w:ascii="Aptos" w:hAnsi="Aptos"/>
        </w:rPr>
        <w:t xml:space="preserve"> Oui   [ ] Non</w:t>
      </w:r>
    </w:p>
    <w:p w14:paraId="717C21A1" w14:textId="2D995171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Autres</w:t>
      </w:r>
      <w:proofErr w:type="gramStart"/>
      <w:r w:rsidRPr="00F6420C">
        <w:rPr>
          <w:rFonts w:ascii="Aptos" w:hAnsi="Aptos"/>
        </w:rPr>
        <w:t xml:space="preserve">   [</w:t>
      </w:r>
      <w:proofErr w:type="gramEnd"/>
      <w:r w:rsidRPr="00F6420C">
        <w:rPr>
          <w:rFonts w:ascii="Aptos" w:hAnsi="Aptos"/>
        </w:rPr>
        <w:t xml:space="preserve"> ] Oui   [ ] Non</w:t>
      </w:r>
    </w:p>
    <w:p w14:paraId="422302F1" w14:textId="6433BF24" w:rsidR="00F371A2" w:rsidRPr="00CD0D54" w:rsidRDefault="00F27CDA" w:rsidP="00CD0D54">
      <w:pPr>
        <w:pStyle w:val="Paragraphedeliste"/>
        <w:numPr>
          <w:ilvl w:val="0"/>
          <w:numId w:val="16"/>
        </w:numPr>
        <w:ind w:left="284" w:hanging="295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lastRenderedPageBreak/>
        <w:t>Intervention auprès des enfants</w:t>
      </w:r>
    </w:p>
    <w:p w14:paraId="5434AF4A" w14:textId="7FA176B8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Rappel des objectifs</w:t>
      </w:r>
      <w:r w:rsidR="00F27CDA" w:rsidRPr="00F6420C">
        <w:rPr>
          <w:rFonts w:ascii="Aptos" w:hAnsi="Aptos"/>
        </w:rPr>
        <w:t> :</w:t>
      </w:r>
      <w:r w:rsidR="00CB2D88" w:rsidRPr="00F6420C">
        <w:rPr>
          <w:rFonts w:ascii="Aptos" w:hAnsi="Aptos"/>
        </w:rPr>
        <w:t xml:space="preserve"> </w:t>
      </w:r>
      <w:r w:rsidR="00F648D2" w:rsidRPr="00F6420C">
        <w:rPr>
          <w:rFonts w:ascii="Aptos" w:hAnsi="Aptos"/>
        </w:rPr>
        <w:t xml:space="preserve">(à titre d’exemple) : </w:t>
      </w:r>
    </w:p>
    <w:p w14:paraId="04359EA0" w14:textId="10E51CA5" w:rsidR="00F371A2" w:rsidRPr="00F6420C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Mettre en œuvre des méthodes…</w:t>
      </w:r>
    </w:p>
    <w:p w14:paraId="18131374" w14:textId="0B863182" w:rsidR="00F371A2" w:rsidRPr="00F6420C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 xml:space="preserve">Élargir leurs centres </w:t>
      </w:r>
      <w:r w:rsidRPr="00F6420C">
        <w:rPr>
          <w:rFonts w:ascii="Aptos" w:hAnsi="Aptos"/>
        </w:rPr>
        <w:t>d’intérêt…</w:t>
      </w:r>
    </w:p>
    <w:p w14:paraId="2EDE0CE1" w14:textId="501393DD" w:rsidR="00F371A2" w:rsidRPr="00F6420C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Mettre en valeur leurs compétences…</w:t>
      </w:r>
    </w:p>
    <w:p w14:paraId="17A0CF02" w14:textId="4721E48F" w:rsidR="00F371A2" w:rsidRPr="00F6420C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Mesurer leur progression</w:t>
      </w:r>
    </w:p>
    <w:p w14:paraId="0F324D35" w14:textId="4B34A61C" w:rsidR="00F371A2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Mesurer leur assiduité à l’action</w:t>
      </w:r>
    </w:p>
    <w:p w14:paraId="22A9273E" w14:textId="77777777" w:rsidR="00CD0D54" w:rsidRPr="00CD0D54" w:rsidRDefault="00CD0D54" w:rsidP="00CD0D54">
      <w:pPr>
        <w:ind w:left="360"/>
        <w:rPr>
          <w:rFonts w:ascii="Aptos" w:hAnsi="Aptos"/>
        </w:rPr>
      </w:pPr>
    </w:p>
    <w:p w14:paraId="17C896B0" w14:textId="6A507E20" w:rsidR="00F371A2" w:rsidRPr="00CD0D54" w:rsidRDefault="00A14707" w:rsidP="00CD0D54">
      <w:pPr>
        <w:pStyle w:val="Paragraphedeliste"/>
        <w:numPr>
          <w:ilvl w:val="0"/>
          <w:numId w:val="11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Activités proposées aux enfants/jeunes dans le cadre du CLAS</w:t>
      </w:r>
      <w:r w:rsidR="00694108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0549ACC4" w14:textId="6DD63A88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Appui ou aide méthodologique </w:t>
      </w:r>
    </w:p>
    <w:p w14:paraId="767591F9" w14:textId="4E90757B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Aide au travail personnel </w:t>
      </w:r>
    </w:p>
    <w:p w14:paraId="176DF532" w14:textId="16F7D61D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Accompagnement à l’usage du numérique </w:t>
      </w:r>
    </w:p>
    <w:p w14:paraId="70643CD4" w14:textId="3CDDD5A0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Activités culturelles ou artistiques </w:t>
      </w:r>
    </w:p>
    <w:p w14:paraId="507E7DA9" w14:textId="255932B8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Activités scientifiques </w:t>
      </w:r>
    </w:p>
    <w:p w14:paraId="1FA7A4EC" w14:textId="69FB7D48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Jeux éducatifs </w:t>
      </w:r>
    </w:p>
    <w:p w14:paraId="7D6EB41E" w14:textId="70021516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Sorties et/ou visites </w:t>
      </w:r>
    </w:p>
    <w:p w14:paraId="1B00E08E" w14:textId="7DFEB06D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>Activités liées à la citoyenneté</w:t>
      </w:r>
    </w:p>
    <w:p w14:paraId="0BB37298" w14:textId="2EC34A39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Échanges sur le fonctionnement de l’école </w:t>
      </w:r>
    </w:p>
    <w:p w14:paraId="445DA82B" w14:textId="2798A488" w:rsidR="00694108" w:rsidRPr="00F6420C" w:rsidRDefault="00694108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>Autres :</w:t>
      </w:r>
    </w:p>
    <w:p w14:paraId="7E3FDDDF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732FBE1A" w14:textId="150333AB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Expliquez-en les raisons </w:t>
      </w:r>
    </w:p>
    <w:p w14:paraId="099CE2A9" w14:textId="60171DEA" w:rsidR="00F371A2" w:rsidRPr="00CD0D54" w:rsidRDefault="00A14707" w:rsidP="00CD0D54">
      <w:pPr>
        <w:pStyle w:val="Paragraphedeliste"/>
        <w:numPr>
          <w:ilvl w:val="0"/>
          <w:numId w:val="18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Progression et assiduité de l’enfant</w:t>
      </w:r>
      <w:r w:rsidR="00F648D2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62B02092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Mesurez-vous la </w:t>
      </w:r>
      <w:r w:rsidRPr="00F6420C">
        <w:rPr>
          <w:rFonts w:ascii="Aptos" w:hAnsi="Aptos"/>
          <w:b/>
          <w:bCs/>
        </w:rPr>
        <w:t xml:space="preserve">progression </w:t>
      </w:r>
      <w:r w:rsidRPr="00F6420C">
        <w:rPr>
          <w:rFonts w:ascii="Aptos" w:hAnsi="Aptos"/>
        </w:rPr>
        <w:t xml:space="preserve">de l’enfant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19DE5D34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Mesurez-vous l’</w:t>
      </w:r>
      <w:r w:rsidRPr="00F6420C">
        <w:rPr>
          <w:rFonts w:ascii="Aptos" w:hAnsi="Aptos"/>
          <w:b/>
          <w:bCs/>
        </w:rPr>
        <w:t>assiduité</w:t>
      </w:r>
      <w:r w:rsidRPr="00F6420C">
        <w:rPr>
          <w:rFonts w:ascii="Aptos" w:hAnsi="Aptos"/>
        </w:rPr>
        <w:t xml:space="preserve"> des enfants à l’action CLAS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02AA5768" w14:textId="04440411" w:rsidR="00F371A2" w:rsidRPr="00CD0D54" w:rsidRDefault="00A14707" w:rsidP="00CD0D54">
      <w:pPr>
        <w:pStyle w:val="Paragraphedeliste"/>
        <w:numPr>
          <w:ilvl w:val="0"/>
          <w:numId w:val="18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Bonification de l’axe enfant</w:t>
      </w:r>
      <w:r w:rsidR="00CB2D88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5BE7D725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Le projet d’ouverture culturel a-t-il été mis en place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68358048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1A23DAF0" w14:textId="35DB3DF0" w:rsidR="00F648D2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Expliquez-en les raisons </w:t>
      </w:r>
    </w:p>
    <w:p w14:paraId="3B8E296D" w14:textId="77777777" w:rsidR="00CD0D54" w:rsidRDefault="00CD0D54" w:rsidP="000A06F4">
      <w:pPr>
        <w:rPr>
          <w:rFonts w:ascii="Aptos" w:hAnsi="Aptos"/>
        </w:rPr>
      </w:pPr>
    </w:p>
    <w:p w14:paraId="174D0198" w14:textId="77777777" w:rsidR="00CD0D54" w:rsidRDefault="00CD0D54" w:rsidP="000A06F4">
      <w:pPr>
        <w:rPr>
          <w:rFonts w:ascii="Aptos" w:hAnsi="Aptos"/>
        </w:rPr>
      </w:pPr>
    </w:p>
    <w:p w14:paraId="23394CB8" w14:textId="77777777" w:rsidR="00CD0D54" w:rsidRPr="00F6420C" w:rsidRDefault="00CD0D54" w:rsidP="000A06F4">
      <w:pPr>
        <w:rPr>
          <w:rFonts w:ascii="Aptos" w:hAnsi="Aptos"/>
        </w:rPr>
      </w:pPr>
    </w:p>
    <w:p w14:paraId="48B5E5B4" w14:textId="16717861" w:rsidR="00F371A2" w:rsidRPr="00CD0D54" w:rsidRDefault="00F648D2" w:rsidP="00CD0D54">
      <w:pPr>
        <w:pStyle w:val="Paragraphedeliste"/>
        <w:numPr>
          <w:ilvl w:val="0"/>
          <w:numId w:val="18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Intervention auprès des parents :</w:t>
      </w:r>
    </w:p>
    <w:p w14:paraId="0539F972" w14:textId="0BD45EED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Rappel des objectifs</w:t>
      </w:r>
      <w:r w:rsidR="00F648D2" w:rsidRPr="00F6420C">
        <w:rPr>
          <w:rFonts w:ascii="Aptos" w:hAnsi="Aptos"/>
        </w:rPr>
        <w:t xml:space="preserve"> (à titre d’exemple) : </w:t>
      </w:r>
    </w:p>
    <w:p w14:paraId="1C232FBB" w14:textId="0EA5B63E" w:rsidR="00F371A2" w:rsidRPr="00F6420C" w:rsidRDefault="00A14707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Renforcer le rôle des parents…</w:t>
      </w:r>
    </w:p>
    <w:p w14:paraId="0CEADDF2" w14:textId="37FA9B80" w:rsidR="00F371A2" w:rsidRPr="00F6420C" w:rsidRDefault="00A14707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Soutenir la relation avec l’école…</w:t>
      </w:r>
    </w:p>
    <w:p w14:paraId="29514B8E" w14:textId="3D9EF77A" w:rsidR="00F371A2" w:rsidRPr="00F6420C" w:rsidRDefault="00A14707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Faciliter l’orientation…</w:t>
      </w:r>
    </w:p>
    <w:p w14:paraId="2ECC5ABB" w14:textId="64E152A9" w:rsidR="00F371A2" w:rsidRPr="00F6420C" w:rsidRDefault="00A14707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Évaluer les actions proposées</w:t>
      </w:r>
    </w:p>
    <w:p w14:paraId="617D616A" w14:textId="17C8423B" w:rsidR="00C34AB2" w:rsidRDefault="00C34AB2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Autres :</w:t>
      </w:r>
    </w:p>
    <w:p w14:paraId="213F2B11" w14:textId="77777777" w:rsidR="00CD0D54" w:rsidRPr="00205202" w:rsidRDefault="00CD0D54" w:rsidP="00CD0D54">
      <w:pPr>
        <w:spacing w:after="0"/>
        <w:rPr>
          <w:rFonts w:ascii="Aptos" w:hAnsi="Aptos"/>
          <w:b/>
          <w:bCs/>
          <w:color w:val="0070C0"/>
          <w:sz w:val="12"/>
          <w:szCs w:val="12"/>
          <w:u w:val="single"/>
        </w:rPr>
      </w:pPr>
    </w:p>
    <w:p w14:paraId="70C19118" w14:textId="460AA3EA" w:rsidR="00F371A2" w:rsidRPr="00CD0D54" w:rsidRDefault="00A14707" w:rsidP="00CD0D54">
      <w:pPr>
        <w:pStyle w:val="Paragraphedeliste"/>
        <w:numPr>
          <w:ilvl w:val="0"/>
          <w:numId w:val="18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 xml:space="preserve">Outils et actions développés à </w:t>
      </w:r>
      <w:r w:rsidRPr="00CD0D54">
        <w:rPr>
          <w:rFonts w:ascii="Aptos" w:hAnsi="Aptos"/>
          <w:b/>
          <w:bCs/>
          <w:color w:val="0070C0"/>
          <w:u w:val="single"/>
        </w:rPr>
        <w:t>destination des parents</w:t>
      </w:r>
      <w:r w:rsidR="00F648D2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4CE84BC4" w14:textId="11A0105A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Réunion d’information </w:t>
      </w:r>
    </w:p>
    <w:p w14:paraId="06AF7666" w14:textId="44A0093D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Contractualisation </w:t>
      </w:r>
    </w:p>
    <w:p w14:paraId="145DD284" w14:textId="4A8F3A02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Rencontres individuelles </w:t>
      </w:r>
    </w:p>
    <w:p w14:paraId="6E61D2EA" w14:textId="73B13830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Outils de liaison </w:t>
      </w:r>
    </w:p>
    <w:p w14:paraId="39E5475B" w14:textId="70C584FE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Accompagnement aux rencontres enseignants </w:t>
      </w:r>
    </w:p>
    <w:p w14:paraId="2BEF3AB6" w14:textId="648BF257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Temps de convivialité </w:t>
      </w:r>
    </w:p>
    <w:p w14:paraId="13AC2AFE" w14:textId="67DCED5D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Participation à des séances </w:t>
      </w:r>
    </w:p>
    <w:p w14:paraId="1AF54637" w14:textId="3FB806D4" w:rsidR="00694108" w:rsidRDefault="00694108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Autres : </w:t>
      </w:r>
    </w:p>
    <w:p w14:paraId="2580BC66" w14:textId="77777777" w:rsidR="00CD0D54" w:rsidRPr="00205202" w:rsidRDefault="00CD0D54" w:rsidP="00CD0D54">
      <w:pPr>
        <w:rPr>
          <w:rFonts w:ascii="Aptos" w:hAnsi="Aptos"/>
          <w:b/>
          <w:bCs/>
          <w:color w:val="0070C0"/>
          <w:sz w:val="4"/>
          <w:szCs w:val="4"/>
          <w:u w:val="single"/>
        </w:rPr>
      </w:pPr>
    </w:p>
    <w:p w14:paraId="4EFA01B4" w14:textId="48CE1822" w:rsidR="00F371A2" w:rsidRPr="00CD0D54" w:rsidRDefault="00A14707" w:rsidP="00CD0D54">
      <w:pPr>
        <w:pStyle w:val="Paragraphedeliste"/>
        <w:numPr>
          <w:ilvl w:val="0"/>
          <w:numId w:val="20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 xml:space="preserve">Rencontres autour d’une </w:t>
      </w:r>
      <w:r w:rsidRPr="00CD0D54">
        <w:rPr>
          <w:rFonts w:ascii="Aptos" w:hAnsi="Aptos"/>
          <w:b/>
          <w:bCs/>
          <w:color w:val="0070C0"/>
          <w:u w:val="single"/>
        </w:rPr>
        <w:t>thématique</w:t>
      </w:r>
      <w:r w:rsidR="00F648D2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68202F67" w14:textId="69193ACD" w:rsidR="00F371A2" w:rsidRPr="00F6420C" w:rsidRDefault="00A14707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Accompagnement numérique </w:t>
      </w:r>
    </w:p>
    <w:p w14:paraId="35C77A87" w14:textId="07F1C535" w:rsidR="00F371A2" w:rsidRPr="00F6420C" w:rsidRDefault="00A14707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Accompagnement vers associations de parents </w:t>
      </w:r>
    </w:p>
    <w:p w14:paraId="40B46D67" w14:textId="612749F5" w:rsidR="00F371A2" w:rsidRPr="00F6420C" w:rsidRDefault="00A14707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Information sur les codes de l’école </w:t>
      </w:r>
    </w:p>
    <w:p w14:paraId="64D5D285" w14:textId="3B4D35B0" w:rsidR="00F371A2" w:rsidRPr="00F6420C" w:rsidRDefault="00A14707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Mise en relation avec partenaires </w:t>
      </w:r>
    </w:p>
    <w:p w14:paraId="51EB7882" w14:textId="78671642" w:rsidR="00694108" w:rsidRPr="00F6420C" w:rsidRDefault="00694108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Autres : </w:t>
      </w:r>
    </w:p>
    <w:p w14:paraId="79FA2ACE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0D490FA9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Évaluez-vous les actions proposées aux parents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46EA6C62" w14:textId="1C117A2E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Si oui, précisez comment </w:t>
      </w:r>
    </w:p>
    <w:p w14:paraId="2A4CC8F7" w14:textId="11518B82" w:rsidR="00F371A2" w:rsidRPr="00205202" w:rsidRDefault="00A14707" w:rsidP="00205202">
      <w:pPr>
        <w:pStyle w:val="Paragraphedeliste"/>
        <w:numPr>
          <w:ilvl w:val="0"/>
          <w:numId w:val="20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205202">
        <w:rPr>
          <w:rFonts w:ascii="Aptos" w:hAnsi="Aptos"/>
          <w:b/>
          <w:bCs/>
          <w:color w:val="0070C0"/>
          <w:u w:val="single"/>
        </w:rPr>
        <w:t>Bonification de l’axe parent</w:t>
      </w:r>
      <w:r w:rsidR="001F7A0D" w:rsidRPr="00205202">
        <w:rPr>
          <w:rFonts w:ascii="Aptos" w:hAnsi="Aptos"/>
          <w:b/>
          <w:bCs/>
          <w:color w:val="0070C0"/>
          <w:u w:val="single"/>
        </w:rPr>
        <w:t> :</w:t>
      </w:r>
    </w:p>
    <w:p w14:paraId="5EC66BA5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Le projet spécifique a-t-il été mis en place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7D1C7074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</w:t>
      </w:r>
      <w:r w:rsidRPr="00F6420C">
        <w:rPr>
          <w:rFonts w:ascii="Aptos" w:hAnsi="Aptos"/>
        </w:rPr>
        <w:t>Non</w:t>
      </w:r>
    </w:p>
    <w:p w14:paraId="47131856" w14:textId="238B3045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Expliquez-en les raisons</w:t>
      </w:r>
      <w:r w:rsidR="001F7A0D" w:rsidRPr="00F6420C">
        <w:rPr>
          <w:rFonts w:ascii="Aptos" w:hAnsi="Aptos"/>
        </w:rPr>
        <w:t> :</w:t>
      </w:r>
    </w:p>
    <w:p w14:paraId="3CC7D5C8" w14:textId="77777777" w:rsidR="001F7A0D" w:rsidRDefault="001F7A0D" w:rsidP="000A06F4">
      <w:pPr>
        <w:rPr>
          <w:rFonts w:ascii="Aptos" w:hAnsi="Aptos"/>
          <w:b/>
          <w:bCs/>
          <w:u w:val="single"/>
        </w:rPr>
      </w:pPr>
    </w:p>
    <w:p w14:paraId="6A83B41E" w14:textId="77777777" w:rsidR="00A14707" w:rsidRPr="00F6420C" w:rsidRDefault="00A14707" w:rsidP="000A06F4">
      <w:pPr>
        <w:rPr>
          <w:rFonts w:ascii="Aptos" w:hAnsi="Aptos"/>
          <w:b/>
          <w:bCs/>
          <w:u w:val="single"/>
        </w:rPr>
      </w:pPr>
    </w:p>
    <w:p w14:paraId="4299815F" w14:textId="6D88FADF" w:rsidR="00F371A2" w:rsidRPr="00205202" w:rsidRDefault="001F7A0D" w:rsidP="00205202">
      <w:pPr>
        <w:pStyle w:val="Paragraphedeliste"/>
        <w:numPr>
          <w:ilvl w:val="0"/>
          <w:numId w:val="20"/>
        </w:numPr>
        <w:ind w:left="426" w:hanging="426"/>
        <w:rPr>
          <w:rFonts w:ascii="Aptos" w:hAnsi="Aptos"/>
          <w:b/>
          <w:bCs/>
          <w:color w:val="0070C0"/>
          <w:u w:val="single"/>
        </w:rPr>
      </w:pPr>
      <w:r w:rsidRPr="00205202">
        <w:rPr>
          <w:rFonts w:ascii="Aptos" w:hAnsi="Aptos"/>
          <w:b/>
          <w:bCs/>
          <w:color w:val="0070C0"/>
          <w:u w:val="single"/>
        </w:rPr>
        <w:t>Actions de concertation :</w:t>
      </w:r>
    </w:p>
    <w:p w14:paraId="10918E2D" w14:textId="77777777" w:rsidR="00552005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Rappel de l’objectif : </w:t>
      </w:r>
    </w:p>
    <w:p w14:paraId="1604E318" w14:textId="2069A953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Association du CLAS avec d’autres acteurs du territoire</w:t>
      </w:r>
    </w:p>
    <w:p w14:paraId="5488D16E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Actions de concertation avec l’école</w:t>
      </w:r>
    </w:p>
    <w:p w14:paraId="1FD74E44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Partenariat </w:t>
      </w:r>
      <w:proofErr w:type="gramStart"/>
      <w:r w:rsidRPr="00F6420C">
        <w:rPr>
          <w:rFonts w:ascii="Aptos" w:hAnsi="Aptos"/>
        </w:rPr>
        <w:t>formalisé  [</w:t>
      </w:r>
      <w:proofErr w:type="gramEnd"/>
      <w:r w:rsidRPr="00F6420C">
        <w:rPr>
          <w:rFonts w:ascii="Aptos" w:hAnsi="Aptos"/>
        </w:rPr>
        <w:t xml:space="preserve"> ] Oui   [ ] Non</w:t>
      </w:r>
    </w:p>
    <w:p w14:paraId="21E2505C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Partenariat </w:t>
      </w:r>
      <w:proofErr w:type="gramStart"/>
      <w:r w:rsidRPr="00F6420C">
        <w:rPr>
          <w:rFonts w:ascii="Aptos" w:hAnsi="Aptos"/>
        </w:rPr>
        <w:t>informel  [</w:t>
      </w:r>
      <w:proofErr w:type="gramEnd"/>
      <w:r w:rsidRPr="00F6420C">
        <w:rPr>
          <w:rFonts w:ascii="Aptos" w:hAnsi="Aptos"/>
        </w:rPr>
        <w:t xml:space="preserve"> ] Oui   [ ] Non</w:t>
      </w:r>
    </w:p>
    <w:p w14:paraId="0231A21B" w14:textId="52788EFE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Collaboration pour l’orientation </w:t>
      </w:r>
    </w:p>
    <w:p w14:paraId="4524A0A1" w14:textId="761297DD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Rencontres régulières </w:t>
      </w:r>
    </w:p>
    <w:p w14:paraId="29330A86" w14:textId="77777777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Existe-t-il des écarts entre le prévisionnel et le réel ?  </w:t>
      </w:r>
      <w:proofErr w:type="gramStart"/>
      <w:r w:rsidRPr="00205202">
        <w:rPr>
          <w:rFonts w:ascii="Aptos" w:hAnsi="Aptos"/>
        </w:rPr>
        <w:t>[ ]</w:t>
      </w:r>
      <w:proofErr w:type="gramEnd"/>
      <w:r w:rsidRPr="00205202">
        <w:rPr>
          <w:rFonts w:ascii="Aptos" w:hAnsi="Aptos"/>
        </w:rPr>
        <w:t xml:space="preserve"> Oui   [ ] Non</w:t>
      </w:r>
    </w:p>
    <w:p w14:paraId="26276C7B" w14:textId="4258E136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Expliquez-en les raisons </w:t>
      </w:r>
    </w:p>
    <w:p w14:paraId="51796E31" w14:textId="77777777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>Actions avec autres acteurs du territoire</w:t>
      </w:r>
    </w:p>
    <w:p w14:paraId="3A8540E4" w14:textId="66C4AC0E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Quelles articulations ? </w:t>
      </w:r>
    </w:p>
    <w:p w14:paraId="251744AB" w14:textId="22099451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Avec quels acteurs ? </w:t>
      </w:r>
    </w:p>
    <w:p w14:paraId="08B225CC" w14:textId="77777777" w:rsidR="00F371A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Existe-t-il des écarts ?  </w:t>
      </w:r>
      <w:proofErr w:type="gramStart"/>
      <w:r w:rsidRPr="00205202">
        <w:rPr>
          <w:rFonts w:ascii="Aptos" w:hAnsi="Aptos"/>
        </w:rPr>
        <w:t>[ ]</w:t>
      </w:r>
      <w:proofErr w:type="gramEnd"/>
      <w:r w:rsidRPr="00205202">
        <w:rPr>
          <w:rFonts w:ascii="Aptos" w:hAnsi="Aptos"/>
        </w:rPr>
        <w:t xml:space="preserve"> Oui   [ ] Non</w:t>
      </w:r>
    </w:p>
    <w:p w14:paraId="77F57153" w14:textId="77777777" w:rsidR="00205202" w:rsidRPr="00A14707" w:rsidRDefault="00205202" w:rsidP="000A06F4">
      <w:pPr>
        <w:rPr>
          <w:rFonts w:ascii="Aptos" w:hAnsi="Aptos"/>
          <w:sz w:val="6"/>
          <w:szCs w:val="6"/>
        </w:rPr>
      </w:pPr>
    </w:p>
    <w:p w14:paraId="3560B623" w14:textId="06870D9C" w:rsidR="00F371A2" w:rsidRPr="00205202" w:rsidRDefault="00D3317E" w:rsidP="00205202">
      <w:pPr>
        <w:pStyle w:val="Paragraphedeliste"/>
        <w:numPr>
          <w:ilvl w:val="0"/>
          <w:numId w:val="20"/>
        </w:numPr>
        <w:ind w:left="426" w:hanging="437"/>
        <w:rPr>
          <w:rFonts w:ascii="Aptos" w:hAnsi="Aptos"/>
          <w:b/>
          <w:bCs/>
          <w:color w:val="0070C0"/>
          <w:u w:val="single"/>
        </w:rPr>
      </w:pPr>
      <w:r w:rsidRPr="00205202">
        <w:rPr>
          <w:rFonts w:ascii="Aptos" w:hAnsi="Aptos"/>
          <w:b/>
          <w:bCs/>
          <w:color w:val="0070C0"/>
          <w:u w:val="single"/>
        </w:rPr>
        <w:t>Libre expression :</w:t>
      </w:r>
    </w:p>
    <w:p w14:paraId="5A382AF0" w14:textId="648BAB3C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Globalement, quel bilan tirez-vous ? </w:t>
      </w:r>
    </w:p>
    <w:p w14:paraId="4DD67004" w14:textId="77777777" w:rsidR="00D3317E" w:rsidRPr="00205202" w:rsidRDefault="00D3317E" w:rsidP="000A06F4">
      <w:pPr>
        <w:rPr>
          <w:rFonts w:ascii="Aptos" w:hAnsi="Aptos"/>
        </w:rPr>
      </w:pPr>
    </w:p>
    <w:p w14:paraId="6E738AE3" w14:textId="77777777" w:rsidR="00D3317E" w:rsidRPr="00205202" w:rsidRDefault="00D3317E" w:rsidP="000A06F4">
      <w:pPr>
        <w:rPr>
          <w:rFonts w:ascii="Aptos" w:hAnsi="Aptos"/>
        </w:rPr>
      </w:pPr>
    </w:p>
    <w:p w14:paraId="6EC2FE97" w14:textId="77777777" w:rsidR="00D3317E" w:rsidRPr="00205202" w:rsidRDefault="00D3317E" w:rsidP="000A06F4">
      <w:pPr>
        <w:rPr>
          <w:rFonts w:ascii="Aptos" w:hAnsi="Aptos"/>
        </w:rPr>
      </w:pPr>
    </w:p>
    <w:p w14:paraId="2E6F28D1" w14:textId="77777777" w:rsidR="00D3317E" w:rsidRPr="00205202" w:rsidRDefault="00D3317E" w:rsidP="000A06F4">
      <w:pPr>
        <w:rPr>
          <w:rFonts w:ascii="Aptos" w:hAnsi="Aptos"/>
        </w:rPr>
      </w:pPr>
    </w:p>
    <w:p w14:paraId="37D42B4E" w14:textId="49ADDFCA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Quelles difficultés avez-vous rencontrées ? </w:t>
      </w:r>
    </w:p>
    <w:sectPr w:rsidR="00F371A2" w:rsidRPr="002052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9605" w14:textId="77777777" w:rsidR="00E34C4D" w:rsidRDefault="00E34C4D" w:rsidP="003375EA">
      <w:pPr>
        <w:spacing w:after="0" w:line="240" w:lineRule="auto"/>
      </w:pPr>
      <w:r>
        <w:separator/>
      </w:r>
    </w:p>
  </w:endnote>
  <w:endnote w:type="continuationSeparator" w:id="0">
    <w:p w14:paraId="0CC5ECCA" w14:textId="77777777" w:rsidR="00E34C4D" w:rsidRDefault="00E34C4D" w:rsidP="0033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3C64" w14:textId="77777777" w:rsidR="00E34C4D" w:rsidRDefault="00E34C4D" w:rsidP="003375EA">
      <w:pPr>
        <w:spacing w:after="0" w:line="240" w:lineRule="auto"/>
      </w:pPr>
      <w:r>
        <w:separator/>
      </w:r>
    </w:p>
  </w:footnote>
  <w:footnote w:type="continuationSeparator" w:id="0">
    <w:p w14:paraId="2DD0CFA4" w14:textId="77777777" w:rsidR="00E34C4D" w:rsidRDefault="00E34C4D" w:rsidP="00337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FB37F2"/>
    <w:multiLevelType w:val="hybridMultilevel"/>
    <w:tmpl w:val="E900621E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8594F"/>
    <w:multiLevelType w:val="hybridMultilevel"/>
    <w:tmpl w:val="AEC422DE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C2C30"/>
    <w:multiLevelType w:val="hybridMultilevel"/>
    <w:tmpl w:val="6D42E76C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32E36"/>
    <w:multiLevelType w:val="hybridMultilevel"/>
    <w:tmpl w:val="1B888174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E3004"/>
    <w:multiLevelType w:val="hybridMultilevel"/>
    <w:tmpl w:val="EF006E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1EB"/>
    <w:multiLevelType w:val="hybridMultilevel"/>
    <w:tmpl w:val="B394C4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B17F6"/>
    <w:multiLevelType w:val="hybridMultilevel"/>
    <w:tmpl w:val="EE4216B6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E7CDB"/>
    <w:multiLevelType w:val="hybridMultilevel"/>
    <w:tmpl w:val="7174F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75926"/>
    <w:multiLevelType w:val="hybridMultilevel"/>
    <w:tmpl w:val="E2C43BC8"/>
    <w:lvl w:ilvl="0" w:tplc="AB185A2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E6F00"/>
    <w:multiLevelType w:val="hybridMultilevel"/>
    <w:tmpl w:val="58AAD32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3073C"/>
    <w:multiLevelType w:val="hybridMultilevel"/>
    <w:tmpl w:val="5B986B9C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056776">
    <w:abstractNumId w:val="8"/>
  </w:num>
  <w:num w:numId="2" w16cid:durableId="144013372">
    <w:abstractNumId w:val="6"/>
  </w:num>
  <w:num w:numId="3" w16cid:durableId="2144303372">
    <w:abstractNumId w:val="5"/>
  </w:num>
  <w:num w:numId="4" w16cid:durableId="457455180">
    <w:abstractNumId w:val="4"/>
  </w:num>
  <w:num w:numId="5" w16cid:durableId="409812554">
    <w:abstractNumId w:val="7"/>
  </w:num>
  <w:num w:numId="6" w16cid:durableId="2009358305">
    <w:abstractNumId w:val="3"/>
  </w:num>
  <w:num w:numId="7" w16cid:durableId="436680160">
    <w:abstractNumId w:val="2"/>
  </w:num>
  <w:num w:numId="8" w16cid:durableId="1741781135">
    <w:abstractNumId w:val="1"/>
  </w:num>
  <w:num w:numId="9" w16cid:durableId="543371043">
    <w:abstractNumId w:val="0"/>
  </w:num>
  <w:num w:numId="10" w16cid:durableId="49229976">
    <w:abstractNumId w:val="16"/>
  </w:num>
  <w:num w:numId="11" w16cid:durableId="1998800343">
    <w:abstractNumId w:val="18"/>
  </w:num>
  <w:num w:numId="12" w16cid:durableId="530925348">
    <w:abstractNumId w:val="19"/>
  </w:num>
  <w:num w:numId="13" w16cid:durableId="1284993069">
    <w:abstractNumId w:val="12"/>
  </w:num>
  <w:num w:numId="14" w16cid:durableId="531456910">
    <w:abstractNumId w:val="9"/>
  </w:num>
  <w:num w:numId="15" w16cid:durableId="1979412195">
    <w:abstractNumId w:val="15"/>
  </w:num>
  <w:num w:numId="16" w16cid:durableId="1286083277">
    <w:abstractNumId w:val="17"/>
  </w:num>
  <w:num w:numId="17" w16cid:durableId="1729458057">
    <w:abstractNumId w:val="11"/>
  </w:num>
  <w:num w:numId="18" w16cid:durableId="476115">
    <w:abstractNumId w:val="13"/>
  </w:num>
  <w:num w:numId="19" w16cid:durableId="1751930430">
    <w:abstractNumId w:val="10"/>
  </w:num>
  <w:num w:numId="20" w16cid:durableId="14424114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6F4"/>
    <w:rsid w:val="00150056"/>
    <w:rsid w:val="0015074B"/>
    <w:rsid w:val="0018552E"/>
    <w:rsid w:val="001C29C3"/>
    <w:rsid w:val="001F7A0D"/>
    <w:rsid w:val="00205202"/>
    <w:rsid w:val="0029639D"/>
    <w:rsid w:val="002C6735"/>
    <w:rsid w:val="002C7954"/>
    <w:rsid w:val="00326F90"/>
    <w:rsid w:val="003375EA"/>
    <w:rsid w:val="00415EFB"/>
    <w:rsid w:val="004D010F"/>
    <w:rsid w:val="00552005"/>
    <w:rsid w:val="005579C8"/>
    <w:rsid w:val="00670C6F"/>
    <w:rsid w:val="00694108"/>
    <w:rsid w:val="00743FAF"/>
    <w:rsid w:val="00804D9E"/>
    <w:rsid w:val="00835DEC"/>
    <w:rsid w:val="0084572D"/>
    <w:rsid w:val="00A14707"/>
    <w:rsid w:val="00AA1D8D"/>
    <w:rsid w:val="00AB06F0"/>
    <w:rsid w:val="00B46944"/>
    <w:rsid w:val="00B47730"/>
    <w:rsid w:val="00C34AB2"/>
    <w:rsid w:val="00C569AE"/>
    <w:rsid w:val="00CB0664"/>
    <w:rsid w:val="00CB2D88"/>
    <w:rsid w:val="00CD0D54"/>
    <w:rsid w:val="00D255C2"/>
    <w:rsid w:val="00D3317E"/>
    <w:rsid w:val="00D77A5C"/>
    <w:rsid w:val="00D908A9"/>
    <w:rsid w:val="00D93D5E"/>
    <w:rsid w:val="00E34C4D"/>
    <w:rsid w:val="00F27CDA"/>
    <w:rsid w:val="00F371A2"/>
    <w:rsid w:val="00F6420C"/>
    <w:rsid w:val="00F648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9946F"/>
  <w14:defaultImageDpi w14:val="300"/>
  <w15:docId w15:val="{FCA63A92-49D3-4DA6-8633-5364A52B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e3ad0-92be-4fe3-be69-be869bdc8128">
      <Terms xmlns="http://schemas.microsoft.com/office/infopath/2007/PartnerControls"/>
    </lcf76f155ced4ddcb4097134ff3c332f>
    <TaxCatchAll xmlns="379d309b-2818-4569-bd5d-bb663a198611" xsi:nil="true"/>
    <CAS xmlns="1f5e3ad0-92be-4fe3-be69-be869bdc81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73B8015CA4C40A11037BE5271CEF9" ma:contentTypeVersion="17" ma:contentTypeDescription="Crée un document." ma:contentTypeScope="" ma:versionID="4fe7469442873e1c9512e14799802d14">
  <xsd:schema xmlns:xsd="http://www.w3.org/2001/XMLSchema" xmlns:xs="http://www.w3.org/2001/XMLSchema" xmlns:p="http://schemas.microsoft.com/office/2006/metadata/properties" xmlns:ns2="1f5e3ad0-92be-4fe3-be69-be869bdc8128" xmlns:ns3="379d309b-2818-4569-bd5d-bb663a198611" targetNamespace="http://schemas.microsoft.com/office/2006/metadata/properties" ma:root="true" ma:fieldsID="dd02ca95a2e7c03fc5068b05332d47a0" ns2:_="" ns3:_="">
    <xsd:import namespace="1f5e3ad0-92be-4fe3-be69-be869bdc8128"/>
    <xsd:import namespace="379d309b-2818-4569-bd5d-bb663a198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A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3ad0-92be-4fe3-be69-be869bdc8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S" ma:index="22" nillable="true" ma:displayName="CAS" ma:format="Dropdown" ma:internalName="CAS">
      <xsd:simpleType>
        <xsd:restriction base="dms:Choice">
          <xsd:enumeration value="2023"/>
          <xsd:enumeration value="2024"/>
          <xsd:enumeration value="Choix 3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d309b-2818-4569-bd5d-bb663a198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e53af22-5c27-4d0c-9e09-7c5cbbf82592}" ma:internalName="TaxCatchAll" ma:showField="CatchAllData" ma:web="379d309b-2818-4569-bd5d-bb663a198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24D965-B9DF-403A-972C-4EC9ADDFFBB6}">
  <ds:schemaRefs>
    <ds:schemaRef ds:uri="http://schemas.microsoft.com/office/2006/metadata/properties"/>
    <ds:schemaRef ds:uri="http://schemas.microsoft.com/office/infopath/2007/PartnerControls"/>
    <ds:schemaRef ds:uri="1f5e3ad0-92be-4fe3-be69-be869bdc8128"/>
    <ds:schemaRef ds:uri="379d309b-2818-4569-bd5d-bb663a198611"/>
  </ds:schemaRefs>
</ds:datastoreItem>
</file>

<file path=customXml/itemProps3.xml><?xml version="1.0" encoding="utf-8"?>
<ds:datastoreItem xmlns:ds="http://schemas.openxmlformats.org/officeDocument/2006/customXml" ds:itemID="{D7D4ACFD-693F-41B0-AA99-5D9E464018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F80C3-C811-48C6-AB5B-FFC8ED640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e3ad0-92be-4fe3-be69-be869bdc8128"/>
    <ds:schemaRef ds:uri="379d309b-2818-4569-bd5d-bb663a198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3046</TotalTime>
  <Pages>5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Chrystelle LAPOMPE-PAIRONNE 755</cp:lastModifiedBy>
  <cp:revision>30</cp:revision>
  <cp:lastPrinted>2026-03-18T13:33:00Z</cp:lastPrinted>
  <dcterms:created xsi:type="dcterms:W3CDTF">2026-03-06T16:27:00Z</dcterms:created>
  <dcterms:modified xsi:type="dcterms:W3CDTF">2026-03-25T14:02:00Z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0x010100BE573B8015CA4C40A11037BE5271CEF9</vt:lpwstr>
  </property>
</Properties>
</file>