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AF0DFD" w14:textId="77777777" w:rsidR="0054267A" w:rsidRDefault="0054267A"/>
    <w:p w14:paraId="01B86CDE" w14:textId="11CF8834" w:rsidR="0054267A" w:rsidRDefault="00C920F4">
      <w:r w:rsidRPr="007D2F67">
        <w:rPr>
          <w:noProof/>
        </w:rPr>
        <w:drawing>
          <wp:inline distT="0" distB="0" distL="0" distR="0" wp14:anchorId="61A8F354" wp14:editId="298BBF73">
            <wp:extent cx="895350" cy="1862574"/>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1046" cy="1874423"/>
                    </a:xfrm>
                    <a:prstGeom prst="rect">
                      <a:avLst/>
                    </a:prstGeom>
                  </pic:spPr>
                </pic:pic>
              </a:graphicData>
            </a:graphic>
          </wp:inline>
        </w:drawing>
      </w:r>
    </w:p>
    <w:p w14:paraId="174B575F" w14:textId="2D741E8E" w:rsidR="0054267A" w:rsidRPr="00C920F4" w:rsidRDefault="0054267A">
      <w:r>
        <w:t xml:space="preserve">                                                 </w:t>
      </w:r>
    </w:p>
    <w:p w14:paraId="40638585" w14:textId="77777777" w:rsidR="0054267A" w:rsidRDefault="0054267A">
      <w:pPr>
        <w:jc w:val="center"/>
        <w:rPr>
          <w:rFonts w:ascii="Arial" w:hAnsi="Arial" w:cs="Arial"/>
          <w:b/>
          <w:sz w:val="28"/>
          <w:szCs w:val="28"/>
        </w:rPr>
      </w:pPr>
    </w:p>
    <w:p w14:paraId="45060706" w14:textId="77777777" w:rsidR="0054267A" w:rsidRDefault="0054267A">
      <w:pPr>
        <w:pBdr>
          <w:top w:val="single" w:sz="4" w:space="1" w:color="00000A"/>
          <w:left w:val="single" w:sz="4" w:space="4" w:color="00000A"/>
          <w:bottom w:val="single" w:sz="4" w:space="1" w:color="00000A"/>
          <w:right w:val="single" w:sz="4" w:space="4" w:color="00000A"/>
        </w:pBdr>
        <w:shd w:val="clear" w:color="auto" w:fill="DAEEF3"/>
        <w:tabs>
          <w:tab w:val="left" w:pos="9214"/>
        </w:tabs>
        <w:jc w:val="center"/>
        <w:rPr>
          <w:rFonts w:ascii="Arial" w:hAnsi="Arial" w:cs="Arial"/>
          <w:b/>
          <w:bCs/>
          <w:sz w:val="36"/>
          <w:szCs w:val="36"/>
          <w:u w:val="single"/>
        </w:rPr>
      </w:pPr>
    </w:p>
    <w:p w14:paraId="13484481" w14:textId="77777777" w:rsidR="0054267A" w:rsidRDefault="0054267A">
      <w:pPr>
        <w:pBdr>
          <w:top w:val="single" w:sz="4" w:space="1" w:color="00000A"/>
          <w:left w:val="single" w:sz="4" w:space="4" w:color="00000A"/>
          <w:bottom w:val="single" w:sz="4" w:space="1" w:color="00000A"/>
          <w:right w:val="single" w:sz="4" w:space="4" w:color="00000A"/>
        </w:pBdr>
        <w:shd w:val="clear" w:color="auto" w:fill="DAEEF3"/>
        <w:jc w:val="center"/>
        <w:rPr>
          <w:rFonts w:ascii="Arial" w:hAnsi="Arial" w:cs="Arial"/>
          <w:b/>
          <w:bCs/>
          <w:sz w:val="36"/>
          <w:szCs w:val="36"/>
          <w:u w:val="single"/>
        </w:rPr>
      </w:pPr>
    </w:p>
    <w:p w14:paraId="5678BBBD" w14:textId="77777777" w:rsidR="0054267A" w:rsidRDefault="0054267A">
      <w:pPr>
        <w:pBdr>
          <w:top w:val="single" w:sz="4" w:space="1" w:color="00000A"/>
          <w:left w:val="single" w:sz="4" w:space="4" w:color="00000A"/>
          <w:bottom w:val="single" w:sz="4" w:space="1" w:color="00000A"/>
          <w:right w:val="single" w:sz="4" w:space="4" w:color="00000A"/>
        </w:pBdr>
        <w:shd w:val="clear" w:color="auto" w:fill="DAEEF3"/>
        <w:jc w:val="center"/>
        <w:rPr>
          <w:rFonts w:ascii="Arial" w:hAnsi="Arial" w:cs="Arial"/>
          <w:b/>
          <w:i/>
          <w:iCs/>
          <w:color w:val="0070C0"/>
          <w:sz w:val="40"/>
          <w:szCs w:val="40"/>
          <w:u w:val="single"/>
        </w:rPr>
      </w:pPr>
      <w:r>
        <w:rPr>
          <w:rFonts w:ascii="Arial" w:hAnsi="Arial" w:cs="Arial"/>
          <w:b/>
          <w:i/>
          <w:iCs/>
          <w:color w:val="0070C0"/>
          <w:sz w:val="40"/>
          <w:szCs w:val="40"/>
          <w:u w:val="single"/>
        </w:rPr>
        <w:t xml:space="preserve">CONTRAT LOCAUX D’ACCOMPAGNEMENT </w:t>
      </w:r>
    </w:p>
    <w:p w14:paraId="70C7284F" w14:textId="77777777" w:rsidR="0054267A" w:rsidRDefault="0054267A">
      <w:pPr>
        <w:pBdr>
          <w:top w:val="single" w:sz="4" w:space="1" w:color="00000A"/>
          <w:left w:val="single" w:sz="4" w:space="4" w:color="00000A"/>
          <w:bottom w:val="single" w:sz="4" w:space="1" w:color="00000A"/>
          <w:right w:val="single" w:sz="4" w:space="4" w:color="00000A"/>
        </w:pBdr>
        <w:shd w:val="clear" w:color="auto" w:fill="DAEEF3"/>
        <w:jc w:val="center"/>
        <w:rPr>
          <w:rFonts w:ascii="Arial" w:hAnsi="Arial" w:cs="Arial"/>
          <w:bCs/>
          <w:sz w:val="36"/>
          <w:szCs w:val="36"/>
          <w:u w:val="single"/>
        </w:rPr>
      </w:pPr>
      <w:r>
        <w:rPr>
          <w:rFonts w:ascii="Arial" w:hAnsi="Arial" w:cs="Arial"/>
          <w:b/>
          <w:i/>
          <w:iCs/>
          <w:color w:val="0070C0"/>
          <w:sz w:val="40"/>
          <w:szCs w:val="40"/>
          <w:u w:val="single"/>
        </w:rPr>
        <w:t>A LA SCOLARITE</w:t>
      </w:r>
    </w:p>
    <w:p w14:paraId="2362590F" w14:textId="77777777" w:rsidR="0054267A" w:rsidRDefault="0054267A">
      <w:pPr>
        <w:pBdr>
          <w:top w:val="single" w:sz="4" w:space="1" w:color="00000A"/>
          <w:left w:val="single" w:sz="4" w:space="4" w:color="00000A"/>
          <w:bottom w:val="single" w:sz="4" w:space="1" w:color="00000A"/>
          <w:right w:val="single" w:sz="4" w:space="4" w:color="00000A"/>
        </w:pBdr>
        <w:shd w:val="clear" w:color="auto" w:fill="DAEEF3"/>
        <w:jc w:val="center"/>
        <w:rPr>
          <w:rFonts w:ascii="Arial" w:hAnsi="Arial" w:cs="Arial"/>
          <w:bCs/>
          <w:sz w:val="36"/>
          <w:szCs w:val="36"/>
          <w:u w:val="single"/>
        </w:rPr>
      </w:pPr>
    </w:p>
    <w:p w14:paraId="0EFF5FC1" w14:textId="77777777" w:rsidR="0054267A" w:rsidRDefault="0054267A">
      <w:pPr>
        <w:pBdr>
          <w:top w:val="single" w:sz="4" w:space="1" w:color="00000A"/>
          <w:left w:val="single" w:sz="4" w:space="4" w:color="00000A"/>
          <w:bottom w:val="single" w:sz="4" w:space="1" w:color="00000A"/>
          <w:right w:val="single" w:sz="4" w:space="4" w:color="00000A"/>
        </w:pBdr>
        <w:shd w:val="clear" w:color="auto" w:fill="DAEEF3"/>
        <w:jc w:val="center"/>
        <w:rPr>
          <w:rFonts w:ascii="Arial" w:hAnsi="Arial" w:cs="Arial"/>
          <w:b/>
          <w:i/>
          <w:iCs/>
          <w:color w:val="0070C0"/>
          <w:sz w:val="36"/>
          <w:szCs w:val="36"/>
          <w:u w:val="single"/>
        </w:rPr>
      </w:pPr>
      <w:r>
        <w:rPr>
          <w:rFonts w:ascii="Arial" w:hAnsi="Arial" w:cs="Arial"/>
          <w:b/>
          <w:i/>
          <w:iCs/>
          <w:color w:val="0070C0"/>
          <w:sz w:val="36"/>
          <w:szCs w:val="36"/>
          <w:u w:val="single"/>
        </w:rPr>
        <w:t>Note de cadrage départemental</w:t>
      </w:r>
    </w:p>
    <w:p w14:paraId="760937A4" w14:textId="249A20D4" w:rsidR="0054267A" w:rsidRDefault="0054267A">
      <w:pPr>
        <w:pBdr>
          <w:top w:val="single" w:sz="4" w:space="1" w:color="00000A"/>
          <w:left w:val="single" w:sz="4" w:space="4" w:color="00000A"/>
          <w:bottom w:val="single" w:sz="4" w:space="1" w:color="00000A"/>
          <w:right w:val="single" w:sz="4" w:space="4" w:color="00000A"/>
        </w:pBdr>
        <w:shd w:val="clear" w:color="auto" w:fill="DAEEF3"/>
        <w:jc w:val="center"/>
        <w:rPr>
          <w:rFonts w:ascii="Arial" w:hAnsi="Arial" w:cs="Arial"/>
          <w:bCs/>
          <w:sz w:val="36"/>
          <w:szCs w:val="36"/>
          <w:u w:val="single"/>
        </w:rPr>
      </w:pPr>
      <w:r>
        <w:rPr>
          <w:rFonts w:ascii="Arial" w:hAnsi="Arial" w:cs="Arial"/>
          <w:b/>
          <w:i/>
          <w:iCs/>
          <w:color w:val="0070C0"/>
          <w:sz w:val="36"/>
          <w:szCs w:val="36"/>
          <w:u w:val="single"/>
        </w:rPr>
        <w:t xml:space="preserve">Année </w:t>
      </w:r>
      <w:r w:rsidR="00E3686F">
        <w:rPr>
          <w:rFonts w:ascii="Arial" w:hAnsi="Arial" w:cs="Arial"/>
          <w:b/>
          <w:i/>
          <w:iCs/>
          <w:color w:val="0070C0"/>
          <w:sz w:val="36"/>
          <w:szCs w:val="36"/>
          <w:u w:val="single"/>
        </w:rPr>
        <w:t>202</w:t>
      </w:r>
      <w:r w:rsidR="00794244">
        <w:rPr>
          <w:rFonts w:ascii="Arial" w:hAnsi="Arial" w:cs="Arial"/>
          <w:b/>
          <w:i/>
          <w:iCs/>
          <w:color w:val="0070C0"/>
          <w:sz w:val="36"/>
          <w:szCs w:val="36"/>
          <w:u w:val="single"/>
        </w:rPr>
        <w:t>3</w:t>
      </w:r>
      <w:r w:rsidR="00E3686F">
        <w:rPr>
          <w:rFonts w:ascii="Arial" w:hAnsi="Arial" w:cs="Arial"/>
          <w:b/>
          <w:i/>
          <w:iCs/>
          <w:color w:val="0070C0"/>
          <w:sz w:val="36"/>
          <w:szCs w:val="36"/>
          <w:u w:val="single"/>
        </w:rPr>
        <w:t>-202</w:t>
      </w:r>
      <w:r w:rsidR="00794244">
        <w:rPr>
          <w:rFonts w:ascii="Arial" w:hAnsi="Arial" w:cs="Arial"/>
          <w:b/>
          <w:i/>
          <w:iCs/>
          <w:color w:val="0070C0"/>
          <w:sz w:val="36"/>
          <w:szCs w:val="36"/>
          <w:u w:val="single"/>
        </w:rPr>
        <w:t>4</w:t>
      </w:r>
    </w:p>
    <w:p w14:paraId="5AA8882F" w14:textId="77777777" w:rsidR="0054267A" w:rsidRDefault="0054267A">
      <w:pPr>
        <w:pBdr>
          <w:top w:val="single" w:sz="4" w:space="1" w:color="00000A"/>
          <w:left w:val="single" w:sz="4" w:space="4" w:color="00000A"/>
          <w:bottom w:val="single" w:sz="4" w:space="1" w:color="00000A"/>
          <w:right w:val="single" w:sz="4" w:space="4" w:color="00000A"/>
        </w:pBdr>
        <w:shd w:val="clear" w:color="auto" w:fill="DAEEF3"/>
        <w:jc w:val="center"/>
        <w:rPr>
          <w:rFonts w:ascii="Arial" w:hAnsi="Arial" w:cs="Arial"/>
          <w:bCs/>
          <w:sz w:val="36"/>
          <w:szCs w:val="36"/>
          <w:u w:val="single"/>
        </w:rPr>
      </w:pPr>
    </w:p>
    <w:p w14:paraId="0E7D6BC9" w14:textId="77777777" w:rsidR="0054267A" w:rsidRDefault="0054267A">
      <w:pPr>
        <w:jc w:val="center"/>
        <w:rPr>
          <w:rFonts w:ascii="Arial" w:hAnsi="Arial" w:cs="Arial"/>
          <w:b/>
          <w:bCs/>
          <w:sz w:val="28"/>
          <w:szCs w:val="28"/>
          <w:u w:val="single"/>
        </w:rPr>
      </w:pPr>
    </w:p>
    <w:p w14:paraId="7C9CC965" w14:textId="77777777" w:rsidR="0054267A" w:rsidRDefault="0054267A">
      <w:pPr>
        <w:jc w:val="center"/>
        <w:rPr>
          <w:rFonts w:ascii="Arial" w:hAnsi="Arial" w:cs="Arial"/>
          <w:b/>
          <w:bCs/>
          <w:sz w:val="28"/>
          <w:szCs w:val="28"/>
          <w:u w:val="single"/>
        </w:rPr>
      </w:pPr>
    </w:p>
    <w:p w14:paraId="25E71D8E" w14:textId="77777777" w:rsidR="0054267A" w:rsidRDefault="0054267A">
      <w:pPr>
        <w:jc w:val="center"/>
        <w:rPr>
          <w:rFonts w:ascii="Arial" w:hAnsi="Arial" w:cs="Arial"/>
          <w:b/>
          <w:sz w:val="28"/>
          <w:szCs w:val="28"/>
        </w:rPr>
      </w:pPr>
    </w:p>
    <w:p w14:paraId="2E659FC9" w14:textId="77777777" w:rsidR="0054267A" w:rsidRDefault="0054267A">
      <w:pPr>
        <w:jc w:val="center"/>
        <w:rPr>
          <w:rFonts w:ascii="Arial" w:hAnsi="Arial" w:cs="Arial"/>
          <w:b/>
          <w:sz w:val="28"/>
          <w:szCs w:val="28"/>
        </w:rPr>
      </w:pPr>
    </w:p>
    <w:p w14:paraId="0BAFBBA3" w14:textId="77777777" w:rsidR="006B1105" w:rsidRDefault="006B1105">
      <w:pPr>
        <w:jc w:val="center"/>
        <w:rPr>
          <w:rFonts w:ascii="Arial" w:hAnsi="Arial" w:cs="Arial"/>
          <w:b/>
          <w:sz w:val="28"/>
          <w:szCs w:val="28"/>
        </w:rPr>
      </w:pPr>
    </w:p>
    <w:p w14:paraId="6FBE18FB" w14:textId="77777777" w:rsidR="006B1105" w:rsidRDefault="006B1105">
      <w:pPr>
        <w:jc w:val="center"/>
        <w:rPr>
          <w:rFonts w:ascii="Arial" w:hAnsi="Arial" w:cs="Arial"/>
          <w:b/>
          <w:sz w:val="28"/>
          <w:szCs w:val="28"/>
        </w:rPr>
      </w:pPr>
    </w:p>
    <w:p w14:paraId="6AD13AEF" w14:textId="77777777" w:rsidR="006B1105" w:rsidRDefault="006B1105">
      <w:pPr>
        <w:jc w:val="center"/>
        <w:rPr>
          <w:rFonts w:ascii="Arial" w:hAnsi="Arial" w:cs="Arial"/>
          <w:b/>
          <w:sz w:val="28"/>
          <w:szCs w:val="28"/>
        </w:rPr>
      </w:pPr>
    </w:p>
    <w:tbl>
      <w:tblPr>
        <w:tblW w:w="10399" w:type="dxa"/>
        <w:tblInd w:w="-67" w:type="dxa"/>
        <w:tblLayout w:type="fixed"/>
        <w:tblCellMar>
          <w:left w:w="75" w:type="dxa"/>
          <w:right w:w="70" w:type="dxa"/>
        </w:tblCellMar>
        <w:tblLook w:val="0000" w:firstRow="0" w:lastRow="0" w:firstColumn="0" w:lastColumn="0" w:noHBand="0" w:noVBand="0"/>
      </w:tblPr>
      <w:tblGrid>
        <w:gridCol w:w="10399"/>
      </w:tblGrid>
      <w:tr w:rsidR="0054267A" w:rsidRPr="006238E5" w14:paraId="24C6FAA7" w14:textId="77777777" w:rsidTr="00982212">
        <w:trPr>
          <w:trHeight w:val="15307"/>
        </w:trPr>
        <w:tc>
          <w:tcPr>
            <w:tcW w:w="10399" w:type="dxa"/>
            <w:shd w:val="clear" w:color="auto" w:fill="auto"/>
          </w:tcPr>
          <w:p w14:paraId="77CED66F" w14:textId="77777777" w:rsidR="00DC0548" w:rsidRPr="006238E5" w:rsidRDefault="0054267A" w:rsidP="00431DEF">
            <w:pPr>
              <w:pStyle w:val="Paragraphedeliste1"/>
              <w:tabs>
                <w:tab w:val="left" w:pos="284"/>
              </w:tabs>
              <w:spacing w:after="0" w:line="240" w:lineRule="auto"/>
              <w:ind w:left="0"/>
              <w:rPr>
                <w:rFonts w:ascii="Arial" w:hAnsi="Arial" w:cs="Arial"/>
                <w:sz w:val="28"/>
                <w:szCs w:val="28"/>
              </w:rPr>
            </w:pPr>
            <w:r w:rsidRPr="006238E5">
              <w:rPr>
                <w:rFonts w:ascii="Arial" w:hAnsi="Arial" w:cs="Arial"/>
                <w:sz w:val="28"/>
                <w:szCs w:val="28"/>
              </w:rPr>
              <w:lastRenderedPageBreak/>
              <w:t>INTRODUCTION</w:t>
            </w:r>
          </w:p>
          <w:p w14:paraId="55056B04" w14:textId="77777777" w:rsidR="006125E9" w:rsidRPr="006238E5" w:rsidRDefault="006125E9" w:rsidP="00431DEF">
            <w:pPr>
              <w:pStyle w:val="Paragraphedeliste1"/>
              <w:tabs>
                <w:tab w:val="left" w:pos="284"/>
              </w:tabs>
              <w:spacing w:after="0" w:line="240" w:lineRule="auto"/>
              <w:ind w:left="0"/>
              <w:rPr>
                <w:rFonts w:ascii="Arial" w:hAnsi="Arial" w:cs="Arial"/>
                <w:sz w:val="28"/>
                <w:szCs w:val="28"/>
              </w:rPr>
            </w:pPr>
          </w:p>
          <w:p w14:paraId="4BE75AAF" w14:textId="77777777" w:rsidR="0054267A" w:rsidRPr="00C61251" w:rsidRDefault="0054267A" w:rsidP="00431DEF">
            <w:pPr>
              <w:pStyle w:val="Paragraphedeliste1"/>
              <w:tabs>
                <w:tab w:val="left" w:pos="284"/>
              </w:tabs>
              <w:spacing w:after="0" w:line="240" w:lineRule="auto"/>
              <w:ind w:left="0"/>
              <w:rPr>
                <w:rFonts w:ascii="Arial" w:hAnsi="Arial" w:cs="Arial"/>
                <w:sz w:val="20"/>
              </w:rPr>
            </w:pPr>
            <w:r w:rsidRPr="00C61251">
              <w:rPr>
                <w:rFonts w:ascii="Arial" w:hAnsi="Arial" w:cs="Arial"/>
                <w:sz w:val="20"/>
              </w:rPr>
              <w:t xml:space="preserve">Créé en 1996, le Contrat local d’accompagnement à la scolarité (Clas) dont les principes ont été fixés par la Charte nationale de l’accompagnement à la scolarité de 2001, est partenaire de l’école et des structures concourant à la coéducation des enfants en lien avec les parents. </w:t>
            </w:r>
          </w:p>
          <w:p w14:paraId="058ECA70" w14:textId="77777777" w:rsidR="0054267A" w:rsidRPr="00C61251" w:rsidRDefault="0054267A" w:rsidP="00431DEF">
            <w:pPr>
              <w:pStyle w:val="Corpsdetexte"/>
              <w:tabs>
                <w:tab w:val="left" w:pos="284"/>
              </w:tabs>
              <w:spacing w:before="0" w:after="0"/>
              <w:rPr>
                <w:rFonts w:ascii="Arial" w:hAnsi="Arial" w:cs="Arial"/>
                <w:sz w:val="22"/>
              </w:rPr>
            </w:pPr>
            <w:r w:rsidRPr="00C61251">
              <w:rPr>
                <w:rFonts w:ascii="Arial" w:hAnsi="Arial" w:cs="Arial"/>
                <w:sz w:val="20"/>
                <w:szCs w:val="22"/>
              </w:rPr>
              <w:t>C’est un dispositif partenarial, hors temps scolaire, qui s’adresse aux enfants du CP à la Terminale</w:t>
            </w:r>
            <w:r w:rsidRPr="00C61251">
              <w:rPr>
                <w:rFonts w:ascii="Arial" w:hAnsi="Arial" w:cs="Arial"/>
                <w:sz w:val="22"/>
              </w:rPr>
              <w:t>.</w:t>
            </w:r>
          </w:p>
          <w:p w14:paraId="51F8DC84" w14:textId="77777777" w:rsidR="0054267A" w:rsidRPr="00C61251" w:rsidRDefault="0054267A" w:rsidP="00431DEF">
            <w:pPr>
              <w:pStyle w:val="Corpsdetexte"/>
              <w:tabs>
                <w:tab w:val="left" w:pos="284"/>
              </w:tabs>
              <w:spacing w:before="0" w:after="0"/>
              <w:rPr>
                <w:rFonts w:ascii="Arial" w:hAnsi="Arial" w:cs="Arial"/>
                <w:sz w:val="22"/>
              </w:rPr>
            </w:pPr>
          </w:p>
          <w:p w14:paraId="533085C6" w14:textId="0B571832" w:rsidR="0054267A" w:rsidRPr="00C61251" w:rsidRDefault="0054267A" w:rsidP="00431DEF">
            <w:pPr>
              <w:spacing w:after="0" w:line="240" w:lineRule="auto"/>
              <w:contextualSpacing/>
              <w:rPr>
                <w:rFonts w:ascii="Arial" w:eastAsia="Times New Roman" w:hAnsi="Arial" w:cs="Arial"/>
                <w:sz w:val="20"/>
                <w:lang w:eastAsia="fr-FR" w:bidi="hi-IN"/>
              </w:rPr>
            </w:pPr>
            <w:r w:rsidRPr="00C61251">
              <w:rPr>
                <w:rFonts w:ascii="Arial" w:hAnsi="Arial" w:cs="Arial"/>
                <w:b/>
                <w:sz w:val="20"/>
              </w:rPr>
              <w:t>Le référentiel national de financement du CLAS</w:t>
            </w:r>
            <w:r w:rsidR="006B1105" w:rsidRPr="00C61251">
              <w:rPr>
                <w:rFonts w:ascii="Arial" w:hAnsi="Arial" w:cs="Arial"/>
                <w:b/>
                <w:sz w:val="20"/>
              </w:rPr>
              <w:t xml:space="preserve"> : </w:t>
            </w:r>
            <w:r w:rsidRPr="00C61251">
              <w:rPr>
                <w:rFonts w:ascii="Arial" w:hAnsi="Arial" w:cs="Arial"/>
                <w:sz w:val="20"/>
              </w:rPr>
              <w:t>rappelle les objectifs du dispositif et les actions pouvant être mis en place en direction des enfants, de leurs parents, ainsi que les liens avec l’école, dans le respect des principes de la charte de l’accompagnement à la scolarité de 2001. Il</w:t>
            </w:r>
            <w:r w:rsidRPr="00C61251">
              <w:rPr>
                <w:rFonts w:ascii="Arial" w:eastAsia="Times New Roman" w:hAnsi="Arial" w:cs="Arial"/>
                <w:sz w:val="20"/>
                <w:lang w:eastAsia="fr-FR" w:bidi="hi-IN"/>
              </w:rPr>
              <w:t xml:space="preserve"> présente </w:t>
            </w:r>
            <w:r w:rsidR="00794244" w:rsidRPr="00C61251">
              <w:rPr>
                <w:rFonts w:ascii="Arial" w:eastAsia="Times New Roman" w:hAnsi="Arial" w:cs="Arial"/>
                <w:sz w:val="20"/>
                <w:lang w:eastAsia="fr-FR" w:bidi="hi-IN"/>
              </w:rPr>
              <w:t>notamment :</w:t>
            </w:r>
          </w:p>
          <w:p w14:paraId="0788E442" w14:textId="77777777" w:rsidR="0054267A" w:rsidRPr="00C61251" w:rsidRDefault="0054267A" w:rsidP="00431DEF">
            <w:pPr>
              <w:numPr>
                <w:ilvl w:val="0"/>
                <w:numId w:val="6"/>
              </w:numPr>
              <w:tabs>
                <w:tab w:val="left" w:pos="284"/>
                <w:tab w:val="left" w:pos="1321"/>
              </w:tabs>
              <w:spacing w:after="0" w:line="240" w:lineRule="auto"/>
              <w:ind w:left="0" w:firstLine="0"/>
              <w:jc w:val="both"/>
              <w:rPr>
                <w:rFonts w:ascii="Arial" w:eastAsia="Times New Roman" w:hAnsi="Arial" w:cs="Arial"/>
                <w:sz w:val="20"/>
                <w:lang w:eastAsia="fr-FR" w:bidi="hi-IN"/>
              </w:rPr>
            </w:pPr>
            <w:r w:rsidRPr="00C61251">
              <w:rPr>
                <w:rFonts w:ascii="Arial" w:eastAsia="Times New Roman" w:hAnsi="Arial" w:cs="Arial"/>
                <w:sz w:val="20"/>
                <w:lang w:eastAsia="fr-FR" w:bidi="hi-IN"/>
              </w:rPr>
              <w:t>les objectifs du Clas en direction des enfants et des parents ;</w:t>
            </w:r>
          </w:p>
          <w:p w14:paraId="29A97DF6" w14:textId="77777777" w:rsidR="0054267A" w:rsidRPr="00C61251" w:rsidRDefault="0054267A" w:rsidP="00431DEF">
            <w:pPr>
              <w:numPr>
                <w:ilvl w:val="0"/>
                <w:numId w:val="6"/>
              </w:numPr>
              <w:tabs>
                <w:tab w:val="left" w:pos="284"/>
                <w:tab w:val="left" w:pos="1321"/>
              </w:tabs>
              <w:spacing w:after="0" w:line="240" w:lineRule="auto"/>
              <w:ind w:left="0" w:firstLine="0"/>
              <w:jc w:val="both"/>
              <w:rPr>
                <w:rFonts w:ascii="Arial" w:eastAsia="Times New Roman" w:hAnsi="Arial" w:cs="Arial"/>
                <w:sz w:val="20"/>
                <w:lang w:eastAsia="fr-FR" w:bidi="hi-IN"/>
              </w:rPr>
            </w:pPr>
            <w:r w:rsidRPr="00C61251">
              <w:rPr>
                <w:rFonts w:ascii="Arial" w:eastAsia="Times New Roman" w:hAnsi="Arial" w:cs="Arial"/>
                <w:sz w:val="20"/>
                <w:lang w:eastAsia="fr-FR" w:bidi="hi-IN"/>
              </w:rPr>
              <w:t>le cadre organisationnel du dispositif (composition des groupes d’enfants, l’encadrement requis pour ces groupes, la fréquence etc.) ;</w:t>
            </w:r>
          </w:p>
          <w:p w14:paraId="665212DE" w14:textId="77777777" w:rsidR="0054267A" w:rsidRPr="00C61251" w:rsidRDefault="0054267A" w:rsidP="00431DEF">
            <w:pPr>
              <w:numPr>
                <w:ilvl w:val="0"/>
                <w:numId w:val="6"/>
              </w:numPr>
              <w:tabs>
                <w:tab w:val="left" w:pos="284"/>
                <w:tab w:val="left" w:pos="1321"/>
              </w:tabs>
              <w:spacing w:after="0" w:line="240" w:lineRule="auto"/>
              <w:ind w:left="0" w:firstLine="0"/>
              <w:jc w:val="both"/>
              <w:rPr>
                <w:rFonts w:ascii="Arial" w:eastAsia="Times New Roman" w:hAnsi="Arial" w:cs="Arial"/>
                <w:sz w:val="20"/>
                <w:lang w:eastAsia="fr-FR" w:bidi="hi-IN"/>
              </w:rPr>
            </w:pPr>
            <w:r w:rsidRPr="00C61251">
              <w:rPr>
                <w:rFonts w:ascii="Arial" w:eastAsia="Times New Roman" w:hAnsi="Arial" w:cs="Arial"/>
                <w:sz w:val="20"/>
                <w:lang w:eastAsia="fr-FR" w:bidi="hi-IN"/>
              </w:rPr>
              <w:t>le socle minimum d’actions à réaliser en direction des parents pour être éligible au financement du Clas ;</w:t>
            </w:r>
          </w:p>
          <w:p w14:paraId="75AAB9F1" w14:textId="77777777" w:rsidR="0054267A" w:rsidRPr="00C61251" w:rsidRDefault="0054267A" w:rsidP="00431DEF">
            <w:pPr>
              <w:numPr>
                <w:ilvl w:val="0"/>
                <w:numId w:val="6"/>
              </w:numPr>
              <w:tabs>
                <w:tab w:val="left" w:pos="284"/>
                <w:tab w:val="left" w:pos="1321"/>
              </w:tabs>
              <w:spacing w:after="0" w:line="240" w:lineRule="auto"/>
              <w:ind w:left="0" w:firstLine="0"/>
              <w:jc w:val="both"/>
              <w:rPr>
                <w:rFonts w:ascii="Arial" w:eastAsia="Arial" w:hAnsi="Arial" w:cs="Arial"/>
                <w:sz w:val="20"/>
                <w:lang w:eastAsia="fr-FR" w:bidi="hi-IN"/>
              </w:rPr>
            </w:pPr>
            <w:r w:rsidRPr="00C61251">
              <w:rPr>
                <w:rFonts w:ascii="Arial" w:eastAsia="Times New Roman" w:hAnsi="Arial" w:cs="Arial"/>
                <w:sz w:val="20"/>
                <w:lang w:eastAsia="fr-FR" w:bidi="hi-IN"/>
              </w:rPr>
              <w:t>les conditions d’élaboration du projet Clas dans un environnement de proximité et en cohérence avec les autres actions éducatives sur un territoire.</w:t>
            </w:r>
          </w:p>
          <w:p w14:paraId="31AC56F3" w14:textId="77777777" w:rsidR="0054267A" w:rsidRPr="006238E5" w:rsidRDefault="0054267A" w:rsidP="00431DEF">
            <w:pPr>
              <w:tabs>
                <w:tab w:val="left" w:pos="284"/>
                <w:tab w:val="left" w:pos="1321"/>
              </w:tabs>
              <w:spacing w:after="0" w:line="240" w:lineRule="auto"/>
              <w:jc w:val="both"/>
              <w:rPr>
                <w:rFonts w:ascii="Arial" w:hAnsi="Arial" w:cs="Arial"/>
              </w:rPr>
            </w:pPr>
            <w:r w:rsidRPr="006238E5">
              <w:rPr>
                <w:rFonts w:ascii="Arial" w:eastAsia="Arial" w:hAnsi="Arial" w:cs="Arial"/>
                <w:lang w:eastAsia="fr-FR" w:bidi="hi-IN"/>
              </w:rPr>
              <w:t xml:space="preserve">  </w:t>
            </w:r>
          </w:p>
          <w:p w14:paraId="3B90809E" w14:textId="77777777" w:rsidR="0054267A" w:rsidRPr="006238E5" w:rsidRDefault="0054267A" w:rsidP="00431DEF">
            <w:pPr>
              <w:pStyle w:val="Corpsdetexte"/>
              <w:tabs>
                <w:tab w:val="left" w:pos="284"/>
              </w:tabs>
              <w:spacing w:before="0" w:after="0"/>
              <w:rPr>
                <w:rFonts w:ascii="Arial" w:hAnsi="Arial" w:cs="Arial"/>
              </w:rPr>
            </w:pPr>
          </w:p>
          <w:p w14:paraId="31A30D28" w14:textId="77777777" w:rsidR="0054267A" w:rsidRPr="006238E5" w:rsidRDefault="0054267A" w:rsidP="00431DEF">
            <w:pPr>
              <w:pStyle w:val="Paragraphedeliste1"/>
              <w:numPr>
                <w:ilvl w:val="0"/>
                <w:numId w:val="2"/>
              </w:numPr>
              <w:shd w:val="clear" w:color="auto" w:fill="DBE5F1"/>
              <w:tabs>
                <w:tab w:val="left" w:pos="284"/>
              </w:tabs>
              <w:spacing w:after="0" w:line="240" w:lineRule="auto"/>
              <w:ind w:right="74" w:firstLine="0"/>
              <w:rPr>
                <w:rFonts w:ascii="Arial" w:eastAsia="Times New Roman" w:hAnsi="Arial" w:cs="Arial"/>
                <w:color w:val="000000"/>
                <w:lang w:eastAsia="fr-FR"/>
              </w:rPr>
            </w:pPr>
            <w:r w:rsidRPr="006238E5">
              <w:rPr>
                <w:rFonts w:ascii="Arial" w:hAnsi="Arial" w:cs="Arial"/>
                <w:b/>
                <w:bCs/>
                <w:color w:val="0070C0"/>
                <w:sz w:val="28"/>
                <w:szCs w:val="28"/>
              </w:rPr>
              <w:t xml:space="preserve">L’organisation départementale </w:t>
            </w:r>
          </w:p>
          <w:p w14:paraId="573C969D" w14:textId="77777777" w:rsidR="006125E9" w:rsidRPr="006238E5" w:rsidRDefault="006125E9" w:rsidP="00431DEF">
            <w:pPr>
              <w:tabs>
                <w:tab w:val="left" w:pos="284"/>
              </w:tabs>
              <w:spacing w:after="0" w:line="240" w:lineRule="auto"/>
              <w:jc w:val="both"/>
              <w:rPr>
                <w:rFonts w:ascii="Arial" w:eastAsia="Times New Roman" w:hAnsi="Arial" w:cs="Arial"/>
                <w:color w:val="000000"/>
                <w:lang w:eastAsia="fr-FR"/>
              </w:rPr>
            </w:pPr>
          </w:p>
          <w:p w14:paraId="4A6AF221" w14:textId="77777777" w:rsidR="0054267A" w:rsidRPr="00C61251" w:rsidRDefault="0054267A" w:rsidP="00431DEF">
            <w:pPr>
              <w:tabs>
                <w:tab w:val="left" w:pos="284"/>
              </w:tabs>
              <w:spacing w:after="0" w:line="240" w:lineRule="auto"/>
              <w:jc w:val="both"/>
              <w:rPr>
                <w:rFonts w:ascii="Arial" w:eastAsia="Times New Roman" w:hAnsi="Arial" w:cs="Arial"/>
                <w:color w:val="000000"/>
                <w:sz w:val="20"/>
                <w:lang w:eastAsia="fr-FR"/>
              </w:rPr>
            </w:pPr>
            <w:r w:rsidRPr="00C61251">
              <w:rPr>
                <w:rFonts w:ascii="Arial" w:eastAsia="Times New Roman" w:hAnsi="Arial" w:cs="Arial"/>
                <w:color w:val="000000"/>
                <w:sz w:val="20"/>
                <w:lang w:eastAsia="fr-FR"/>
              </w:rPr>
              <w:t xml:space="preserve">Le dispositif d’accompagnement à la scolarité est intégré depuis </w:t>
            </w:r>
            <w:r w:rsidR="00E3686F" w:rsidRPr="00C61251">
              <w:rPr>
                <w:rFonts w:ascii="Arial" w:eastAsia="Times New Roman" w:hAnsi="Arial" w:cs="Arial"/>
                <w:color w:val="000000"/>
                <w:sz w:val="20"/>
                <w:lang w:eastAsia="fr-FR"/>
              </w:rPr>
              <w:t xml:space="preserve">2016 </w:t>
            </w:r>
            <w:r w:rsidRPr="00C61251">
              <w:rPr>
                <w:rFonts w:ascii="Arial" w:eastAsia="Times New Roman" w:hAnsi="Arial" w:cs="Arial"/>
                <w:color w:val="000000"/>
                <w:sz w:val="20"/>
                <w:lang w:eastAsia="fr-FR"/>
              </w:rPr>
              <w:t xml:space="preserve">dans le </w:t>
            </w:r>
            <w:r w:rsidR="00E3686F" w:rsidRPr="00C61251">
              <w:rPr>
                <w:rFonts w:ascii="Arial" w:eastAsia="Times New Roman" w:hAnsi="Arial" w:cs="Arial"/>
                <w:color w:val="000000"/>
                <w:sz w:val="20"/>
                <w:lang w:eastAsia="fr-FR"/>
              </w:rPr>
              <w:t>Schéma</w:t>
            </w:r>
            <w:r w:rsidRPr="00C61251">
              <w:rPr>
                <w:rFonts w:ascii="Arial" w:eastAsia="Times New Roman" w:hAnsi="Arial" w:cs="Arial"/>
                <w:color w:val="000000"/>
                <w:sz w:val="20"/>
                <w:lang w:eastAsia="fr-FR"/>
              </w:rPr>
              <w:t xml:space="preserve"> Départemental des Services aux Familles (</w:t>
            </w:r>
            <w:r w:rsidR="00E3686F" w:rsidRPr="00C61251">
              <w:rPr>
                <w:rFonts w:ascii="Arial" w:eastAsia="Times New Roman" w:hAnsi="Arial" w:cs="Arial"/>
                <w:color w:val="000000"/>
                <w:sz w:val="20"/>
                <w:lang w:eastAsia="fr-FR"/>
              </w:rPr>
              <w:t>S</w:t>
            </w:r>
            <w:r w:rsidRPr="00C61251">
              <w:rPr>
                <w:rFonts w:ascii="Arial" w:eastAsia="Times New Roman" w:hAnsi="Arial" w:cs="Arial"/>
                <w:color w:val="000000"/>
                <w:sz w:val="20"/>
                <w:lang w:eastAsia="fr-FR"/>
              </w:rPr>
              <w:t xml:space="preserve">DSF) présidé par le </w:t>
            </w:r>
            <w:proofErr w:type="gramStart"/>
            <w:r w:rsidRPr="00C61251">
              <w:rPr>
                <w:rFonts w:ascii="Arial" w:eastAsia="Times New Roman" w:hAnsi="Arial" w:cs="Arial"/>
                <w:color w:val="000000"/>
                <w:sz w:val="20"/>
                <w:lang w:eastAsia="fr-FR"/>
              </w:rPr>
              <w:t>Préfet</w:t>
            </w:r>
            <w:proofErr w:type="gramEnd"/>
            <w:r w:rsidRPr="00C61251">
              <w:rPr>
                <w:rFonts w:ascii="Arial" w:eastAsia="Times New Roman" w:hAnsi="Arial" w:cs="Arial"/>
                <w:color w:val="000000"/>
                <w:sz w:val="20"/>
                <w:lang w:eastAsia="fr-FR"/>
              </w:rPr>
              <w:t xml:space="preserve"> et vice présidé par la Caf et le Conseil Départemental ; il associe les partenaires impliqués dans le champ de la petite-enfance, la jeunesse, la parentalité, et vise une gouvernance partagée de la politique dans ces domaines. </w:t>
            </w:r>
          </w:p>
          <w:p w14:paraId="03D7C7D0" w14:textId="77777777" w:rsidR="0054267A" w:rsidRPr="00C61251" w:rsidRDefault="0054267A" w:rsidP="00431DEF">
            <w:pPr>
              <w:tabs>
                <w:tab w:val="left" w:pos="284"/>
              </w:tabs>
              <w:spacing w:after="0" w:line="240" w:lineRule="auto"/>
              <w:jc w:val="both"/>
              <w:rPr>
                <w:rFonts w:ascii="Arial" w:eastAsia="Times New Roman" w:hAnsi="Arial" w:cs="Arial"/>
                <w:color w:val="000000"/>
                <w:sz w:val="20"/>
                <w:lang w:eastAsia="fr-FR"/>
              </w:rPr>
            </w:pPr>
          </w:p>
          <w:p w14:paraId="081938A7" w14:textId="77777777" w:rsidR="0054267A" w:rsidRPr="00C61251" w:rsidRDefault="0054267A" w:rsidP="00431DEF">
            <w:pPr>
              <w:tabs>
                <w:tab w:val="left" w:pos="284"/>
              </w:tabs>
              <w:spacing w:after="0" w:line="240" w:lineRule="auto"/>
              <w:jc w:val="both"/>
              <w:rPr>
                <w:rFonts w:ascii="Arial" w:eastAsia="Times New Roman" w:hAnsi="Arial" w:cs="Arial"/>
                <w:color w:val="0000FF"/>
                <w:sz w:val="20"/>
                <w:lang w:eastAsia="fr-FR"/>
              </w:rPr>
            </w:pPr>
            <w:r w:rsidRPr="00C61251">
              <w:rPr>
                <w:rFonts w:ascii="Arial" w:eastAsia="Times New Roman" w:hAnsi="Arial" w:cs="Arial"/>
                <w:color w:val="000000"/>
                <w:sz w:val="20"/>
                <w:lang w:eastAsia="fr-FR"/>
              </w:rPr>
              <w:t xml:space="preserve">La Caisse d’Allocations Familiales assure le pilotage, l’animation et le secrétariat du dispositif à travers le Comité Technique Clas rattaché au </w:t>
            </w:r>
            <w:r w:rsidR="006238E5" w:rsidRPr="00C61251">
              <w:rPr>
                <w:rFonts w:ascii="Arial" w:eastAsia="Times New Roman" w:hAnsi="Arial" w:cs="Arial"/>
                <w:color w:val="000000"/>
                <w:sz w:val="20"/>
                <w:lang w:eastAsia="fr-FR"/>
              </w:rPr>
              <w:t>S</w:t>
            </w:r>
            <w:r w:rsidRPr="00C61251">
              <w:rPr>
                <w:rFonts w:ascii="Arial" w:eastAsia="Times New Roman" w:hAnsi="Arial" w:cs="Arial"/>
                <w:color w:val="000000"/>
                <w:sz w:val="20"/>
                <w:lang w:eastAsia="fr-FR"/>
              </w:rPr>
              <w:t xml:space="preserve">DSF </w:t>
            </w:r>
          </w:p>
          <w:p w14:paraId="4A9F1A16" w14:textId="77777777" w:rsidR="00962683" w:rsidRPr="00C61251" w:rsidRDefault="00962683" w:rsidP="00431DEF">
            <w:pPr>
              <w:tabs>
                <w:tab w:val="left" w:pos="284"/>
              </w:tabs>
              <w:spacing w:after="0" w:line="240" w:lineRule="auto"/>
              <w:jc w:val="both"/>
              <w:rPr>
                <w:rFonts w:ascii="Arial" w:eastAsia="Times New Roman" w:hAnsi="Arial" w:cs="Arial"/>
                <w:color w:val="000000"/>
                <w:sz w:val="20"/>
                <w:lang w:eastAsia="fr-FR"/>
              </w:rPr>
            </w:pPr>
          </w:p>
          <w:p w14:paraId="54B89967" w14:textId="77777777" w:rsidR="0054267A" w:rsidRPr="00C61251" w:rsidRDefault="0054267A" w:rsidP="00431DEF">
            <w:pPr>
              <w:tabs>
                <w:tab w:val="left" w:pos="284"/>
              </w:tabs>
              <w:spacing w:after="0" w:line="240" w:lineRule="auto"/>
              <w:jc w:val="both"/>
              <w:rPr>
                <w:rFonts w:ascii="Arial" w:eastAsia="Times New Roman" w:hAnsi="Arial" w:cs="Arial"/>
                <w:color w:val="000000"/>
                <w:sz w:val="20"/>
                <w:lang w:eastAsia="fr-FR"/>
              </w:rPr>
            </w:pPr>
            <w:r w:rsidRPr="00C61251">
              <w:rPr>
                <w:rFonts w:ascii="Arial" w:eastAsia="Times New Roman" w:hAnsi="Arial" w:cs="Arial"/>
                <w:color w:val="000000"/>
                <w:sz w:val="20"/>
                <w:lang w:eastAsia="fr-FR"/>
              </w:rPr>
              <w:t xml:space="preserve">Le comité technique a pour mission de : </w:t>
            </w:r>
          </w:p>
          <w:p w14:paraId="48E1F556" w14:textId="77777777" w:rsidR="0054267A" w:rsidRPr="00C61251" w:rsidRDefault="0054267A" w:rsidP="00431DEF">
            <w:pPr>
              <w:pStyle w:val="Paragraphedeliste1"/>
              <w:numPr>
                <w:ilvl w:val="0"/>
                <w:numId w:val="34"/>
              </w:numPr>
              <w:spacing w:after="0" w:line="240" w:lineRule="auto"/>
              <w:jc w:val="both"/>
              <w:rPr>
                <w:rFonts w:ascii="Arial" w:hAnsi="Arial" w:cs="Arial"/>
                <w:sz w:val="20"/>
              </w:rPr>
            </w:pPr>
            <w:r w:rsidRPr="00C61251">
              <w:rPr>
                <w:rFonts w:ascii="Arial" w:hAnsi="Arial" w:cs="Arial"/>
                <w:sz w:val="20"/>
              </w:rPr>
              <w:t>procéder à l’état des lieux des besoins et de l’offre existante pour conduire le développement d’une offre adaptée et garantir le renforcement de la qualité des actions dans le département ;</w:t>
            </w:r>
          </w:p>
          <w:p w14:paraId="1F8DB3D1" w14:textId="77777777" w:rsidR="0054267A" w:rsidRPr="00C61251" w:rsidRDefault="0054267A" w:rsidP="00431DEF">
            <w:pPr>
              <w:pStyle w:val="Paragraphedeliste1"/>
              <w:numPr>
                <w:ilvl w:val="0"/>
                <w:numId w:val="34"/>
              </w:numPr>
              <w:spacing w:after="0" w:line="240" w:lineRule="auto"/>
              <w:jc w:val="both"/>
              <w:rPr>
                <w:rFonts w:ascii="Arial" w:hAnsi="Arial" w:cs="Arial"/>
                <w:sz w:val="20"/>
              </w:rPr>
            </w:pPr>
            <w:r w:rsidRPr="00C61251">
              <w:rPr>
                <w:rFonts w:ascii="Arial" w:hAnsi="Arial" w:cs="Arial"/>
                <w:sz w:val="20"/>
              </w:rPr>
              <w:t>rechercher la complémentarité entre les différents dispositifs autour de l’école et de coordonner les actions et les financements ;</w:t>
            </w:r>
          </w:p>
          <w:p w14:paraId="1A382F05" w14:textId="77777777" w:rsidR="0054267A" w:rsidRPr="00C61251" w:rsidRDefault="0054267A" w:rsidP="00431DEF">
            <w:pPr>
              <w:pStyle w:val="Paragraphedeliste1"/>
              <w:numPr>
                <w:ilvl w:val="0"/>
                <w:numId w:val="34"/>
              </w:numPr>
              <w:spacing w:after="0" w:line="240" w:lineRule="auto"/>
              <w:jc w:val="both"/>
              <w:rPr>
                <w:rFonts w:ascii="Arial" w:hAnsi="Arial" w:cs="Arial"/>
                <w:sz w:val="20"/>
              </w:rPr>
            </w:pPr>
            <w:proofErr w:type="gramStart"/>
            <w:r w:rsidRPr="00C61251">
              <w:rPr>
                <w:rFonts w:ascii="Arial" w:hAnsi="Arial" w:cs="Arial"/>
                <w:sz w:val="20"/>
              </w:rPr>
              <w:t>définir</w:t>
            </w:r>
            <w:proofErr w:type="gramEnd"/>
            <w:r w:rsidRPr="00C61251">
              <w:rPr>
                <w:rFonts w:ascii="Arial" w:hAnsi="Arial" w:cs="Arial"/>
                <w:sz w:val="20"/>
              </w:rPr>
              <w:t xml:space="preserve"> les objectifs généraux du dispositif au plan départemental ; </w:t>
            </w:r>
          </w:p>
          <w:p w14:paraId="7870A157" w14:textId="77777777" w:rsidR="0054267A" w:rsidRPr="00C61251" w:rsidRDefault="0054267A" w:rsidP="00431DEF">
            <w:pPr>
              <w:pStyle w:val="Paragraphedeliste1"/>
              <w:numPr>
                <w:ilvl w:val="0"/>
                <w:numId w:val="34"/>
              </w:numPr>
              <w:spacing w:after="0" w:line="240" w:lineRule="auto"/>
              <w:jc w:val="both"/>
              <w:rPr>
                <w:rFonts w:ascii="Arial" w:hAnsi="Arial" w:cs="Arial"/>
                <w:sz w:val="20"/>
              </w:rPr>
            </w:pPr>
            <w:r w:rsidRPr="00C61251">
              <w:rPr>
                <w:rFonts w:ascii="Arial" w:hAnsi="Arial" w:cs="Arial"/>
                <w:sz w:val="20"/>
              </w:rPr>
              <w:t>impulser le partenariat local et accompagner les opérateurs et acteurs locaux ;</w:t>
            </w:r>
          </w:p>
          <w:p w14:paraId="13EA6E3C" w14:textId="77777777" w:rsidR="0054267A" w:rsidRPr="00C61251" w:rsidRDefault="0054267A" w:rsidP="00431DEF">
            <w:pPr>
              <w:pStyle w:val="Paragraphedeliste1"/>
              <w:numPr>
                <w:ilvl w:val="0"/>
                <w:numId w:val="34"/>
              </w:numPr>
              <w:spacing w:after="0" w:line="240" w:lineRule="auto"/>
              <w:jc w:val="both"/>
              <w:rPr>
                <w:rFonts w:ascii="Arial" w:hAnsi="Arial" w:cs="Arial"/>
                <w:sz w:val="20"/>
              </w:rPr>
            </w:pPr>
            <w:r w:rsidRPr="00C61251">
              <w:rPr>
                <w:rFonts w:ascii="Arial" w:hAnsi="Arial" w:cs="Arial"/>
                <w:sz w:val="20"/>
              </w:rPr>
              <w:t>organiser l’appel à projet ;</w:t>
            </w:r>
          </w:p>
          <w:p w14:paraId="2393AF5E" w14:textId="77777777" w:rsidR="0054267A" w:rsidRPr="00C61251" w:rsidRDefault="0054267A" w:rsidP="00431DEF">
            <w:pPr>
              <w:pStyle w:val="Paragraphedeliste1"/>
              <w:numPr>
                <w:ilvl w:val="0"/>
                <w:numId w:val="34"/>
              </w:numPr>
              <w:spacing w:after="0" w:line="240" w:lineRule="auto"/>
              <w:jc w:val="both"/>
              <w:rPr>
                <w:rFonts w:ascii="Arial" w:hAnsi="Arial" w:cs="Arial"/>
                <w:sz w:val="20"/>
              </w:rPr>
            </w:pPr>
            <w:r w:rsidRPr="00C61251">
              <w:rPr>
                <w:rFonts w:ascii="Arial" w:hAnsi="Arial" w:cs="Arial"/>
                <w:sz w:val="20"/>
              </w:rPr>
              <w:t>examiner et sélectionner les projets en vue de l’agrément des projets Clas ;</w:t>
            </w:r>
          </w:p>
          <w:p w14:paraId="73BB6C22" w14:textId="77777777" w:rsidR="0054267A" w:rsidRPr="00C61251" w:rsidRDefault="0054267A" w:rsidP="00431DEF">
            <w:pPr>
              <w:pStyle w:val="Paragraphedeliste1"/>
              <w:numPr>
                <w:ilvl w:val="0"/>
                <w:numId w:val="34"/>
              </w:numPr>
              <w:spacing w:after="0" w:line="240" w:lineRule="auto"/>
              <w:jc w:val="both"/>
              <w:rPr>
                <w:rFonts w:ascii="Arial" w:hAnsi="Arial" w:cs="Arial"/>
                <w:sz w:val="20"/>
              </w:rPr>
            </w:pPr>
            <w:r w:rsidRPr="00C61251">
              <w:rPr>
                <w:rFonts w:ascii="Arial" w:hAnsi="Arial" w:cs="Arial"/>
                <w:sz w:val="20"/>
              </w:rPr>
              <w:t>assurer l’évaluation et le suivi du dispositif ;</w:t>
            </w:r>
          </w:p>
          <w:p w14:paraId="78303D06" w14:textId="5CABD436" w:rsidR="0054267A" w:rsidRDefault="0054267A" w:rsidP="00431DEF">
            <w:pPr>
              <w:pStyle w:val="Paragraphedeliste1"/>
              <w:numPr>
                <w:ilvl w:val="0"/>
                <w:numId w:val="34"/>
              </w:numPr>
              <w:spacing w:after="0" w:line="240" w:lineRule="auto"/>
              <w:jc w:val="both"/>
              <w:rPr>
                <w:rFonts w:ascii="Arial" w:hAnsi="Arial" w:cs="Arial"/>
                <w:sz w:val="20"/>
              </w:rPr>
            </w:pPr>
            <w:proofErr w:type="gramStart"/>
            <w:r w:rsidRPr="00C61251">
              <w:rPr>
                <w:rFonts w:ascii="Arial" w:hAnsi="Arial" w:cs="Arial"/>
                <w:sz w:val="20"/>
              </w:rPr>
              <w:t>veiller</w:t>
            </w:r>
            <w:proofErr w:type="gramEnd"/>
            <w:r w:rsidRPr="00C61251">
              <w:rPr>
                <w:rFonts w:ascii="Arial" w:hAnsi="Arial" w:cs="Arial"/>
                <w:sz w:val="20"/>
              </w:rPr>
              <w:t xml:space="preserve"> à l’utilisation des crédits dans le respect des critères de chaque financeur.</w:t>
            </w:r>
          </w:p>
          <w:p w14:paraId="46F90424" w14:textId="77777777" w:rsidR="003E2E45" w:rsidRPr="00C61251" w:rsidRDefault="003E2E45" w:rsidP="003E2E45">
            <w:pPr>
              <w:pStyle w:val="Paragraphedeliste1"/>
              <w:spacing w:after="0" w:line="240" w:lineRule="auto"/>
              <w:ind w:left="720"/>
              <w:jc w:val="both"/>
              <w:rPr>
                <w:rFonts w:ascii="Arial" w:hAnsi="Arial" w:cs="Arial"/>
                <w:sz w:val="20"/>
              </w:rPr>
            </w:pPr>
          </w:p>
          <w:p w14:paraId="6DA205F0" w14:textId="77777777" w:rsidR="00DC0548" w:rsidRPr="006238E5" w:rsidRDefault="00DC0548" w:rsidP="00431DEF">
            <w:pPr>
              <w:pStyle w:val="Paragraphedeliste1"/>
              <w:tabs>
                <w:tab w:val="left" w:pos="284"/>
              </w:tabs>
              <w:spacing w:after="0" w:line="240" w:lineRule="auto"/>
              <w:ind w:left="0"/>
              <w:jc w:val="both"/>
              <w:rPr>
                <w:rFonts w:ascii="Arial" w:hAnsi="Arial" w:cs="Arial"/>
                <w:color w:val="0000FF"/>
              </w:rPr>
            </w:pPr>
          </w:p>
          <w:p w14:paraId="7BCAC4A4" w14:textId="6E3A51E2" w:rsidR="0054267A" w:rsidRPr="006238E5" w:rsidRDefault="0054267A" w:rsidP="00431DEF">
            <w:pPr>
              <w:pStyle w:val="Paragraphedeliste1"/>
              <w:numPr>
                <w:ilvl w:val="1"/>
                <w:numId w:val="11"/>
              </w:numPr>
              <w:tabs>
                <w:tab w:val="left" w:pos="284"/>
              </w:tabs>
              <w:spacing w:after="0" w:line="240" w:lineRule="auto"/>
              <w:jc w:val="both"/>
              <w:rPr>
                <w:rFonts w:ascii="Arial" w:hAnsi="Arial" w:cs="Arial"/>
                <w:u w:val="single"/>
              </w:rPr>
            </w:pPr>
            <w:r w:rsidRPr="006238E5">
              <w:rPr>
                <w:rFonts w:ascii="Arial" w:hAnsi="Arial" w:cs="Arial"/>
                <w:b/>
                <w:sz w:val="28"/>
                <w:szCs w:val="28"/>
                <w:u w:val="single"/>
              </w:rPr>
              <w:t xml:space="preserve">Les orientations </w:t>
            </w:r>
            <w:r w:rsidR="00962683" w:rsidRPr="006238E5">
              <w:rPr>
                <w:rFonts w:ascii="Arial" w:hAnsi="Arial" w:cs="Arial"/>
                <w:b/>
                <w:sz w:val="28"/>
                <w:szCs w:val="28"/>
                <w:u w:val="single"/>
              </w:rPr>
              <w:t>202</w:t>
            </w:r>
            <w:r w:rsidR="00794244">
              <w:rPr>
                <w:rFonts w:ascii="Arial" w:hAnsi="Arial" w:cs="Arial"/>
                <w:b/>
                <w:sz w:val="28"/>
                <w:szCs w:val="28"/>
                <w:u w:val="single"/>
              </w:rPr>
              <w:t>3</w:t>
            </w:r>
            <w:r w:rsidR="00962683" w:rsidRPr="006238E5">
              <w:rPr>
                <w:rFonts w:ascii="Arial" w:hAnsi="Arial" w:cs="Arial"/>
                <w:b/>
                <w:sz w:val="28"/>
                <w:szCs w:val="28"/>
                <w:u w:val="single"/>
              </w:rPr>
              <w:t>-202</w:t>
            </w:r>
            <w:r w:rsidR="00794244">
              <w:rPr>
                <w:rFonts w:ascii="Arial" w:hAnsi="Arial" w:cs="Arial"/>
                <w:b/>
                <w:sz w:val="28"/>
                <w:szCs w:val="28"/>
                <w:u w:val="single"/>
              </w:rPr>
              <w:t>4</w:t>
            </w:r>
            <w:r w:rsidRPr="006238E5">
              <w:rPr>
                <w:rFonts w:ascii="Arial" w:hAnsi="Arial" w:cs="Arial"/>
                <w:b/>
                <w:sz w:val="28"/>
                <w:szCs w:val="28"/>
                <w:u w:val="single"/>
              </w:rPr>
              <w:t xml:space="preserve"> du</w:t>
            </w:r>
            <w:r w:rsidRPr="006238E5">
              <w:rPr>
                <w:rFonts w:ascii="Arial" w:hAnsi="Arial" w:cs="Arial"/>
                <w:b/>
                <w:sz w:val="24"/>
                <w:szCs w:val="24"/>
                <w:u w:val="single"/>
              </w:rPr>
              <w:t xml:space="preserve"> Comité technique Clas </w:t>
            </w:r>
            <w:r w:rsidRPr="006238E5">
              <w:rPr>
                <w:rFonts w:ascii="Arial" w:hAnsi="Arial" w:cs="Arial"/>
                <w:color w:val="00B050"/>
                <w:u w:val="single"/>
              </w:rPr>
              <w:t xml:space="preserve"> </w:t>
            </w:r>
          </w:p>
          <w:p w14:paraId="2CE6BC8B" w14:textId="77777777" w:rsidR="006238E5" w:rsidRPr="006238E5" w:rsidRDefault="006238E5" w:rsidP="00431DEF">
            <w:pPr>
              <w:pStyle w:val="Paragraphedeliste1"/>
              <w:tabs>
                <w:tab w:val="left" w:pos="284"/>
              </w:tabs>
              <w:spacing w:after="0" w:line="240" w:lineRule="auto"/>
              <w:ind w:left="720"/>
              <w:jc w:val="both"/>
              <w:rPr>
                <w:rFonts w:ascii="Arial" w:hAnsi="Arial" w:cs="Arial"/>
                <w:u w:val="single"/>
              </w:rPr>
            </w:pPr>
          </w:p>
          <w:p w14:paraId="2ADBE8CE" w14:textId="140CA172" w:rsidR="0054267A" w:rsidRPr="00C61251" w:rsidRDefault="0054267A" w:rsidP="00431DEF">
            <w:pPr>
              <w:tabs>
                <w:tab w:val="left" w:pos="284"/>
              </w:tabs>
              <w:spacing w:after="0" w:line="240" w:lineRule="auto"/>
              <w:jc w:val="both"/>
              <w:rPr>
                <w:rFonts w:ascii="Arial" w:hAnsi="Arial" w:cs="Arial"/>
                <w:sz w:val="20"/>
              </w:rPr>
            </w:pPr>
            <w:r w:rsidRPr="00C61251">
              <w:rPr>
                <w:rFonts w:ascii="Arial" w:hAnsi="Arial" w:cs="Arial"/>
                <w:sz w:val="20"/>
              </w:rPr>
              <w:t>Pour l’année 202</w:t>
            </w:r>
            <w:r w:rsidR="00794244">
              <w:rPr>
                <w:rFonts w:ascii="Arial" w:hAnsi="Arial" w:cs="Arial"/>
                <w:sz w:val="20"/>
              </w:rPr>
              <w:t>3</w:t>
            </w:r>
            <w:r w:rsidRPr="00C61251">
              <w:rPr>
                <w:rFonts w:ascii="Arial" w:hAnsi="Arial" w:cs="Arial"/>
                <w:sz w:val="20"/>
              </w:rPr>
              <w:t>/202</w:t>
            </w:r>
            <w:r w:rsidR="00794244">
              <w:rPr>
                <w:rFonts w:ascii="Arial" w:hAnsi="Arial" w:cs="Arial"/>
                <w:sz w:val="20"/>
              </w:rPr>
              <w:t>4</w:t>
            </w:r>
            <w:r w:rsidRPr="00C61251">
              <w:rPr>
                <w:rFonts w:ascii="Arial" w:hAnsi="Arial" w:cs="Arial"/>
                <w:sz w:val="20"/>
              </w:rPr>
              <w:t>, le comité technique Clas</w:t>
            </w:r>
            <w:r w:rsidRPr="00C61251">
              <w:rPr>
                <w:rFonts w:ascii="Arial" w:hAnsi="Arial" w:cs="Arial"/>
                <w:color w:val="00B050"/>
                <w:sz w:val="20"/>
              </w:rPr>
              <w:t xml:space="preserve"> </w:t>
            </w:r>
            <w:r w:rsidRPr="00C61251">
              <w:rPr>
                <w:rFonts w:ascii="Arial" w:hAnsi="Arial" w:cs="Arial"/>
                <w:sz w:val="20"/>
              </w:rPr>
              <w:t>poursuit son appui au développement des actions Clas dans le département qui devront en vue d’une demande de financement </w:t>
            </w:r>
            <w:r w:rsidR="006238E5" w:rsidRPr="00C61251">
              <w:rPr>
                <w:rFonts w:ascii="Arial" w:hAnsi="Arial" w:cs="Arial"/>
                <w:sz w:val="20"/>
              </w:rPr>
              <w:t>r</w:t>
            </w:r>
            <w:r w:rsidRPr="00C61251">
              <w:rPr>
                <w:rFonts w:ascii="Arial" w:hAnsi="Arial" w:cs="Arial"/>
                <w:sz w:val="20"/>
              </w:rPr>
              <w:t>épondre aux besoins identifiés dans le cadre des orientations du comité départemental des services aux f</w:t>
            </w:r>
            <w:r w:rsidR="00EA4485" w:rsidRPr="00C61251">
              <w:rPr>
                <w:rFonts w:ascii="Arial" w:hAnsi="Arial" w:cs="Arial"/>
                <w:sz w:val="20"/>
              </w:rPr>
              <w:t>amilles et du comité technique :</w:t>
            </w:r>
          </w:p>
          <w:p w14:paraId="517EE52D" w14:textId="77777777" w:rsidR="0054267A" w:rsidRPr="00C61251" w:rsidRDefault="0054267A" w:rsidP="00431DEF">
            <w:pPr>
              <w:tabs>
                <w:tab w:val="left" w:pos="284"/>
              </w:tabs>
              <w:spacing w:after="0" w:line="240" w:lineRule="auto"/>
              <w:jc w:val="both"/>
              <w:rPr>
                <w:rFonts w:ascii="Arial" w:hAnsi="Arial" w:cs="Arial"/>
                <w:sz w:val="20"/>
              </w:rPr>
            </w:pPr>
          </w:p>
          <w:p w14:paraId="0C2ACDFC" w14:textId="77777777" w:rsidR="0054267A" w:rsidRPr="00C61251" w:rsidRDefault="006238E5" w:rsidP="00431DEF">
            <w:pPr>
              <w:tabs>
                <w:tab w:val="left" w:pos="284"/>
              </w:tabs>
              <w:spacing w:after="0" w:line="240" w:lineRule="auto"/>
              <w:rPr>
                <w:rFonts w:ascii="Arial" w:hAnsi="Arial" w:cs="Arial"/>
                <w:sz w:val="20"/>
              </w:rPr>
            </w:pPr>
            <w:r w:rsidRPr="00C61251">
              <w:rPr>
                <w:rFonts w:ascii="Arial" w:hAnsi="Arial" w:cs="Arial"/>
                <w:sz w:val="20"/>
              </w:rPr>
              <w:t>Par ailleurs, l</w:t>
            </w:r>
            <w:r w:rsidR="0054267A" w:rsidRPr="00C61251">
              <w:rPr>
                <w:rFonts w:ascii="Arial" w:hAnsi="Arial" w:cs="Arial"/>
                <w:sz w:val="20"/>
              </w:rPr>
              <w:t xml:space="preserve">es projets Clas </w:t>
            </w:r>
            <w:r w:rsidRPr="00C61251">
              <w:rPr>
                <w:rFonts w:ascii="Arial" w:hAnsi="Arial" w:cs="Arial"/>
                <w:sz w:val="20"/>
              </w:rPr>
              <w:t>devront être déployés s</w:t>
            </w:r>
            <w:r w:rsidR="0054267A" w:rsidRPr="00C61251">
              <w:rPr>
                <w:rFonts w:ascii="Arial" w:hAnsi="Arial" w:cs="Arial"/>
                <w:sz w:val="20"/>
              </w:rPr>
              <w:t xml:space="preserve">elon les exigences du référentiel Clas </w:t>
            </w:r>
          </w:p>
          <w:p w14:paraId="612CFFD5" w14:textId="77777777" w:rsidR="0054267A" w:rsidRPr="00C61251" w:rsidRDefault="0054267A" w:rsidP="00431DEF">
            <w:pPr>
              <w:shd w:val="clear" w:color="auto" w:fill="FFFFFF"/>
              <w:tabs>
                <w:tab w:val="left" w:pos="284"/>
              </w:tabs>
              <w:spacing w:after="0" w:line="240" w:lineRule="auto"/>
              <w:rPr>
                <w:sz w:val="20"/>
              </w:rPr>
            </w:pPr>
          </w:p>
          <w:p w14:paraId="165F6C91" w14:textId="77777777" w:rsidR="0054267A" w:rsidRPr="00C61251" w:rsidRDefault="0054267A" w:rsidP="00431DEF">
            <w:pPr>
              <w:shd w:val="clear" w:color="auto" w:fill="FFFFFF"/>
              <w:tabs>
                <w:tab w:val="left" w:pos="284"/>
              </w:tabs>
              <w:spacing w:after="0" w:line="240" w:lineRule="auto"/>
              <w:rPr>
                <w:rFonts w:ascii="Arial" w:hAnsi="Arial" w:cs="Arial"/>
                <w:sz w:val="20"/>
                <w:shd w:val="clear" w:color="auto" w:fill="FFFF00"/>
              </w:rPr>
            </w:pPr>
            <w:r w:rsidRPr="00C61251">
              <w:rPr>
                <w:rFonts w:ascii="Arial" w:hAnsi="Arial" w:cs="Arial"/>
                <w:sz w:val="20"/>
              </w:rPr>
              <w:t>Le Comité Technique</w:t>
            </w:r>
            <w:r w:rsidR="00D663E6" w:rsidRPr="00C61251">
              <w:rPr>
                <w:rFonts w:ascii="Arial" w:hAnsi="Arial" w:cs="Arial"/>
                <w:sz w:val="20"/>
              </w:rPr>
              <w:t xml:space="preserve"> prêtera une attention particulière :</w:t>
            </w:r>
          </w:p>
          <w:p w14:paraId="65D4B683" w14:textId="77777777" w:rsidR="0054267A" w:rsidRPr="00C61251" w:rsidRDefault="0054267A" w:rsidP="00431DEF">
            <w:pPr>
              <w:pStyle w:val="Paragraphedeliste"/>
              <w:numPr>
                <w:ilvl w:val="0"/>
                <w:numId w:val="31"/>
              </w:numPr>
              <w:shd w:val="clear" w:color="auto" w:fill="FFFFFF"/>
              <w:tabs>
                <w:tab w:val="left" w:pos="284"/>
              </w:tabs>
              <w:spacing w:after="0" w:line="240" w:lineRule="auto"/>
              <w:jc w:val="both"/>
              <w:rPr>
                <w:rFonts w:ascii="Arial" w:hAnsi="Arial" w:cs="Arial"/>
                <w:sz w:val="20"/>
                <w:shd w:val="clear" w:color="auto" w:fill="FFFF00"/>
              </w:rPr>
            </w:pPr>
            <w:r w:rsidRPr="00C61251">
              <w:rPr>
                <w:rFonts w:ascii="Arial" w:hAnsi="Arial" w:cs="Arial"/>
                <w:sz w:val="20"/>
              </w:rPr>
              <w:t>au développement d’actions Cla</w:t>
            </w:r>
            <w:r w:rsidR="00962683" w:rsidRPr="00C61251">
              <w:rPr>
                <w:rFonts w:ascii="Arial" w:hAnsi="Arial" w:cs="Arial"/>
                <w:sz w:val="20"/>
              </w:rPr>
              <w:t>s en collège sur le Département, notamment en ce qui concerne les risques de décrochage scolaire.</w:t>
            </w:r>
          </w:p>
          <w:p w14:paraId="2C6AB681" w14:textId="77777777" w:rsidR="0054267A" w:rsidRPr="00C61251" w:rsidRDefault="0054267A" w:rsidP="00431DEF">
            <w:pPr>
              <w:pStyle w:val="Paragraphedeliste"/>
              <w:numPr>
                <w:ilvl w:val="0"/>
                <w:numId w:val="31"/>
              </w:numPr>
              <w:tabs>
                <w:tab w:val="left" w:pos="284"/>
              </w:tabs>
              <w:spacing w:after="0" w:line="240" w:lineRule="auto"/>
              <w:jc w:val="both"/>
              <w:rPr>
                <w:rFonts w:ascii="Arial" w:hAnsi="Arial" w:cs="Arial"/>
                <w:sz w:val="20"/>
              </w:rPr>
            </w:pPr>
            <w:r w:rsidRPr="00C61251">
              <w:rPr>
                <w:rFonts w:ascii="Arial" w:hAnsi="Arial" w:cs="Arial"/>
                <w:sz w:val="20"/>
              </w:rPr>
              <w:t>aux actions situées aux périodes charnières de transition vécues par les familles telle que l’entrée à l’école élémentaire, au collège ou lycée</w:t>
            </w:r>
          </w:p>
          <w:p w14:paraId="14E83075" w14:textId="77777777" w:rsidR="0054267A" w:rsidRPr="00C61251" w:rsidRDefault="0036313E" w:rsidP="00431DEF">
            <w:pPr>
              <w:pStyle w:val="Paragraphedeliste"/>
              <w:numPr>
                <w:ilvl w:val="0"/>
                <w:numId w:val="31"/>
              </w:numPr>
              <w:tabs>
                <w:tab w:val="left" w:pos="284"/>
              </w:tabs>
              <w:spacing w:after="0" w:line="240" w:lineRule="auto"/>
              <w:jc w:val="both"/>
              <w:rPr>
                <w:rFonts w:ascii="Arial" w:hAnsi="Arial" w:cs="Arial"/>
                <w:sz w:val="20"/>
                <w:shd w:val="clear" w:color="auto" w:fill="00FFFF"/>
              </w:rPr>
            </w:pPr>
            <w:r w:rsidRPr="00C61251">
              <w:rPr>
                <w:rFonts w:ascii="Arial" w:hAnsi="Arial" w:cs="Arial"/>
                <w:sz w:val="20"/>
              </w:rPr>
              <w:t>a</w:t>
            </w:r>
            <w:r w:rsidR="0054267A" w:rsidRPr="00C61251">
              <w:rPr>
                <w:rFonts w:ascii="Arial" w:hAnsi="Arial" w:cs="Arial"/>
                <w:sz w:val="20"/>
              </w:rPr>
              <w:t>ux actions impulsées sur des territoires peu ou pas couverts</w:t>
            </w:r>
            <w:r w:rsidRPr="00C61251">
              <w:rPr>
                <w:rFonts w:ascii="Arial" w:hAnsi="Arial" w:cs="Arial"/>
                <w:sz w:val="20"/>
              </w:rPr>
              <w:t>,</w:t>
            </w:r>
          </w:p>
          <w:p w14:paraId="2A97B7D2" w14:textId="77777777" w:rsidR="0054267A" w:rsidRPr="00C61251" w:rsidRDefault="00E30E75" w:rsidP="00431DEF">
            <w:pPr>
              <w:pStyle w:val="Paragraphedeliste"/>
              <w:numPr>
                <w:ilvl w:val="0"/>
                <w:numId w:val="31"/>
              </w:numPr>
              <w:tabs>
                <w:tab w:val="left" w:pos="284"/>
              </w:tabs>
              <w:spacing w:after="0" w:line="240" w:lineRule="auto"/>
              <w:jc w:val="both"/>
              <w:rPr>
                <w:rFonts w:ascii="Arial" w:hAnsi="Arial" w:cs="Arial"/>
                <w:sz w:val="20"/>
              </w:rPr>
            </w:pPr>
            <w:r w:rsidRPr="00C61251">
              <w:rPr>
                <w:rFonts w:ascii="Arial" w:hAnsi="Arial" w:cs="Arial"/>
                <w:sz w:val="20"/>
              </w:rPr>
              <w:t xml:space="preserve">à </w:t>
            </w:r>
            <w:r w:rsidR="0054267A" w:rsidRPr="00C61251">
              <w:rPr>
                <w:rFonts w:ascii="Arial" w:hAnsi="Arial" w:cs="Arial"/>
                <w:sz w:val="20"/>
              </w:rPr>
              <w:t>la mise en œuvre d’actions développant une coordination locale (mise en place et/ou appui sur des instances de concertation existantes) afin de proposer</w:t>
            </w:r>
            <w:r w:rsidR="00D663E6" w:rsidRPr="00C61251">
              <w:rPr>
                <w:rFonts w:ascii="Arial" w:hAnsi="Arial" w:cs="Arial"/>
                <w:sz w:val="20"/>
              </w:rPr>
              <w:t> :</w:t>
            </w:r>
          </w:p>
          <w:p w14:paraId="1973B96D" w14:textId="12667742" w:rsidR="0054267A" w:rsidRPr="00C61251" w:rsidRDefault="0054267A" w:rsidP="00431DEF">
            <w:pPr>
              <w:numPr>
                <w:ilvl w:val="1"/>
                <w:numId w:val="3"/>
              </w:numPr>
              <w:tabs>
                <w:tab w:val="clear" w:pos="2337"/>
                <w:tab w:val="left" w:pos="284"/>
                <w:tab w:val="num" w:pos="1687"/>
              </w:tabs>
              <w:spacing w:after="0" w:line="240" w:lineRule="auto"/>
              <w:ind w:left="1404" w:firstLine="0"/>
              <w:jc w:val="both"/>
              <w:rPr>
                <w:rFonts w:ascii="Arial" w:hAnsi="Arial" w:cs="Arial"/>
                <w:sz w:val="20"/>
              </w:rPr>
            </w:pPr>
            <w:r w:rsidRPr="00C61251">
              <w:rPr>
                <w:rFonts w:ascii="Arial" w:hAnsi="Arial" w:cs="Arial"/>
                <w:sz w:val="20"/>
              </w:rPr>
              <w:t xml:space="preserve">une offre </w:t>
            </w:r>
            <w:r w:rsidR="00DB6B36" w:rsidRPr="00C61251">
              <w:rPr>
                <w:rFonts w:ascii="Arial" w:hAnsi="Arial" w:cs="Arial"/>
                <w:sz w:val="20"/>
              </w:rPr>
              <w:t xml:space="preserve">la mieux </w:t>
            </w:r>
            <w:r w:rsidRPr="00C61251">
              <w:rPr>
                <w:rFonts w:ascii="Arial" w:hAnsi="Arial" w:cs="Arial"/>
                <w:sz w:val="20"/>
              </w:rPr>
              <w:t xml:space="preserve">adaptée aux besoins identifiés et une meilleure articulation (passerelles) avec les autres partenaires locaux concernés par les questions éducatives et tout particulièrement la </w:t>
            </w:r>
            <w:r w:rsidRPr="00C61251">
              <w:rPr>
                <w:rFonts w:ascii="Arial" w:hAnsi="Arial" w:cs="Arial"/>
                <w:sz w:val="20"/>
              </w:rPr>
              <w:lastRenderedPageBreak/>
              <w:t xml:space="preserve">question scolaire et son </w:t>
            </w:r>
            <w:r w:rsidR="00794244" w:rsidRPr="00C61251">
              <w:rPr>
                <w:rFonts w:ascii="Arial" w:hAnsi="Arial" w:cs="Arial"/>
                <w:sz w:val="20"/>
              </w:rPr>
              <w:t>accompagnement (</w:t>
            </w:r>
            <w:r w:rsidRPr="00C61251">
              <w:rPr>
                <w:rFonts w:ascii="Arial" w:hAnsi="Arial" w:cs="Arial"/>
                <w:sz w:val="20"/>
              </w:rPr>
              <w:t xml:space="preserve">établissements scolaires, collectivités territoriales, </w:t>
            </w:r>
            <w:proofErr w:type="spellStart"/>
            <w:r w:rsidRPr="00C61251">
              <w:rPr>
                <w:rFonts w:ascii="Arial" w:hAnsi="Arial" w:cs="Arial"/>
                <w:sz w:val="20"/>
              </w:rPr>
              <w:t>alsh</w:t>
            </w:r>
            <w:proofErr w:type="spellEnd"/>
            <w:r w:rsidRPr="00C61251">
              <w:rPr>
                <w:rFonts w:ascii="Arial" w:hAnsi="Arial" w:cs="Arial"/>
                <w:sz w:val="20"/>
              </w:rPr>
              <w:t>, accueils péri scolaires</w:t>
            </w:r>
            <w:r w:rsidR="00DB6B36" w:rsidRPr="00C61251">
              <w:rPr>
                <w:rFonts w:ascii="Arial" w:hAnsi="Arial" w:cs="Arial"/>
                <w:sz w:val="20"/>
              </w:rPr>
              <w:t xml:space="preserve">, actions </w:t>
            </w:r>
            <w:proofErr w:type="spellStart"/>
            <w:r w:rsidR="00E30E75" w:rsidRPr="00C61251">
              <w:rPr>
                <w:rFonts w:ascii="Arial" w:hAnsi="Arial" w:cs="Arial"/>
                <w:sz w:val="20"/>
              </w:rPr>
              <w:t>Ré</w:t>
            </w:r>
            <w:r w:rsidR="00DB6B36" w:rsidRPr="00C61251">
              <w:rPr>
                <w:rFonts w:ascii="Arial" w:hAnsi="Arial" w:cs="Arial"/>
                <w:sz w:val="20"/>
              </w:rPr>
              <w:t>aap</w:t>
            </w:r>
            <w:proofErr w:type="spellEnd"/>
            <w:r w:rsidRPr="00C61251">
              <w:rPr>
                <w:rFonts w:ascii="Arial" w:hAnsi="Arial" w:cs="Arial"/>
                <w:sz w:val="20"/>
              </w:rPr>
              <w:t>…),</w:t>
            </w:r>
          </w:p>
          <w:p w14:paraId="079D3EAD" w14:textId="77777777" w:rsidR="00DB6B36" w:rsidRPr="00C61251" w:rsidRDefault="00DB6B36" w:rsidP="00431DEF">
            <w:pPr>
              <w:numPr>
                <w:ilvl w:val="0"/>
                <w:numId w:val="26"/>
              </w:numPr>
              <w:tabs>
                <w:tab w:val="left" w:pos="284"/>
                <w:tab w:val="num" w:pos="1687"/>
              </w:tabs>
              <w:spacing w:after="0" w:line="240" w:lineRule="auto"/>
              <w:ind w:left="1404" w:firstLine="0"/>
              <w:jc w:val="both"/>
              <w:rPr>
                <w:rFonts w:ascii="Arial" w:hAnsi="Arial" w:cs="Arial"/>
                <w:sz w:val="20"/>
              </w:rPr>
            </w:pPr>
            <w:proofErr w:type="gramStart"/>
            <w:r w:rsidRPr="00C61251">
              <w:rPr>
                <w:rFonts w:ascii="Arial" w:hAnsi="Arial" w:cs="Arial"/>
                <w:sz w:val="20"/>
              </w:rPr>
              <w:t>une</w:t>
            </w:r>
            <w:proofErr w:type="gramEnd"/>
            <w:r w:rsidRPr="00C61251">
              <w:rPr>
                <w:rFonts w:ascii="Arial" w:hAnsi="Arial" w:cs="Arial"/>
                <w:sz w:val="20"/>
              </w:rPr>
              <w:t xml:space="preserve"> mise en cohérence de l’ensemble des dispositifs en matière de politique éducative territoriale (Programme de réussite éducatif, Projet éducatif de territoire, Projet éducatif local, Devoirs faits....).</w:t>
            </w:r>
          </w:p>
          <w:p w14:paraId="367A2F8A" w14:textId="77777777" w:rsidR="00DB6B36" w:rsidRPr="00C61251" w:rsidRDefault="00DB6B36" w:rsidP="00431DEF">
            <w:pPr>
              <w:tabs>
                <w:tab w:val="left" w:pos="284"/>
              </w:tabs>
              <w:spacing w:after="0" w:line="240" w:lineRule="auto"/>
              <w:ind w:left="720"/>
              <w:jc w:val="both"/>
              <w:rPr>
                <w:rFonts w:ascii="Arial" w:hAnsi="Arial" w:cs="Arial"/>
                <w:sz w:val="20"/>
              </w:rPr>
            </w:pPr>
          </w:p>
          <w:p w14:paraId="087E9FEC" w14:textId="77777777" w:rsidR="00DB6B36" w:rsidRPr="00C61251" w:rsidRDefault="00DB6B36" w:rsidP="00431DEF">
            <w:pPr>
              <w:tabs>
                <w:tab w:val="left" w:pos="284"/>
              </w:tabs>
              <w:spacing w:after="0" w:line="240" w:lineRule="auto"/>
              <w:ind w:left="1343"/>
              <w:jc w:val="both"/>
              <w:rPr>
                <w:rFonts w:ascii="Arial" w:hAnsi="Arial" w:cs="Arial"/>
                <w:sz w:val="20"/>
              </w:rPr>
            </w:pPr>
            <w:r w:rsidRPr="00C61251">
              <w:rPr>
                <w:rFonts w:ascii="Arial" w:hAnsi="Arial" w:cs="Arial"/>
                <w:sz w:val="20"/>
              </w:rPr>
              <w:t xml:space="preserve">Cette coordination est essentielle pour permettre le développement sur un même territoire </w:t>
            </w:r>
            <w:r w:rsidRPr="00C61251">
              <w:rPr>
                <w:rFonts w:ascii="Arial" w:hAnsi="Arial" w:cs="Arial"/>
                <w:sz w:val="20"/>
                <w:u w:val="single"/>
              </w:rPr>
              <w:t>d’actions complémentaires, non concurrentielles et lisibles pour les familles</w:t>
            </w:r>
            <w:r w:rsidRPr="00C61251">
              <w:rPr>
                <w:rFonts w:ascii="Arial" w:hAnsi="Arial" w:cs="Arial"/>
                <w:sz w:val="20"/>
              </w:rPr>
              <w:t>.</w:t>
            </w:r>
          </w:p>
          <w:p w14:paraId="7CC9CB97" w14:textId="77777777" w:rsidR="00DB6B36" w:rsidRPr="006238E5" w:rsidRDefault="00DB6B36" w:rsidP="00431DEF">
            <w:pPr>
              <w:tabs>
                <w:tab w:val="left" w:pos="284"/>
              </w:tabs>
              <w:spacing w:after="0" w:line="240" w:lineRule="auto"/>
              <w:ind w:left="3409"/>
              <w:jc w:val="both"/>
              <w:rPr>
                <w:rFonts w:ascii="Arial" w:hAnsi="Arial" w:cs="Arial"/>
                <w:shd w:val="clear" w:color="auto" w:fill="00FFFF"/>
              </w:rPr>
            </w:pPr>
          </w:p>
          <w:p w14:paraId="64945C29" w14:textId="77777777" w:rsidR="00AD4971" w:rsidRPr="006238E5" w:rsidRDefault="00AD4971" w:rsidP="00431DEF">
            <w:pPr>
              <w:pStyle w:val="Paragraphedeliste"/>
              <w:ind w:left="1343" w:hanging="919"/>
              <w:jc w:val="both"/>
              <w:rPr>
                <w:rFonts w:ascii="Arial" w:hAnsi="Arial" w:cs="Arial"/>
                <w:b/>
                <w:iCs/>
                <w:shd w:val="clear" w:color="auto" w:fill="FFFF00"/>
              </w:rPr>
            </w:pPr>
            <w:r w:rsidRPr="006238E5">
              <w:t xml:space="preserve">  </w:t>
            </w:r>
            <w:r w:rsidR="00DB6B36" w:rsidRPr="006238E5">
              <w:t xml:space="preserve">  </w:t>
            </w:r>
            <w:r w:rsidRPr="006238E5">
              <w:t xml:space="preserve">   </w:t>
            </w:r>
            <w:r w:rsidR="00A61DCC" w:rsidRPr="006238E5">
              <w:rPr>
                <w:noProof/>
              </w:rPr>
              <w:drawing>
                <wp:inline distT="0" distB="0" distL="0" distR="0" wp14:anchorId="3B2597BB" wp14:editId="2C3AB36E">
                  <wp:extent cx="304800" cy="276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solidFill>
                            <a:srgbClr val="FFFFFF"/>
                          </a:solidFill>
                          <a:ln>
                            <a:noFill/>
                          </a:ln>
                        </pic:spPr>
                      </pic:pic>
                    </a:graphicData>
                  </a:graphic>
                </wp:inline>
              </w:drawing>
            </w:r>
            <w:r w:rsidR="00DB6B36" w:rsidRPr="006238E5">
              <w:t xml:space="preserve">  </w:t>
            </w:r>
            <w:r w:rsidR="00E30E75" w:rsidRPr="006238E5">
              <w:rPr>
                <w:rFonts w:ascii="Arial" w:hAnsi="Arial" w:cs="Arial"/>
                <w:b/>
              </w:rPr>
              <w:t xml:space="preserve">Pour rappel, s’il existe </w:t>
            </w:r>
            <w:r w:rsidRPr="006238E5">
              <w:rPr>
                <w:rFonts w:ascii="Arial" w:hAnsi="Arial" w:cs="Arial"/>
                <w:b/>
              </w:rPr>
              <w:t>le pilotage du Clas doit s’organiser d</w:t>
            </w:r>
            <w:r w:rsidR="00DB6B36" w:rsidRPr="006238E5">
              <w:rPr>
                <w:rFonts w:ascii="Arial" w:hAnsi="Arial" w:cs="Arial"/>
                <w:b/>
              </w:rPr>
              <w:t xml:space="preserve">ans un cadre </w:t>
            </w:r>
            <w:r w:rsidRPr="006238E5">
              <w:rPr>
                <w:rFonts w:ascii="Arial" w:hAnsi="Arial" w:cs="Arial"/>
                <w:b/>
              </w:rPr>
              <w:t>partenarial, il s’agit là d’une préconisation du référentiel.</w:t>
            </w:r>
          </w:p>
          <w:p w14:paraId="2AA077EC" w14:textId="77777777" w:rsidR="00AD4971" w:rsidRPr="006238E5" w:rsidRDefault="00AD4971" w:rsidP="00431DEF">
            <w:pPr>
              <w:tabs>
                <w:tab w:val="left" w:pos="284"/>
              </w:tabs>
              <w:spacing w:after="0" w:line="240" w:lineRule="auto"/>
              <w:ind w:left="3409"/>
              <w:jc w:val="both"/>
              <w:rPr>
                <w:rFonts w:ascii="Arial" w:hAnsi="Arial" w:cs="Arial"/>
                <w:iCs/>
                <w:shd w:val="clear" w:color="auto" w:fill="FFFF00"/>
              </w:rPr>
            </w:pPr>
          </w:p>
          <w:p w14:paraId="69256935" w14:textId="6F9BCFEE" w:rsidR="0054267A" w:rsidRPr="00C61251" w:rsidRDefault="0054267A" w:rsidP="00431DEF">
            <w:pPr>
              <w:numPr>
                <w:ilvl w:val="0"/>
                <w:numId w:val="18"/>
              </w:numPr>
              <w:shd w:val="clear" w:color="auto" w:fill="FFFFFF"/>
              <w:tabs>
                <w:tab w:val="left" w:pos="284"/>
              </w:tabs>
              <w:spacing w:after="0" w:line="240" w:lineRule="auto"/>
              <w:jc w:val="both"/>
              <w:rPr>
                <w:rFonts w:ascii="Arial" w:hAnsi="Arial" w:cs="Arial"/>
                <w:sz w:val="20"/>
              </w:rPr>
            </w:pPr>
            <w:r w:rsidRPr="00C61251">
              <w:rPr>
                <w:rFonts w:ascii="Arial" w:hAnsi="Arial" w:cs="Arial"/>
                <w:sz w:val="20"/>
              </w:rPr>
              <w:t xml:space="preserve">Engager les animateurs Clas dans un processus de formation en lien avec </w:t>
            </w:r>
            <w:r w:rsidR="0036313E" w:rsidRPr="00C61251">
              <w:rPr>
                <w:rFonts w:ascii="Arial" w:hAnsi="Arial" w:cs="Arial"/>
                <w:sz w:val="20"/>
              </w:rPr>
              <w:t xml:space="preserve">l’accompagnement à la scolarité, notamment une </w:t>
            </w:r>
            <w:r w:rsidRPr="00C61251">
              <w:rPr>
                <w:rFonts w:ascii="Arial" w:hAnsi="Arial" w:cs="Arial"/>
                <w:sz w:val="20"/>
              </w:rPr>
              <w:t xml:space="preserve">participation aux temps formateurs </w:t>
            </w:r>
            <w:r w:rsidR="0036313E" w:rsidRPr="00C61251">
              <w:rPr>
                <w:rFonts w:ascii="Arial" w:hAnsi="Arial" w:cs="Arial"/>
                <w:sz w:val="20"/>
              </w:rPr>
              <w:t xml:space="preserve">qui </w:t>
            </w:r>
            <w:r w:rsidR="003E2E45">
              <w:rPr>
                <w:rFonts w:ascii="Arial" w:hAnsi="Arial" w:cs="Arial"/>
                <w:sz w:val="20"/>
              </w:rPr>
              <w:t>s</w:t>
            </w:r>
            <w:r w:rsidR="0036313E" w:rsidRPr="00C61251">
              <w:rPr>
                <w:rFonts w:ascii="Arial" w:hAnsi="Arial" w:cs="Arial"/>
                <w:sz w:val="20"/>
              </w:rPr>
              <w:t xml:space="preserve">ont organisés </w:t>
            </w:r>
            <w:r w:rsidRPr="00C61251">
              <w:rPr>
                <w:rFonts w:ascii="Arial" w:hAnsi="Arial" w:cs="Arial"/>
                <w:sz w:val="20"/>
              </w:rPr>
              <w:t>à l’échelle départementale</w:t>
            </w:r>
            <w:r w:rsidR="0036313E" w:rsidRPr="00C61251">
              <w:rPr>
                <w:rFonts w:ascii="Arial" w:hAnsi="Arial" w:cs="Arial"/>
                <w:sz w:val="20"/>
              </w:rPr>
              <w:t>.</w:t>
            </w:r>
          </w:p>
          <w:p w14:paraId="5B41F33D" w14:textId="77777777" w:rsidR="0054267A" w:rsidRPr="00C61251" w:rsidRDefault="0054267A" w:rsidP="00431DEF">
            <w:pPr>
              <w:tabs>
                <w:tab w:val="left" w:pos="284"/>
              </w:tabs>
              <w:spacing w:after="0" w:line="240" w:lineRule="auto"/>
              <w:jc w:val="both"/>
              <w:rPr>
                <w:rFonts w:ascii="Arial" w:hAnsi="Arial" w:cs="Arial"/>
                <w:iCs/>
                <w:sz w:val="20"/>
                <w:shd w:val="clear" w:color="auto" w:fill="FFFF00"/>
              </w:rPr>
            </w:pPr>
          </w:p>
          <w:p w14:paraId="0C1D54F6" w14:textId="77777777" w:rsidR="0054267A" w:rsidRPr="00C61251" w:rsidRDefault="0054267A" w:rsidP="00431DEF">
            <w:pPr>
              <w:numPr>
                <w:ilvl w:val="0"/>
                <w:numId w:val="18"/>
              </w:numPr>
              <w:tabs>
                <w:tab w:val="left" w:pos="284"/>
              </w:tabs>
              <w:spacing w:after="0" w:line="240" w:lineRule="auto"/>
              <w:jc w:val="both"/>
              <w:rPr>
                <w:rFonts w:ascii="Arial" w:hAnsi="Arial" w:cs="Arial"/>
                <w:sz w:val="20"/>
              </w:rPr>
            </w:pPr>
            <w:r w:rsidRPr="00C61251">
              <w:rPr>
                <w:rFonts w:ascii="Arial" w:hAnsi="Arial" w:cs="Arial"/>
                <w:sz w:val="20"/>
              </w:rPr>
              <w:t xml:space="preserve">S’inscrire dans un cadre partenarial et l’action doit viser la continuité de l’action éducative. Cette dernière ne peut se concevoir sans concertation entre les différents intervenants éducatifs d’un territoire. Ainsi, la coordination et l’articulation avec les établissements scolaires sont nécessaires ; </w:t>
            </w:r>
          </w:p>
          <w:p w14:paraId="5C512720" w14:textId="77777777" w:rsidR="0054267A" w:rsidRPr="00C61251" w:rsidRDefault="0054267A" w:rsidP="00431DEF">
            <w:pPr>
              <w:tabs>
                <w:tab w:val="left" w:pos="284"/>
              </w:tabs>
              <w:spacing w:after="0" w:line="240" w:lineRule="auto"/>
              <w:ind w:left="720"/>
              <w:jc w:val="both"/>
              <w:rPr>
                <w:rFonts w:ascii="Arial" w:hAnsi="Arial" w:cs="Arial"/>
                <w:sz w:val="20"/>
              </w:rPr>
            </w:pPr>
          </w:p>
          <w:p w14:paraId="3056D496" w14:textId="77777777" w:rsidR="0054267A" w:rsidRPr="00C61251" w:rsidRDefault="0054267A" w:rsidP="00431DEF">
            <w:pPr>
              <w:numPr>
                <w:ilvl w:val="0"/>
                <w:numId w:val="18"/>
              </w:numPr>
              <w:tabs>
                <w:tab w:val="left" w:pos="284"/>
              </w:tabs>
              <w:spacing w:after="0" w:line="240" w:lineRule="auto"/>
              <w:jc w:val="both"/>
              <w:rPr>
                <w:rFonts w:ascii="Arial" w:hAnsi="Arial" w:cs="Arial"/>
                <w:sz w:val="20"/>
              </w:rPr>
            </w:pPr>
            <w:r w:rsidRPr="00C61251">
              <w:rPr>
                <w:rFonts w:ascii="Arial" w:hAnsi="Arial" w:cs="Arial"/>
                <w:sz w:val="20"/>
              </w:rPr>
              <w:t>Rechercher une articulation avec le Reaap ainsi que les autres actions, dont « Devoirs faits », mises en œuvre sur un territoire pour proposer l’offre la mieux adaptée aux besoins identifiés, et mettre en cohérence l’ensemble des dispositifs en matière éducative (Programme de réussite éducatif, Projet éducatif de territoire, Projet éducatif local, Devoirs faits</w:t>
            </w:r>
            <w:r w:rsidR="00DC65BB" w:rsidRPr="00C61251">
              <w:rPr>
                <w:rFonts w:ascii="Arial" w:hAnsi="Arial" w:cs="Arial"/>
                <w:sz w:val="20"/>
              </w:rPr>
              <w:t>, Etc.</w:t>
            </w:r>
            <w:r w:rsidRPr="00C61251">
              <w:rPr>
                <w:rFonts w:ascii="Arial" w:hAnsi="Arial" w:cs="Arial"/>
                <w:sz w:val="20"/>
              </w:rPr>
              <w:t>)</w:t>
            </w:r>
          </w:p>
          <w:p w14:paraId="0E264FCB" w14:textId="77777777" w:rsidR="0054267A" w:rsidRPr="006238E5" w:rsidRDefault="0054267A" w:rsidP="00431DEF">
            <w:pPr>
              <w:tabs>
                <w:tab w:val="left" w:pos="284"/>
              </w:tabs>
              <w:spacing w:after="0" w:line="240" w:lineRule="auto"/>
              <w:jc w:val="both"/>
              <w:rPr>
                <w:rFonts w:ascii="Arial" w:hAnsi="Arial" w:cs="Arial"/>
              </w:rPr>
            </w:pPr>
          </w:p>
          <w:p w14:paraId="6ECFD54B" w14:textId="77777777" w:rsidR="006125E9" w:rsidRPr="006238E5" w:rsidRDefault="006125E9" w:rsidP="00431DEF">
            <w:pPr>
              <w:tabs>
                <w:tab w:val="left" w:pos="284"/>
              </w:tabs>
              <w:spacing w:after="0" w:line="240" w:lineRule="auto"/>
              <w:jc w:val="both"/>
              <w:rPr>
                <w:rFonts w:ascii="Arial" w:hAnsi="Arial" w:cs="Arial"/>
              </w:rPr>
            </w:pPr>
          </w:p>
          <w:p w14:paraId="6402A638" w14:textId="4784CB61" w:rsidR="006238E5" w:rsidRPr="003E2E45" w:rsidRDefault="0054267A" w:rsidP="003E2E45">
            <w:pPr>
              <w:pStyle w:val="Paragraphedeliste1"/>
              <w:numPr>
                <w:ilvl w:val="1"/>
                <w:numId w:val="11"/>
              </w:numPr>
              <w:tabs>
                <w:tab w:val="left" w:pos="284"/>
              </w:tabs>
              <w:spacing w:after="0"/>
              <w:jc w:val="both"/>
              <w:rPr>
                <w:rFonts w:ascii="Arial" w:hAnsi="Arial" w:cs="Arial"/>
                <w:color w:val="000000"/>
                <w:u w:val="single"/>
              </w:rPr>
            </w:pPr>
            <w:r w:rsidRPr="006238E5">
              <w:rPr>
                <w:rFonts w:ascii="Arial" w:hAnsi="Arial" w:cs="Arial"/>
                <w:b/>
                <w:sz w:val="28"/>
                <w:szCs w:val="28"/>
                <w:u w:val="single"/>
              </w:rPr>
              <w:t xml:space="preserve">Animation départementale </w:t>
            </w:r>
          </w:p>
          <w:p w14:paraId="4C7B340F" w14:textId="77777777" w:rsidR="003E2E45" w:rsidRPr="003E2E45" w:rsidRDefault="003E2E45" w:rsidP="003E2E45">
            <w:pPr>
              <w:pStyle w:val="Paragraphedeliste1"/>
              <w:tabs>
                <w:tab w:val="left" w:pos="284"/>
              </w:tabs>
              <w:spacing w:after="0"/>
              <w:ind w:left="720"/>
              <w:jc w:val="both"/>
              <w:rPr>
                <w:rFonts w:ascii="Arial" w:hAnsi="Arial" w:cs="Arial"/>
                <w:color w:val="000000"/>
                <w:u w:val="single"/>
              </w:rPr>
            </w:pPr>
          </w:p>
          <w:p w14:paraId="54AF96E6" w14:textId="6BF7C1EC" w:rsidR="0054267A" w:rsidRPr="007F7C8A" w:rsidRDefault="0054267A" w:rsidP="00431DEF">
            <w:pPr>
              <w:tabs>
                <w:tab w:val="left" w:pos="284"/>
              </w:tabs>
              <w:spacing w:after="0" w:line="240" w:lineRule="auto"/>
              <w:ind w:left="720"/>
              <w:jc w:val="both"/>
              <w:rPr>
                <w:rFonts w:ascii="Arial" w:hAnsi="Arial" w:cs="Arial"/>
                <w:sz w:val="20"/>
              </w:rPr>
            </w:pPr>
            <w:r w:rsidRPr="007F7C8A">
              <w:rPr>
                <w:rFonts w:ascii="Arial" w:hAnsi="Arial" w:cs="Arial"/>
                <w:sz w:val="20"/>
              </w:rPr>
              <w:t xml:space="preserve">Pour renforcer la mise en réseau et l’accompagnement des opérateurs du Clas, le comité technique Clas </w:t>
            </w:r>
            <w:r w:rsidR="00794244" w:rsidRPr="007F7C8A">
              <w:rPr>
                <w:rFonts w:ascii="Arial" w:hAnsi="Arial" w:cs="Arial"/>
                <w:sz w:val="20"/>
              </w:rPr>
              <w:t xml:space="preserve">a </w:t>
            </w:r>
            <w:r w:rsidRPr="007F7C8A">
              <w:rPr>
                <w:rFonts w:ascii="Arial" w:hAnsi="Arial" w:cs="Arial"/>
                <w:sz w:val="20"/>
              </w:rPr>
              <w:t>propos</w:t>
            </w:r>
            <w:r w:rsidR="00794244" w:rsidRPr="007F7C8A">
              <w:rPr>
                <w:rFonts w:ascii="Arial" w:hAnsi="Arial" w:cs="Arial"/>
                <w:sz w:val="20"/>
              </w:rPr>
              <w:t>é</w:t>
            </w:r>
            <w:r w:rsidRPr="007F7C8A">
              <w:rPr>
                <w:rFonts w:ascii="Arial" w:hAnsi="Arial" w:cs="Arial"/>
                <w:sz w:val="20"/>
              </w:rPr>
              <w:t xml:space="preserve"> des modules de formation </w:t>
            </w:r>
            <w:r w:rsidR="00794244" w:rsidRPr="007F7C8A">
              <w:rPr>
                <w:rFonts w:ascii="Arial" w:hAnsi="Arial" w:cs="Arial"/>
                <w:sz w:val="20"/>
              </w:rPr>
              <w:t>au cours de l’année</w:t>
            </w:r>
            <w:r w:rsidR="006238E5" w:rsidRPr="007F7C8A">
              <w:rPr>
                <w:rFonts w:ascii="Arial" w:hAnsi="Arial" w:cs="Arial"/>
                <w:sz w:val="20"/>
              </w:rPr>
              <w:t xml:space="preserve"> 2023 </w:t>
            </w:r>
            <w:r w:rsidR="00794244" w:rsidRPr="007F7C8A">
              <w:rPr>
                <w:rFonts w:ascii="Arial" w:hAnsi="Arial" w:cs="Arial"/>
                <w:sz w:val="20"/>
              </w:rPr>
              <w:t>et envisage de renouveler cette action pour l’année 2024</w:t>
            </w:r>
            <w:r w:rsidR="00EB0BD8" w:rsidRPr="007F7C8A">
              <w:rPr>
                <w:rFonts w:ascii="Arial" w:hAnsi="Arial" w:cs="Arial"/>
                <w:sz w:val="20"/>
              </w:rPr>
              <w:t>, en fonction du bilan de ces sessions et des besoins repérés</w:t>
            </w:r>
            <w:r w:rsidR="00794244" w:rsidRPr="007F7C8A">
              <w:rPr>
                <w:rFonts w:ascii="Arial" w:hAnsi="Arial" w:cs="Arial"/>
                <w:sz w:val="20"/>
              </w:rPr>
              <w:t xml:space="preserve">. </w:t>
            </w:r>
          </w:p>
          <w:p w14:paraId="6F3CC640" w14:textId="77777777" w:rsidR="0054267A" w:rsidRPr="00EB0BD8" w:rsidRDefault="0054267A" w:rsidP="00431DEF">
            <w:pPr>
              <w:pStyle w:val="Corpsdetexte"/>
              <w:tabs>
                <w:tab w:val="left" w:pos="284"/>
              </w:tabs>
              <w:spacing w:before="0" w:after="0"/>
              <w:rPr>
                <w:rFonts w:ascii="Arial" w:hAnsi="Arial" w:cs="Arial"/>
                <w:b/>
                <w:color w:val="FF0000"/>
                <w:sz w:val="22"/>
                <w:szCs w:val="22"/>
              </w:rPr>
            </w:pPr>
          </w:p>
          <w:p w14:paraId="098E7725" w14:textId="77777777" w:rsidR="0054267A" w:rsidRPr="006238E5" w:rsidRDefault="0054267A" w:rsidP="00431DEF">
            <w:pPr>
              <w:pStyle w:val="Corpsdetexte"/>
              <w:tabs>
                <w:tab w:val="left" w:pos="284"/>
              </w:tabs>
              <w:spacing w:before="0" w:after="0"/>
              <w:rPr>
                <w:rFonts w:ascii="Arial" w:hAnsi="Arial" w:cs="Arial"/>
                <w:b/>
                <w:color w:val="00B050"/>
                <w:sz w:val="22"/>
                <w:szCs w:val="22"/>
                <w:u w:val="single"/>
              </w:rPr>
            </w:pPr>
          </w:p>
          <w:p w14:paraId="1E44F7D6" w14:textId="2D890BE7" w:rsidR="006238E5" w:rsidRPr="003E2E45" w:rsidRDefault="0054267A" w:rsidP="003E2E45">
            <w:pPr>
              <w:pStyle w:val="Corpsdetexte"/>
              <w:numPr>
                <w:ilvl w:val="1"/>
                <w:numId w:val="11"/>
              </w:numPr>
              <w:tabs>
                <w:tab w:val="left" w:pos="284"/>
              </w:tabs>
              <w:spacing w:before="0" w:after="0"/>
              <w:rPr>
                <w:rFonts w:ascii="Arial" w:hAnsi="Arial" w:cs="Arial"/>
                <w:bCs/>
                <w:u w:val="single"/>
              </w:rPr>
            </w:pPr>
            <w:r w:rsidRPr="006238E5">
              <w:rPr>
                <w:rFonts w:ascii="Arial" w:hAnsi="Arial" w:cs="Arial"/>
                <w:b/>
                <w:bCs/>
                <w:sz w:val="28"/>
                <w:szCs w:val="28"/>
                <w:u w:val="single"/>
              </w:rPr>
              <w:t xml:space="preserve">Le bilan des actions </w:t>
            </w:r>
            <w:proofErr w:type="spellStart"/>
            <w:r w:rsidRPr="006238E5">
              <w:rPr>
                <w:rFonts w:ascii="Arial" w:hAnsi="Arial" w:cs="Arial"/>
                <w:b/>
                <w:bCs/>
                <w:sz w:val="28"/>
                <w:szCs w:val="28"/>
                <w:u w:val="single"/>
              </w:rPr>
              <w:t>Clas</w:t>
            </w:r>
            <w:proofErr w:type="spellEnd"/>
            <w:r w:rsidRPr="006238E5">
              <w:rPr>
                <w:rFonts w:ascii="Arial" w:hAnsi="Arial" w:cs="Arial"/>
                <w:b/>
                <w:bCs/>
                <w:sz w:val="28"/>
                <w:szCs w:val="28"/>
                <w:u w:val="single"/>
              </w:rPr>
              <w:t xml:space="preserve"> au niveau départemental</w:t>
            </w:r>
          </w:p>
          <w:p w14:paraId="7D9A5855" w14:textId="77777777" w:rsidR="003E2E45" w:rsidRPr="003E2E45" w:rsidRDefault="003E2E45" w:rsidP="003E2E45">
            <w:pPr>
              <w:pStyle w:val="Corpsdetexte"/>
              <w:tabs>
                <w:tab w:val="left" w:pos="284"/>
              </w:tabs>
              <w:spacing w:before="0" w:after="0"/>
              <w:ind w:left="720"/>
              <w:rPr>
                <w:rFonts w:ascii="Arial" w:hAnsi="Arial" w:cs="Arial"/>
                <w:bCs/>
                <w:u w:val="single"/>
              </w:rPr>
            </w:pPr>
          </w:p>
          <w:p w14:paraId="56E4A023" w14:textId="25E705E0" w:rsidR="0036313E" w:rsidRPr="007F7C8A" w:rsidRDefault="0054267A" w:rsidP="00431DEF">
            <w:pPr>
              <w:tabs>
                <w:tab w:val="left" w:pos="284"/>
              </w:tabs>
              <w:spacing w:after="0" w:line="240" w:lineRule="auto"/>
              <w:ind w:left="720"/>
              <w:jc w:val="both"/>
              <w:rPr>
                <w:rFonts w:ascii="Arial" w:hAnsi="Arial" w:cs="Arial"/>
                <w:sz w:val="20"/>
              </w:rPr>
            </w:pPr>
            <w:r w:rsidRPr="007F7C8A">
              <w:rPr>
                <w:rFonts w:ascii="Arial" w:hAnsi="Arial" w:cs="Arial"/>
                <w:sz w:val="20"/>
              </w:rPr>
              <w:t xml:space="preserve">Le comité technique établit chaque année, à partir </w:t>
            </w:r>
            <w:r w:rsidR="00794244" w:rsidRPr="007F7C8A">
              <w:rPr>
                <w:rFonts w:ascii="Arial" w:hAnsi="Arial" w:cs="Arial"/>
                <w:sz w:val="20"/>
              </w:rPr>
              <w:t xml:space="preserve">de </w:t>
            </w:r>
            <w:r w:rsidRPr="007F7C8A">
              <w:rPr>
                <w:rFonts w:ascii="Arial" w:hAnsi="Arial" w:cs="Arial"/>
                <w:sz w:val="20"/>
              </w:rPr>
              <w:t>la remontée du questionnaire des données d’activités Clas, le bilan annuel de l’activité du Clas du département</w:t>
            </w:r>
            <w:r w:rsidR="00EB0BD8" w:rsidRPr="007F7C8A">
              <w:rPr>
                <w:rFonts w:ascii="Arial" w:hAnsi="Arial" w:cs="Arial"/>
                <w:sz w:val="20"/>
              </w:rPr>
              <w:t xml:space="preserve">. </w:t>
            </w:r>
            <w:r w:rsidRPr="007F7C8A">
              <w:rPr>
                <w:rFonts w:ascii="Arial" w:hAnsi="Arial" w:cs="Arial"/>
                <w:sz w:val="20"/>
              </w:rPr>
              <w:t xml:space="preserve"> </w:t>
            </w:r>
          </w:p>
          <w:p w14:paraId="1BE03EED" w14:textId="697D9DB5" w:rsidR="0054267A" w:rsidRPr="007F7C8A" w:rsidRDefault="0054267A" w:rsidP="00431DEF">
            <w:pPr>
              <w:tabs>
                <w:tab w:val="left" w:pos="284"/>
              </w:tabs>
              <w:spacing w:after="0" w:line="240" w:lineRule="auto"/>
              <w:ind w:left="720"/>
              <w:jc w:val="both"/>
              <w:rPr>
                <w:rFonts w:ascii="Arial" w:hAnsi="Arial" w:cs="Arial"/>
                <w:sz w:val="20"/>
              </w:rPr>
            </w:pPr>
            <w:r w:rsidRPr="007F7C8A">
              <w:rPr>
                <w:rFonts w:ascii="Arial" w:hAnsi="Arial" w:cs="Arial"/>
                <w:sz w:val="20"/>
              </w:rPr>
              <w:t>Cette remontée des données d’activité s’organis</w:t>
            </w:r>
            <w:r w:rsidR="00EB0BD8" w:rsidRPr="007F7C8A">
              <w:rPr>
                <w:rFonts w:ascii="Arial" w:hAnsi="Arial" w:cs="Arial"/>
                <w:sz w:val="20"/>
              </w:rPr>
              <w:t xml:space="preserve">ait </w:t>
            </w:r>
            <w:r w:rsidRPr="007F7C8A">
              <w:rPr>
                <w:rFonts w:ascii="Arial" w:hAnsi="Arial" w:cs="Arial"/>
                <w:sz w:val="20"/>
              </w:rPr>
              <w:t xml:space="preserve">depuis 2015 via un lien Internet mis à la disposition des porteurs de projet Clas chaque année par la Caf. </w:t>
            </w:r>
          </w:p>
          <w:p w14:paraId="6CCB8FB5" w14:textId="59A753FA" w:rsidR="00EB0BD8" w:rsidRPr="007F7C8A" w:rsidRDefault="00EB0BD8" w:rsidP="00431DEF">
            <w:pPr>
              <w:tabs>
                <w:tab w:val="left" w:pos="284"/>
              </w:tabs>
              <w:spacing w:after="0" w:line="240" w:lineRule="auto"/>
              <w:ind w:left="720"/>
              <w:jc w:val="both"/>
              <w:rPr>
                <w:rFonts w:ascii="Arial" w:hAnsi="Arial" w:cs="Arial"/>
                <w:sz w:val="20"/>
              </w:rPr>
            </w:pPr>
            <w:r w:rsidRPr="007F7C8A">
              <w:rPr>
                <w:rFonts w:ascii="Arial" w:hAnsi="Arial" w:cs="Arial"/>
                <w:sz w:val="20"/>
              </w:rPr>
              <w:t xml:space="preserve">A partir de 2022, La remontée annuelle des données d’activité Clas se fait </w:t>
            </w:r>
            <w:r w:rsidR="00853BE3" w:rsidRPr="007F7C8A">
              <w:rPr>
                <w:rFonts w:ascii="Arial" w:hAnsi="Arial" w:cs="Arial"/>
                <w:sz w:val="20"/>
              </w:rPr>
              <w:t>à partir de</w:t>
            </w:r>
            <w:r w:rsidRPr="007F7C8A">
              <w:rPr>
                <w:rFonts w:ascii="Arial" w:hAnsi="Arial" w:cs="Arial"/>
                <w:sz w:val="20"/>
              </w:rPr>
              <w:t xml:space="preserve"> la plateforme « ELAN Caf » via la justification des actions. </w:t>
            </w:r>
          </w:p>
          <w:p w14:paraId="57F4F312" w14:textId="020A3500" w:rsidR="00C61251" w:rsidRDefault="00C61251" w:rsidP="00431DEF">
            <w:pPr>
              <w:pStyle w:val="Paragraphedeliste1"/>
              <w:tabs>
                <w:tab w:val="left" w:pos="284"/>
              </w:tabs>
              <w:ind w:left="0"/>
              <w:jc w:val="both"/>
              <w:rPr>
                <w:rFonts w:ascii="Arial" w:hAnsi="Arial" w:cs="Arial"/>
                <w:bCs/>
              </w:rPr>
            </w:pPr>
          </w:p>
          <w:p w14:paraId="5C9FE8EF" w14:textId="7DB811E8" w:rsidR="003E2E45" w:rsidRDefault="003E2E45" w:rsidP="00431DEF">
            <w:pPr>
              <w:pStyle w:val="Paragraphedeliste1"/>
              <w:tabs>
                <w:tab w:val="left" w:pos="284"/>
              </w:tabs>
              <w:ind w:left="0"/>
              <w:jc w:val="both"/>
              <w:rPr>
                <w:rFonts w:ascii="Arial" w:hAnsi="Arial" w:cs="Arial"/>
                <w:bCs/>
              </w:rPr>
            </w:pPr>
          </w:p>
          <w:p w14:paraId="1993F682" w14:textId="5C648B34" w:rsidR="003E2E45" w:rsidRDefault="003E2E45" w:rsidP="00431DEF">
            <w:pPr>
              <w:pStyle w:val="Paragraphedeliste1"/>
              <w:tabs>
                <w:tab w:val="left" w:pos="284"/>
              </w:tabs>
              <w:ind w:left="0"/>
              <w:jc w:val="both"/>
              <w:rPr>
                <w:rFonts w:ascii="Arial" w:hAnsi="Arial" w:cs="Arial"/>
                <w:bCs/>
              </w:rPr>
            </w:pPr>
          </w:p>
          <w:p w14:paraId="183D29A7" w14:textId="7D73A463" w:rsidR="003E2E45" w:rsidRDefault="003E2E45" w:rsidP="00431DEF">
            <w:pPr>
              <w:pStyle w:val="Paragraphedeliste1"/>
              <w:tabs>
                <w:tab w:val="left" w:pos="284"/>
              </w:tabs>
              <w:ind w:left="0"/>
              <w:jc w:val="both"/>
              <w:rPr>
                <w:rFonts w:ascii="Arial" w:hAnsi="Arial" w:cs="Arial"/>
                <w:bCs/>
              </w:rPr>
            </w:pPr>
          </w:p>
          <w:p w14:paraId="5876570F" w14:textId="4EF6C645" w:rsidR="003E2E45" w:rsidRDefault="003E2E45" w:rsidP="00431DEF">
            <w:pPr>
              <w:pStyle w:val="Paragraphedeliste1"/>
              <w:tabs>
                <w:tab w:val="left" w:pos="284"/>
              </w:tabs>
              <w:ind w:left="0"/>
              <w:jc w:val="both"/>
              <w:rPr>
                <w:rFonts w:ascii="Arial" w:hAnsi="Arial" w:cs="Arial"/>
                <w:bCs/>
              </w:rPr>
            </w:pPr>
          </w:p>
          <w:p w14:paraId="6C212D84" w14:textId="4FDC02BC" w:rsidR="003E2E45" w:rsidRDefault="003E2E45" w:rsidP="00431DEF">
            <w:pPr>
              <w:pStyle w:val="Paragraphedeliste1"/>
              <w:tabs>
                <w:tab w:val="left" w:pos="284"/>
              </w:tabs>
              <w:ind w:left="0"/>
              <w:jc w:val="both"/>
              <w:rPr>
                <w:rFonts w:ascii="Arial" w:hAnsi="Arial" w:cs="Arial"/>
                <w:bCs/>
              </w:rPr>
            </w:pPr>
          </w:p>
          <w:p w14:paraId="4661C1C9" w14:textId="2F540D8B" w:rsidR="003E2E45" w:rsidRDefault="003E2E45" w:rsidP="00431DEF">
            <w:pPr>
              <w:pStyle w:val="Paragraphedeliste1"/>
              <w:tabs>
                <w:tab w:val="left" w:pos="284"/>
              </w:tabs>
              <w:ind w:left="0"/>
              <w:jc w:val="both"/>
              <w:rPr>
                <w:rFonts w:ascii="Arial" w:hAnsi="Arial" w:cs="Arial"/>
                <w:bCs/>
              </w:rPr>
            </w:pPr>
          </w:p>
          <w:p w14:paraId="45FFED64" w14:textId="77777777" w:rsidR="00C61251" w:rsidRDefault="00C61251" w:rsidP="00431DEF">
            <w:pPr>
              <w:pStyle w:val="Paragraphedeliste1"/>
              <w:tabs>
                <w:tab w:val="left" w:pos="284"/>
              </w:tabs>
              <w:ind w:left="0"/>
              <w:jc w:val="both"/>
              <w:rPr>
                <w:rFonts w:ascii="Arial" w:hAnsi="Arial" w:cs="Arial"/>
                <w:bCs/>
              </w:rPr>
            </w:pPr>
          </w:p>
          <w:p w14:paraId="03D5468D" w14:textId="4CC8F8FE" w:rsidR="003E2E45" w:rsidRPr="003E2E45" w:rsidRDefault="0054267A" w:rsidP="003E2E45">
            <w:pPr>
              <w:pStyle w:val="Paragraphedeliste1"/>
              <w:numPr>
                <w:ilvl w:val="0"/>
                <w:numId w:val="2"/>
              </w:numPr>
              <w:shd w:val="clear" w:color="auto" w:fill="DAEEF3"/>
              <w:tabs>
                <w:tab w:val="left" w:pos="284"/>
                <w:tab w:val="left" w:pos="1358"/>
              </w:tabs>
              <w:ind w:right="74" w:firstLine="41"/>
              <w:rPr>
                <w:rFonts w:ascii="Arial" w:hAnsi="Arial" w:cs="Arial"/>
                <w:b/>
                <w:bCs/>
              </w:rPr>
            </w:pPr>
            <w:r w:rsidRPr="006238E5">
              <w:rPr>
                <w:rFonts w:ascii="Arial" w:hAnsi="Arial" w:cs="Arial"/>
                <w:b/>
                <w:bCs/>
                <w:color w:val="0070C0"/>
                <w:sz w:val="28"/>
                <w:szCs w:val="28"/>
                <w:shd w:val="clear" w:color="auto" w:fill="DBE5F1"/>
              </w:rPr>
              <w:lastRenderedPageBreak/>
              <w:t xml:space="preserve">Modalités de financement des actions Clas </w:t>
            </w:r>
          </w:p>
          <w:p w14:paraId="35E7B9B6" w14:textId="0B9F92F4" w:rsidR="00EE7EA4" w:rsidRPr="003E2E45" w:rsidRDefault="003E2E45" w:rsidP="003E2E45">
            <w:pPr>
              <w:pStyle w:val="Paragraphedeliste1"/>
              <w:tabs>
                <w:tab w:val="left" w:pos="284"/>
              </w:tabs>
              <w:spacing w:after="0"/>
              <w:ind w:left="0"/>
              <w:jc w:val="both"/>
              <w:rPr>
                <w:rFonts w:ascii="Arial" w:hAnsi="Arial" w:cs="Arial"/>
                <w:b/>
                <w:sz w:val="28"/>
                <w:szCs w:val="28"/>
                <w:u w:val="single"/>
              </w:rPr>
            </w:pPr>
            <w:r>
              <w:rPr>
                <w:rFonts w:ascii="Arial" w:hAnsi="Arial" w:cs="Arial"/>
                <w:b/>
                <w:sz w:val="28"/>
                <w:szCs w:val="28"/>
              </w:rPr>
              <w:t xml:space="preserve">2.1) </w:t>
            </w:r>
            <w:r w:rsidR="0054267A" w:rsidRPr="00431DEF">
              <w:rPr>
                <w:rFonts w:ascii="Arial" w:hAnsi="Arial" w:cs="Arial"/>
                <w:b/>
                <w:sz w:val="28"/>
                <w:szCs w:val="28"/>
                <w:u w:val="single"/>
              </w:rPr>
              <w:t xml:space="preserve">Modalités spécifiques de financement Branche famille </w:t>
            </w:r>
          </w:p>
          <w:p w14:paraId="1ED37FC1" w14:textId="7982B0BC" w:rsidR="0054267A" w:rsidRPr="00431DEF" w:rsidRDefault="0054267A" w:rsidP="00431DEF">
            <w:pPr>
              <w:pStyle w:val="Paragraphedeliste"/>
              <w:numPr>
                <w:ilvl w:val="0"/>
                <w:numId w:val="38"/>
              </w:numPr>
              <w:spacing w:after="0" w:line="240" w:lineRule="auto"/>
              <w:rPr>
                <w:rFonts w:ascii="Arial" w:eastAsia="Times New Roman" w:hAnsi="Arial" w:cs="Arial"/>
                <w:b/>
                <w:bCs/>
                <w:sz w:val="24"/>
                <w:szCs w:val="24"/>
                <w:lang w:eastAsia="fr-FR"/>
              </w:rPr>
            </w:pPr>
            <w:r w:rsidRPr="00431DEF">
              <w:rPr>
                <w:rFonts w:ascii="Arial" w:eastAsia="Times New Roman" w:hAnsi="Arial" w:cs="Arial"/>
                <w:b/>
                <w:bCs/>
                <w:sz w:val="24"/>
                <w:szCs w:val="24"/>
                <w:lang w:eastAsia="fr-FR"/>
              </w:rPr>
              <w:t>Les modalités d’éligibilité et de calcul de la Ps Clas :</w:t>
            </w:r>
          </w:p>
          <w:p w14:paraId="32D8CD28" w14:textId="77777777" w:rsidR="006238E5" w:rsidRPr="00C61251" w:rsidRDefault="006238E5" w:rsidP="00431DEF">
            <w:pPr>
              <w:spacing w:after="0" w:line="240" w:lineRule="auto"/>
              <w:jc w:val="center"/>
              <w:rPr>
                <w:rFonts w:ascii="Arial" w:eastAsia="Times New Roman" w:hAnsi="Arial" w:cs="Arial"/>
                <w:b/>
                <w:bCs/>
                <w:sz w:val="24"/>
                <w:szCs w:val="28"/>
                <w:u w:val="single"/>
                <w:lang w:eastAsia="fr-FR"/>
              </w:rPr>
            </w:pPr>
          </w:p>
          <w:p w14:paraId="42433A4B" w14:textId="77777777" w:rsidR="0054267A" w:rsidRPr="00C61251" w:rsidRDefault="0054267A" w:rsidP="00431DEF">
            <w:pPr>
              <w:spacing w:after="0" w:line="240" w:lineRule="auto"/>
              <w:ind w:right="56"/>
              <w:jc w:val="both"/>
              <w:rPr>
                <w:rFonts w:ascii="Arial" w:hAnsi="Arial" w:cs="Arial"/>
                <w:bCs/>
                <w:sz w:val="20"/>
              </w:rPr>
            </w:pPr>
            <w:r w:rsidRPr="00C61251">
              <w:rPr>
                <w:rFonts w:ascii="Arial" w:hAnsi="Arial" w:cs="Arial"/>
                <w:bCs/>
                <w:sz w:val="20"/>
              </w:rPr>
              <w:t>Pour être éligibles au financement des Clas au titre de la prestation de service, les projets Clas doivent répondre aux exigences du référentiel national Clas et proposer, de manière cumulative, des actions portant sur les quatre axes d’intervention suivants :</w:t>
            </w:r>
          </w:p>
          <w:p w14:paraId="28202305" w14:textId="77777777" w:rsidR="0054267A" w:rsidRPr="00C61251" w:rsidRDefault="0054267A" w:rsidP="00431DEF">
            <w:pPr>
              <w:numPr>
                <w:ilvl w:val="0"/>
                <w:numId w:val="16"/>
              </w:numPr>
              <w:suppressAutoHyphens w:val="0"/>
              <w:spacing w:after="0" w:line="240" w:lineRule="auto"/>
              <w:ind w:right="-20"/>
              <w:rPr>
                <w:rFonts w:ascii="Arial" w:hAnsi="Arial" w:cs="Arial"/>
                <w:bCs/>
                <w:sz w:val="20"/>
              </w:rPr>
            </w:pPr>
            <w:r w:rsidRPr="00C61251">
              <w:rPr>
                <w:rFonts w:ascii="Arial" w:hAnsi="Arial" w:cs="Arial"/>
                <w:bCs/>
                <w:sz w:val="20"/>
              </w:rPr>
              <w:t>un axe d’intervention auprès des enfants et des jeunes ;</w:t>
            </w:r>
          </w:p>
          <w:p w14:paraId="73EC2D23" w14:textId="77777777" w:rsidR="0054267A" w:rsidRPr="00C61251" w:rsidRDefault="0054267A" w:rsidP="00431DEF">
            <w:pPr>
              <w:numPr>
                <w:ilvl w:val="0"/>
                <w:numId w:val="16"/>
              </w:numPr>
              <w:suppressAutoHyphens w:val="0"/>
              <w:spacing w:after="0" w:line="240" w:lineRule="auto"/>
              <w:ind w:right="-20"/>
              <w:rPr>
                <w:rFonts w:ascii="Arial" w:hAnsi="Arial" w:cs="Arial"/>
                <w:bCs/>
                <w:sz w:val="20"/>
              </w:rPr>
            </w:pPr>
            <w:r w:rsidRPr="00C61251">
              <w:rPr>
                <w:rFonts w:ascii="Arial" w:hAnsi="Arial" w:cs="Arial"/>
                <w:bCs/>
                <w:sz w:val="20"/>
              </w:rPr>
              <w:t>un axe d’intervention auprès et avec les parents ;</w:t>
            </w:r>
          </w:p>
          <w:p w14:paraId="468C8C01" w14:textId="69E3D68B" w:rsidR="0054267A" w:rsidRPr="00C61251" w:rsidRDefault="0054267A" w:rsidP="00431DEF">
            <w:pPr>
              <w:numPr>
                <w:ilvl w:val="0"/>
                <w:numId w:val="16"/>
              </w:numPr>
              <w:suppressAutoHyphens w:val="0"/>
              <w:spacing w:after="0" w:line="240" w:lineRule="auto"/>
              <w:ind w:right="-20"/>
              <w:rPr>
                <w:rFonts w:ascii="Arial" w:hAnsi="Arial" w:cs="Arial"/>
                <w:bCs/>
                <w:sz w:val="20"/>
              </w:rPr>
            </w:pPr>
            <w:r w:rsidRPr="00C61251">
              <w:rPr>
                <w:rFonts w:ascii="Arial" w:hAnsi="Arial" w:cs="Arial"/>
                <w:bCs/>
                <w:sz w:val="20"/>
              </w:rPr>
              <w:t>un axe de concertation et de coordination avec l’école ;</w:t>
            </w:r>
          </w:p>
          <w:p w14:paraId="18E3D89C" w14:textId="77777777" w:rsidR="0054267A" w:rsidRPr="00C61251" w:rsidRDefault="0054267A" w:rsidP="00431DEF">
            <w:pPr>
              <w:numPr>
                <w:ilvl w:val="0"/>
                <w:numId w:val="16"/>
              </w:numPr>
              <w:suppressAutoHyphens w:val="0"/>
              <w:spacing w:after="0" w:line="240" w:lineRule="auto"/>
              <w:ind w:right="-20"/>
              <w:rPr>
                <w:rFonts w:ascii="Arial" w:hAnsi="Arial" w:cs="Arial"/>
                <w:bCs/>
                <w:sz w:val="20"/>
              </w:rPr>
            </w:pPr>
            <w:r w:rsidRPr="00C61251">
              <w:rPr>
                <w:rFonts w:ascii="Arial" w:hAnsi="Arial" w:cs="Arial"/>
                <w:bCs/>
                <w:sz w:val="20"/>
              </w:rPr>
              <w:t>un axe de concertation et de coordination avec les acteurs du territoire.</w:t>
            </w:r>
          </w:p>
          <w:p w14:paraId="77F98EC4" w14:textId="77777777" w:rsidR="0054267A" w:rsidRPr="00C61251" w:rsidRDefault="0054267A" w:rsidP="00431DEF">
            <w:pPr>
              <w:spacing w:after="0" w:line="240" w:lineRule="auto"/>
              <w:jc w:val="both"/>
              <w:rPr>
                <w:rFonts w:ascii="Arial" w:hAnsi="Arial" w:cs="Arial"/>
                <w:bCs/>
                <w:sz w:val="20"/>
              </w:rPr>
            </w:pPr>
          </w:p>
          <w:p w14:paraId="3BE6FAF3" w14:textId="77777777" w:rsidR="0054267A" w:rsidRPr="00C61251" w:rsidRDefault="0054267A" w:rsidP="00431DEF">
            <w:pPr>
              <w:spacing w:after="0" w:line="240" w:lineRule="auto"/>
              <w:jc w:val="both"/>
              <w:rPr>
                <w:rFonts w:ascii="Arial" w:hAnsi="Arial" w:cs="Arial"/>
                <w:sz w:val="20"/>
              </w:rPr>
            </w:pPr>
            <w:r w:rsidRPr="00C61251">
              <w:rPr>
                <w:rFonts w:ascii="Arial" w:hAnsi="Arial" w:cs="Arial"/>
                <w:bCs/>
                <w:sz w:val="20"/>
              </w:rPr>
              <w:t>La prestation de service (Ps) Clas versée par la branche Famille permet de prendre en</w:t>
            </w:r>
            <w:r w:rsidRPr="00C61251">
              <w:rPr>
                <w:rFonts w:ascii="Arial" w:hAnsi="Arial" w:cs="Arial"/>
                <w:sz w:val="20"/>
              </w:rPr>
              <w:t xml:space="preserve"> charge une partie des dépenses de fonctionnement engagées par les porteurs de projets selon les modalités de calcul suivantes : </w:t>
            </w:r>
          </w:p>
          <w:p w14:paraId="27361EF6" w14:textId="77777777" w:rsidR="0054267A" w:rsidRPr="00C61251" w:rsidRDefault="0054267A" w:rsidP="00431DEF">
            <w:pPr>
              <w:spacing w:after="0" w:line="240" w:lineRule="auto"/>
              <w:jc w:val="both"/>
              <w:rPr>
                <w:rFonts w:ascii="Arial" w:hAnsi="Arial" w:cs="Arial"/>
                <w:sz w:val="20"/>
              </w:rPr>
            </w:pPr>
          </w:p>
          <w:p w14:paraId="624E7F4F" w14:textId="5DDE356B" w:rsidR="0054267A" w:rsidRPr="00C61251" w:rsidRDefault="0054267A" w:rsidP="00431DEF">
            <w:pPr>
              <w:spacing w:after="0" w:line="240" w:lineRule="auto"/>
              <w:jc w:val="both"/>
              <w:rPr>
                <w:rFonts w:ascii="Arial" w:hAnsi="Arial" w:cs="Arial"/>
                <w:sz w:val="20"/>
              </w:rPr>
            </w:pPr>
            <w:r w:rsidRPr="00C61251">
              <w:rPr>
                <w:rFonts w:ascii="Arial" w:hAnsi="Arial" w:cs="Arial"/>
                <w:sz w:val="20"/>
              </w:rPr>
              <w:t>Prise en compte de 32,5 % des dépenses de fonctionnement des actions conduites auprès d’un groupe de</w:t>
            </w:r>
            <w:r w:rsidRPr="00C61251">
              <w:rPr>
                <w:rFonts w:ascii="Arial" w:hAnsi="Arial" w:cs="Arial"/>
                <w:b/>
                <w:sz w:val="20"/>
              </w:rPr>
              <w:t xml:space="preserve"> huit à douze enfants</w:t>
            </w:r>
            <w:r w:rsidRPr="00C61251">
              <w:rPr>
                <w:rFonts w:ascii="Arial" w:hAnsi="Arial" w:cs="Arial"/>
                <w:sz w:val="20"/>
              </w:rPr>
              <w:t xml:space="preserve">, dans la limite d’un prix plafond de </w:t>
            </w:r>
            <w:r w:rsidRPr="00C61251">
              <w:rPr>
                <w:rFonts w:ascii="Arial" w:hAnsi="Arial" w:cs="Arial"/>
                <w:b/>
                <w:sz w:val="20"/>
              </w:rPr>
              <w:t>7 885 € par an</w:t>
            </w:r>
            <w:r w:rsidRPr="00C61251">
              <w:rPr>
                <w:rFonts w:ascii="Arial" w:hAnsi="Arial" w:cs="Arial"/>
                <w:sz w:val="20"/>
              </w:rPr>
              <w:t xml:space="preserve">, soit une valeur maximale de la Ps de </w:t>
            </w:r>
            <w:r w:rsidR="00AB228C" w:rsidRPr="00C61251">
              <w:rPr>
                <w:rFonts w:ascii="Arial" w:hAnsi="Arial" w:cs="Arial"/>
                <w:b/>
                <w:sz w:val="20"/>
              </w:rPr>
              <w:t>2 </w:t>
            </w:r>
            <w:r w:rsidR="00794244">
              <w:rPr>
                <w:rFonts w:ascii="Arial" w:hAnsi="Arial" w:cs="Arial"/>
                <w:b/>
                <w:sz w:val="20"/>
              </w:rPr>
              <w:t>5</w:t>
            </w:r>
            <w:r w:rsidR="00AB228C" w:rsidRPr="00C61251">
              <w:rPr>
                <w:rFonts w:ascii="Arial" w:hAnsi="Arial" w:cs="Arial"/>
                <w:b/>
                <w:sz w:val="20"/>
              </w:rPr>
              <w:t>63</w:t>
            </w:r>
            <w:r w:rsidRPr="00C61251">
              <w:rPr>
                <w:rFonts w:ascii="Arial" w:hAnsi="Arial" w:cs="Arial"/>
                <w:b/>
                <w:sz w:val="20"/>
              </w:rPr>
              <w:t> €</w:t>
            </w:r>
            <w:r w:rsidR="00AB228C" w:rsidRPr="00C61251">
              <w:rPr>
                <w:rFonts w:ascii="Arial" w:hAnsi="Arial" w:cs="Arial"/>
                <w:sz w:val="20"/>
              </w:rPr>
              <w:t xml:space="preserve"> pour </w:t>
            </w:r>
            <w:r w:rsidR="00AB228C" w:rsidRPr="007F7C8A">
              <w:rPr>
                <w:rFonts w:ascii="Arial" w:hAnsi="Arial" w:cs="Arial"/>
                <w:sz w:val="20"/>
              </w:rPr>
              <w:t>l’année scolaire 202</w:t>
            </w:r>
            <w:r w:rsidR="00EB0BD8" w:rsidRPr="007F7C8A">
              <w:rPr>
                <w:rFonts w:ascii="Arial" w:hAnsi="Arial" w:cs="Arial"/>
                <w:sz w:val="20"/>
              </w:rPr>
              <w:t>2</w:t>
            </w:r>
            <w:r w:rsidR="00AB228C" w:rsidRPr="007F7C8A">
              <w:rPr>
                <w:rFonts w:ascii="Arial" w:hAnsi="Arial" w:cs="Arial"/>
                <w:sz w:val="20"/>
              </w:rPr>
              <w:t>-202</w:t>
            </w:r>
            <w:r w:rsidR="00EB0BD8" w:rsidRPr="007F7C8A">
              <w:rPr>
                <w:rFonts w:ascii="Arial" w:hAnsi="Arial" w:cs="Arial"/>
                <w:sz w:val="20"/>
              </w:rPr>
              <w:t>3</w:t>
            </w:r>
            <w:r w:rsidRPr="007F7C8A">
              <w:rPr>
                <w:rFonts w:ascii="Arial" w:hAnsi="Arial" w:cs="Arial"/>
                <w:sz w:val="20"/>
              </w:rPr>
              <w:t xml:space="preserve">. </w:t>
            </w:r>
          </w:p>
          <w:p w14:paraId="7876DF86" w14:textId="77777777" w:rsidR="0043040C" w:rsidRPr="00C61251" w:rsidRDefault="0043040C" w:rsidP="00431DEF">
            <w:pPr>
              <w:spacing w:after="0" w:line="240" w:lineRule="auto"/>
              <w:jc w:val="both"/>
              <w:rPr>
                <w:rFonts w:ascii="Arial" w:hAnsi="Arial" w:cs="Arial"/>
                <w:sz w:val="20"/>
              </w:rPr>
            </w:pPr>
          </w:p>
          <w:p w14:paraId="1745B4E2" w14:textId="77777777" w:rsidR="0054267A" w:rsidRPr="00C61251" w:rsidRDefault="00DC0548" w:rsidP="003E2E45">
            <w:pPr>
              <w:spacing w:after="0" w:line="240" w:lineRule="auto"/>
              <w:ind w:right="74"/>
              <w:jc w:val="both"/>
              <w:rPr>
                <w:rFonts w:ascii="Arial" w:hAnsi="Arial" w:cs="Arial"/>
                <w:b/>
                <w:sz w:val="20"/>
              </w:rPr>
            </w:pPr>
            <w:r w:rsidRPr="00C61251">
              <w:rPr>
                <w:rFonts w:ascii="Arial" w:hAnsi="Arial" w:cs="Arial"/>
                <w:b/>
                <w:sz w:val="20"/>
              </w:rPr>
              <w:t xml:space="preserve">En milieu rural, en raison de la spécificité territoriale et notamment des problématiques liées à la mobilité, un nombre minimum de 5 enfants par collectif </w:t>
            </w:r>
            <w:r w:rsidR="0043040C" w:rsidRPr="00C61251">
              <w:rPr>
                <w:rFonts w:ascii="Arial" w:hAnsi="Arial" w:cs="Arial"/>
                <w:b/>
                <w:sz w:val="20"/>
              </w:rPr>
              <w:t xml:space="preserve">d’enfants </w:t>
            </w:r>
            <w:r w:rsidRPr="00C61251">
              <w:rPr>
                <w:rFonts w:ascii="Arial" w:hAnsi="Arial" w:cs="Arial"/>
                <w:b/>
                <w:sz w:val="20"/>
              </w:rPr>
              <w:t>est accepté. Il en est de même pour un collectif d’enfants qui accueille un enfant en situation de handicap nécessitant une attention renforcée de la part des animateurs.</w:t>
            </w:r>
          </w:p>
          <w:p w14:paraId="3F059533" w14:textId="1481143A" w:rsidR="0054267A" w:rsidRPr="00EB0BD8" w:rsidRDefault="0054267A" w:rsidP="00431DEF">
            <w:pPr>
              <w:spacing w:after="0" w:line="240" w:lineRule="auto"/>
              <w:jc w:val="both"/>
              <w:rPr>
                <w:rFonts w:ascii="Arial" w:hAnsi="Arial" w:cs="Arial"/>
                <w:b/>
                <w:color w:val="0070C0"/>
                <w:sz w:val="24"/>
                <w:szCs w:val="24"/>
              </w:rPr>
            </w:pPr>
          </w:p>
          <w:p w14:paraId="5439982C" w14:textId="77777777" w:rsidR="0036313E" w:rsidRPr="00EB0BD8" w:rsidRDefault="0036313E" w:rsidP="00431DEF">
            <w:pPr>
              <w:spacing w:after="0" w:line="240" w:lineRule="auto"/>
              <w:jc w:val="both"/>
              <w:rPr>
                <w:rFonts w:ascii="Arial" w:hAnsi="Arial" w:cs="Arial"/>
                <w:bCs/>
                <w:color w:val="0070C0"/>
                <w:sz w:val="24"/>
                <w:szCs w:val="24"/>
              </w:rPr>
            </w:pPr>
          </w:p>
          <w:p w14:paraId="408FB73C" w14:textId="77777777" w:rsidR="0054267A" w:rsidRPr="00C61251" w:rsidRDefault="0054267A" w:rsidP="00431DEF">
            <w:pPr>
              <w:spacing w:after="0" w:line="240" w:lineRule="auto"/>
              <w:jc w:val="both"/>
              <w:rPr>
                <w:rFonts w:ascii="Arial" w:hAnsi="Arial" w:cs="Arial"/>
                <w:bCs/>
                <w:sz w:val="20"/>
                <w:szCs w:val="20"/>
              </w:rPr>
            </w:pPr>
            <w:r w:rsidRPr="00C61251">
              <w:rPr>
                <w:rFonts w:ascii="Arial" w:hAnsi="Arial" w:cs="Arial"/>
                <w:bCs/>
                <w:sz w:val="20"/>
                <w:szCs w:val="20"/>
              </w:rPr>
              <w:t xml:space="preserve">Un financement complémentaire sous forme de bonus pourra être attribué, sur proposition de la Caf, sur </w:t>
            </w:r>
            <w:r w:rsidR="00094D28" w:rsidRPr="00EB0BD8">
              <w:rPr>
                <w:rFonts w:ascii="Arial" w:hAnsi="Arial" w:cs="Arial"/>
                <w:bCs/>
                <w:sz w:val="20"/>
                <w:szCs w:val="20"/>
              </w:rPr>
              <w:t>2 volets</w:t>
            </w:r>
            <w:r w:rsidR="00094D28" w:rsidRPr="00C61251">
              <w:rPr>
                <w:rFonts w:ascii="Arial" w:hAnsi="Arial" w:cs="Arial"/>
                <w:bCs/>
                <w:sz w:val="20"/>
                <w:szCs w:val="20"/>
              </w:rPr>
              <w:t xml:space="preserve"> : </w:t>
            </w:r>
            <w:r w:rsidRPr="00C61251">
              <w:rPr>
                <w:rFonts w:ascii="Arial" w:hAnsi="Arial" w:cs="Arial"/>
                <w:bCs/>
                <w:sz w:val="20"/>
                <w:szCs w:val="20"/>
              </w:rPr>
              <w:t>les volets enfants et parents du référentiel des Clas</w:t>
            </w:r>
            <w:r w:rsidR="00094D28" w:rsidRPr="00C61251">
              <w:rPr>
                <w:rFonts w:ascii="Arial" w:hAnsi="Arial" w:cs="Arial"/>
                <w:bCs/>
                <w:sz w:val="20"/>
                <w:szCs w:val="20"/>
              </w:rPr>
              <w:t xml:space="preserve"> :</w:t>
            </w:r>
          </w:p>
          <w:p w14:paraId="64755E2C" w14:textId="77777777" w:rsidR="00094D28" w:rsidRPr="00C61251" w:rsidRDefault="00094D28" w:rsidP="00431DEF">
            <w:pPr>
              <w:spacing w:after="0" w:line="240" w:lineRule="auto"/>
              <w:jc w:val="both"/>
              <w:rPr>
                <w:rFonts w:ascii="Arial" w:hAnsi="Arial" w:cs="Arial"/>
                <w:bCs/>
                <w:sz w:val="20"/>
                <w:szCs w:val="20"/>
              </w:rPr>
            </w:pPr>
          </w:p>
          <w:p w14:paraId="05AAB4F9" w14:textId="723FF323" w:rsidR="0054267A" w:rsidRPr="00C61251" w:rsidRDefault="0054267A" w:rsidP="00431DEF">
            <w:pPr>
              <w:pStyle w:val="Paragraphedeliste"/>
              <w:numPr>
                <w:ilvl w:val="0"/>
                <w:numId w:val="33"/>
              </w:numPr>
              <w:suppressAutoHyphens w:val="0"/>
              <w:spacing w:after="0" w:line="240" w:lineRule="auto"/>
              <w:jc w:val="both"/>
              <w:rPr>
                <w:rFonts w:ascii="Arial" w:hAnsi="Arial" w:cs="Arial"/>
                <w:bCs/>
                <w:sz w:val="20"/>
                <w:szCs w:val="20"/>
              </w:rPr>
            </w:pPr>
            <w:r w:rsidRPr="00EB0BD8">
              <w:rPr>
                <w:rFonts w:ascii="Arial" w:hAnsi="Arial" w:cs="Arial"/>
                <w:b/>
                <w:bCs/>
                <w:color w:val="0070C0"/>
                <w:sz w:val="20"/>
                <w:szCs w:val="20"/>
              </w:rPr>
              <w:t>BONUS « ENFANTS »</w:t>
            </w:r>
            <w:r w:rsidRPr="00EB0BD8">
              <w:rPr>
                <w:rFonts w:ascii="Arial" w:hAnsi="Arial" w:cs="Arial"/>
                <w:bCs/>
                <w:color w:val="0070C0"/>
                <w:sz w:val="20"/>
                <w:szCs w:val="20"/>
              </w:rPr>
              <w:t> </w:t>
            </w:r>
            <w:r w:rsidRPr="00C61251">
              <w:rPr>
                <w:rFonts w:ascii="Arial" w:hAnsi="Arial" w:cs="Arial"/>
                <w:bCs/>
                <w:sz w:val="20"/>
                <w:szCs w:val="20"/>
              </w:rPr>
              <w:t>: soutien à la mise en place de projets culturels et éducatifs au sein des Clas</w:t>
            </w:r>
            <w:r w:rsidR="00EF5F8B">
              <w:rPr>
                <w:rFonts w:ascii="Arial" w:hAnsi="Arial" w:cs="Arial"/>
                <w:bCs/>
                <w:sz w:val="20"/>
                <w:szCs w:val="20"/>
              </w:rPr>
              <w:t> ;</w:t>
            </w:r>
            <w:r w:rsidRPr="00C61251">
              <w:rPr>
                <w:rFonts w:ascii="Arial" w:hAnsi="Arial" w:cs="Arial"/>
                <w:bCs/>
                <w:sz w:val="20"/>
                <w:szCs w:val="20"/>
              </w:rPr>
              <w:t xml:space="preserve"> </w:t>
            </w:r>
          </w:p>
          <w:p w14:paraId="00ED7905" w14:textId="77777777" w:rsidR="0054267A" w:rsidRPr="00C61251" w:rsidRDefault="0054267A" w:rsidP="00431DEF">
            <w:pPr>
              <w:pStyle w:val="Paragraphedeliste"/>
              <w:suppressAutoHyphens w:val="0"/>
              <w:spacing w:after="0" w:line="240" w:lineRule="auto"/>
              <w:ind w:left="0"/>
              <w:jc w:val="both"/>
              <w:rPr>
                <w:rFonts w:ascii="Arial" w:hAnsi="Arial" w:cs="Arial"/>
                <w:bCs/>
                <w:sz w:val="20"/>
                <w:szCs w:val="20"/>
              </w:rPr>
            </w:pPr>
          </w:p>
          <w:p w14:paraId="31487003" w14:textId="1A5F688C" w:rsidR="0054267A" w:rsidRPr="00C61251" w:rsidRDefault="0054267A" w:rsidP="00431DEF">
            <w:pPr>
              <w:pStyle w:val="Paragraphedeliste"/>
              <w:numPr>
                <w:ilvl w:val="0"/>
                <w:numId w:val="33"/>
              </w:numPr>
              <w:suppressAutoHyphens w:val="0"/>
              <w:spacing w:after="0" w:line="240" w:lineRule="auto"/>
              <w:jc w:val="both"/>
              <w:rPr>
                <w:rFonts w:ascii="Arial" w:hAnsi="Arial" w:cs="Arial"/>
                <w:bCs/>
                <w:sz w:val="20"/>
                <w:szCs w:val="20"/>
              </w:rPr>
            </w:pPr>
            <w:r w:rsidRPr="00EB0BD8">
              <w:rPr>
                <w:rFonts w:ascii="Arial" w:hAnsi="Arial" w:cs="Arial"/>
                <w:b/>
                <w:bCs/>
                <w:color w:val="0070C0"/>
                <w:sz w:val="20"/>
                <w:szCs w:val="20"/>
              </w:rPr>
              <w:t>BONUS « PARENTS » </w:t>
            </w:r>
            <w:r w:rsidRPr="00C61251">
              <w:rPr>
                <w:rFonts w:ascii="Arial" w:hAnsi="Arial" w:cs="Arial"/>
                <w:bCs/>
                <w:sz w:val="20"/>
                <w:szCs w:val="20"/>
              </w:rPr>
              <w:t>: renforcement de l’action des Clas en matière de soutien à la parentalité</w:t>
            </w:r>
            <w:r w:rsidR="00EF5F8B">
              <w:rPr>
                <w:rFonts w:ascii="Arial" w:hAnsi="Arial" w:cs="Arial"/>
                <w:bCs/>
                <w:sz w:val="20"/>
                <w:szCs w:val="20"/>
              </w:rPr>
              <w:t>.</w:t>
            </w:r>
            <w:r w:rsidRPr="00C61251">
              <w:rPr>
                <w:rFonts w:ascii="Arial" w:hAnsi="Arial" w:cs="Arial"/>
                <w:bCs/>
                <w:sz w:val="20"/>
                <w:szCs w:val="20"/>
              </w:rPr>
              <w:t> </w:t>
            </w:r>
          </w:p>
          <w:p w14:paraId="42FDE999" w14:textId="77777777" w:rsidR="0054267A" w:rsidRPr="006238E5" w:rsidRDefault="0054267A" w:rsidP="00431DEF">
            <w:pPr>
              <w:spacing w:after="0" w:line="240" w:lineRule="auto"/>
              <w:jc w:val="both"/>
              <w:rPr>
                <w:rFonts w:ascii="Arial" w:hAnsi="Arial" w:cs="Arial"/>
                <w:bCs/>
              </w:rPr>
            </w:pPr>
          </w:p>
          <w:p w14:paraId="21F77501" w14:textId="77777777" w:rsidR="0036313E" w:rsidRPr="00C61251" w:rsidRDefault="0054267A" w:rsidP="00431DEF">
            <w:pPr>
              <w:spacing w:after="0" w:line="240" w:lineRule="auto"/>
              <w:jc w:val="both"/>
              <w:rPr>
                <w:rFonts w:ascii="Arial" w:hAnsi="Arial" w:cs="Arial"/>
                <w:bCs/>
                <w:sz w:val="20"/>
                <w:szCs w:val="20"/>
              </w:rPr>
            </w:pPr>
            <w:r w:rsidRPr="00C61251">
              <w:rPr>
                <w:rFonts w:ascii="Arial" w:hAnsi="Arial" w:cs="Arial"/>
                <w:bCs/>
                <w:sz w:val="20"/>
                <w:szCs w:val="20"/>
              </w:rPr>
              <w:t xml:space="preserve">Ces bonus sont attribués par les Caf de manière cumulative ou isolée selon la plus-value de l’action proposée au regard des exigences figurant déjà dans le référentiel national Clas. </w:t>
            </w:r>
          </w:p>
          <w:p w14:paraId="2D505E10" w14:textId="77777777" w:rsidR="0054267A" w:rsidRPr="00C61251" w:rsidRDefault="0054267A" w:rsidP="00431DEF">
            <w:pPr>
              <w:spacing w:after="0" w:line="240" w:lineRule="auto"/>
              <w:jc w:val="both"/>
              <w:rPr>
                <w:rFonts w:ascii="Arial" w:hAnsi="Arial" w:cs="Arial"/>
                <w:b/>
                <w:bCs/>
                <w:color w:val="auto"/>
                <w:sz w:val="20"/>
                <w:szCs w:val="20"/>
              </w:rPr>
            </w:pPr>
            <w:r w:rsidRPr="00C61251">
              <w:rPr>
                <w:rFonts w:ascii="Arial" w:hAnsi="Arial" w:cs="Arial"/>
                <w:b/>
                <w:bCs/>
                <w:sz w:val="20"/>
                <w:szCs w:val="20"/>
              </w:rPr>
              <w:t xml:space="preserve">Il faut en effet que les projets aillent au-delà du socle de la Ps Clas pour pouvoir prétendre à un bonus. </w:t>
            </w:r>
          </w:p>
          <w:p w14:paraId="7F355636" w14:textId="77777777" w:rsidR="006125E9" w:rsidRPr="00EB0BD8" w:rsidRDefault="006125E9" w:rsidP="00431DEF">
            <w:pPr>
              <w:spacing w:after="0" w:line="240" w:lineRule="auto"/>
              <w:ind w:left="567"/>
              <w:jc w:val="both"/>
              <w:rPr>
                <w:rFonts w:ascii="Arial" w:hAnsi="Arial" w:cs="Arial"/>
                <w:b/>
                <w:bCs/>
                <w:color w:val="0070C0"/>
              </w:rPr>
            </w:pPr>
          </w:p>
          <w:p w14:paraId="3C3963FB" w14:textId="42DD8188" w:rsidR="0054267A" w:rsidRPr="00EE7EA4" w:rsidRDefault="0054267A" w:rsidP="00431DEF">
            <w:pPr>
              <w:pStyle w:val="Paragraphedeliste"/>
              <w:numPr>
                <w:ilvl w:val="0"/>
                <w:numId w:val="36"/>
              </w:numPr>
              <w:suppressAutoHyphens w:val="0"/>
              <w:spacing w:after="0" w:line="240" w:lineRule="auto"/>
              <w:jc w:val="both"/>
              <w:rPr>
                <w:rFonts w:ascii="Arial" w:hAnsi="Arial" w:cs="Arial"/>
                <w:b/>
                <w:bCs/>
                <w:color w:val="0070C0"/>
              </w:rPr>
            </w:pPr>
            <w:r w:rsidRPr="00EE7EA4">
              <w:rPr>
                <w:rFonts w:ascii="Arial" w:hAnsi="Arial" w:cs="Arial"/>
                <w:b/>
                <w:bCs/>
                <w:color w:val="0070C0"/>
              </w:rPr>
              <w:t>Bonus « enfants »</w:t>
            </w:r>
            <w:r w:rsidR="00EB0BD8" w:rsidRPr="00EE7EA4">
              <w:rPr>
                <w:rFonts w:ascii="Arial" w:hAnsi="Arial" w:cs="Arial"/>
                <w:b/>
                <w:bCs/>
                <w:color w:val="0070C0"/>
              </w:rPr>
              <w:t> :</w:t>
            </w:r>
            <w:r w:rsidRPr="00EE7EA4">
              <w:rPr>
                <w:rFonts w:ascii="Arial" w:hAnsi="Arial" w:cs="Arial"/>
                <w:bCs/>
                <w:color w:val="0070C0"/>
              </w:rPr>
              <w:t xml:space="preserve"> </w:t>
            </w:r>
            <w:bookmarkStart w:id="0" w:name="_Hlk31377259"/>
            <w:r w:rsidRPr="00EE7EA4">
              <w:rPr>
                <w:rFonts w:ascii="Arial" w:hAnsi="Arial" w:cs="Arial"/>
                <w:b/>
                <w:bCs/>
                <w:color w:val="0070C0"/>
              </w:rPr>
              <w:t>Soutien à la mise en place de projets culturels et</w:t>
            </w:r>
            <w:r w:rsidR="00EB7A2E" w:rsidRPr="00EE7EA4">
              <w:rPr>
                <w:rFonts w:ascii="Arial" w:hAnsi="Arial" w:cs="Arial"/>
                <w:b/>
                <w:bCs/>
                <w:color w:val="0070C0"/>
              </w:rPr>
              <w:t xml:space="preserve"> éducatifs au sein des Clas (305</w:t>
            </w:r>
            <w:r w:rsidRPr="00EE7EA4">
              <w:rPr>
                <w:rFonts w:ascii="Arial" w:hAnsi="Arial" w:cs="Arial"/>
                <w:b/>
                <w:bCs/>
                <w:color w:val="0070C0"/>
              </w:rPr>
              <w:t> € par collectif d’enfants)</w:t>
            </w:r>
          </w:p>
          <w:p w14:paraId="00BD7286" w14:textId="77777777" w:rsidR="0036313E" w:rsidRPr="00EB0BD8" w:rsidRDefault="0036313E" w:rsidP="00431DEF">
            <w:pPr>
              <w:suppressAutoHyphens w:val="0"/>
              <w:spacing w:after="0" w:line="240" w:lineRule="auto"/>
              <w:ind w:left="142"/>
              <w:jc w:val="both"/>
              <w:rPr>
                <w:rFonts w:ascii="Arial" w:hAnsi="Arial" w:cs="Arial"/>
                <w:b/>
                <w:bCs/>
                <w:color w:val="0070C0"/>
              </w:rPr>
            </w:pPr>
          </w:p>
          <w:bookmarkEnd w:id="0"/>
          <w:p w14:paraId="7EDF2617" w14:textId="77777777" w:rsidR="0054267A" w:rsidRPr="006238E5" w:rsidRDefault="0054267A" w:rsidP="00431DEF">
            <w:pPr>
              <w:spacing w:after="0" w:line="240" w:lineRule="auto"/>
              <w:ind w:left="567"/>
              <w:jc w:val="both"/>
              <w:rPr>
                <w:rFonts w:ascii="Arial" w:hAnsi="Arial" w:cs="Arial"/>
                <w:bCs/>
                <w:sz w:val="20"/>
              </w:rPr>
            </w:pPr>
            <w:r w:rsidRPr="006238E5">
              <w:rPr>
                <w:rFonts w:ascii="Arial" w:hAnsi="Arial" w:cs="Arial"/>
                <w:bCs/>
                <w:sz w:val="20"/>
              </w:rPr>
              <w:t xml:space="preserve">Ce bonus vise à permettre le financement de projets socio-éducatifs structurés, organisés sur l’année, mobilisant par exemple le recours à des intervenants extérieurs, l’organisation de sorties culturelles ou éducatives, ou l’achat de matériel spécifique lié à l’organisation de ces activités. </w:t>
            </w:r>
          </w:p>
          <w:p w14:paraId="51C52F06" w14:textId="77777777" w:rsidR="0054267A" w:rsidRPr="006238E5" w:rsidRDefault="0054267A" w:rsidP="00431DEF">
            <w:pPr>
              <w:spacing w:after="0" w:line="240" w:lineRule="auto"/>
              <w:ind w:left="567"/>
              <w:jc w:val="both"/>
              <w:rPr>
                <w:rFonts w:ascii="Arial" w:hAnsi="Arial" w:cs="Arial"/>
                <w:bCs/>
                <w:sz w:val="20"/>
              </w:rPr>
            </w:pPr>
          </w:p>
          <w:p w14:paraId="14A9E980" w14:textId="77777777" w:rsidR="0054267A" w:rsidRPr="006238E5" w:rsidRDefault="0054267A" w:rsidP="00431DEF">
            <w:pPr>
              <w:spacing w:after="0" w:line="240" w:lineRule="auto"/>
              <w:ind w:left="567"/>
              <w:jc w:val="both"/>
              <w:rPr>
                <w:rFonts w:ascii="Arial" w:hAnsi="Arial" w:cs="Arial"/>
                <w:bCs/>
                <w:sz w:val="20"/>
              </w:rPr>
            </w:pPr>
            <w:bookmarkStart w:id="1" w:name="_Hlk31379023"/>
            <w:r w:rsidRPr="006238E5">
              <w:rPr>
                <w:rFonts w:ascii="Arial" w:hAnsi="Arial" w:cs="Arial"/>
                <w:bCs/>
                <w:sz w:val="20"/>
              </w:rPr>
              <w:t>Actuellement les actions suivantes sont soutenues par la prestation de service Clas,</w:t>
            </w:r>
            <w:r w:rsidR="006238E5" w:rsidRPr="006238E5">
              <w:rPr>
                <w:rFonts w:ascii="Arial" w:hAnsi="Arial" w:cs="Arial"/>
                <w:bCs/>
                <w:sz w:val="20"/>
              </w:rPr>
              <w:t xml:space="preserve"> </w:t>
            </w:r>
            <w:r w:rsidRPr="006238E5">
              <w:rPr>
                <w:rFonts w:ascii="Arial" w:hAnsi="Arial" w:cs="Arial"/>
                <w:bCs/>
                <w:sz w:val="20"/>
              </w:rPr>
              <w:t xml:space="preserve">s’agissant de l’axe d’intervention auprès des enfants et des jeunes : </w:t>
            </w:r>
          </w:p>
          <w:bookmarkEnd w:id="1"/>
          <w:p w14:paraId="556F91B1" w14:textId="77777777" w:rsidR="0054267A" w:rsidRPr="006238E5" w:rsidRDefault="0054267A" w:rsidP="00431DEF">
            <w:pPr>
              <w:spacing w:after="0" w:line="240" w:lineRule="auto"/>
              <w:ind w:left="567"/>
              <w:jc w:val="both"/>
              <w:rPr>
                <w:rFonts w:ascii="Arial" w:hAnsi="Arial" w:cs="Arial"/>
                <w:bCs/>
                <w:sz w:val="20"/>
              </w:rPr>
            </w:pPr>
          </w:p>
          <w:p w14:paraId="34350400" w14:textId="77777777" w:rsidR="0054267A" w:rsidRPr="006238E5" w:rsidRDefault="0036313E" w:rsidP="00431DEF">
            <w:pPr>
              <w:pStyle w:val="Paragraphedeliste"/>
              <w:numPr>
                <w:ilvl w:val="0"/>
                <w:numId w:val="16"/>
              </w:numPr>
              <w:suppressAutoHyphens w:val="0"/>
              <w:spacing w:after="0" w:line="240" w:lineRule="auto"/>
              <w:jc w:val="both"/>
              <w:rPr>
                <w:rFonts w:ascii="Arial" w:hAnsi="Arial" w:cs="Arial"/>
                <w:bCs/>
                <w:sz w:val="20"/>
              </w:rPr>
            </w:pPr>
            <w:r w:rsidRPr="006238E5">
              <w:rPr>
                <w:rFonts w:ascii="Arial" w:hAnsi="Arial" w:cs="Arial"/>
                <w:bCs/>
                <w:sz w:val="20"/>
              </w:rPr>
              <w:t>F</w:t>
            </w:r>
            <w:r w:rsidR="0054267A" w:rsidRPr="006238E5">
              <w:rPr>
                <w:rFonts w:ascii="Arial" w:hAnsi="Arial" w:cs="Arial"/>
                <w:bCs/>
                <w:sz w:val="20"/>
              </w:rPr>
              <w:t>ournir aux enfants et aux jeunes un appui et une méthodologie au travail scolaire ;</w:t>
            </w:r>
          </w:p>
          <w:p w14:paraId="70E73F86" w14:textId="77777777" w:rsidR="0054267A" w:rsidRPr="006238E5" w:rsidRDefault="0054267A" w:rsidP="00431DEF">
            <w:pPr>
              <w:numPr>
                <w:ilvl w:val="0"/>
                <w:numId w:val="16"/>
              </w:numPr>
              <w:suppressAutoHyphens w:val="0"/>
              <w:spacing w:after="0" w:line="240" w:lineRule="auto"/>
              <w:jc w:val="both"/>
              <w:rPr>
                <w:rFonts w:ascii="Arial" w:hAnsi="Arial" w:cs="Arial"/>
                <w:bCs/>
                <w:sz w:val="20"/>
              </w:rPr>
            </w:pPr>
            <w:r w:rsidRPr="006238E5">
              <w:rPr>
                <w:rFonts w:ascii="Arial" w:hAnsi="Arial" w:cs="Arial"/>
                <w:bCs/>
                <w:sz w:val="20"/>
              </w:rPr>
              <w:t xml:space="preserve">Leur permettre d’élargir leurs centres d’intérêt en mobilisant les ressources locales (ex : bibliothèques, médiathèques) ; </w:t>
            </w:r>
          </w:p>
          <w:p w14:paraId="727CFB7A" w14:textId="77777777" w:rsidR="0054267A" w:rsidRPr="006238E5" w:rsidRDefault="0054267A" w:rsidP="00431DEF">
            <w:pPr>
              <w:numPr>
                <w:ilvl w:val="0"/>
                <w:numId w:val="16"/>
              </w:numPr>
              <w:suppressAutoHyphens w:val="0"/>
              <w:spacing w:after="0" w:line="240" w:lineRule="auto"/>
              <w:jc w:val="both"/>
              <w:rPr>
                <w:rFonts w:ascii="Arial" w:hAnsi="Arial" w:cs="Arial"/>
                <w:bCs/>
                <w:sz w:val="20"/>
              </w:rPr>
            </w:pPr>
            <w:r w:rsidRPr="006238E5">
              <w:rPr>
                <w:rFonts w:ascii="Arial" w:hAnsi="Arial" w:cs="Arial"/>
                <w:bCs/>
                <w:sz w:val="20"/>
              </w:rPr>
              <w:t>Leur permettre d’élargir leurs centres d’intérêt en développant leur capacité de vie collective ;</w:t>
            </w:r>
          </w:p>
          <w:p w14:paraId="3FC864A4" w14:textId="77777777" w:rsidR="0054267A" w:rsidRPr="006238E5" w:rsidRDefault="0054267A" w:rsidP="00431DEF">
            <w:pPr>
              <w:numPr>
                <w:ilvl w:val="0"/>
                <w:numId w:val="16"/>
              </w:numPr>
              <w:suppressAutoHyphens w:val="0"/>
              <w:spacing w:after="0" w:line="240" w:lineRule="auto"/>
              <w:jc w:val="both"/>
              <w:rPr>
                <w:rFonts w:ascii="Arial" w:hAnsi="Arial" w:cs="Arial"/>
                <w:bCs/>
                <w:sz w:val="20"/>
              </w:rPr>
            </w:pPr>
            <w:r w:rsidRPr="006238E5">
              <w:rPr>
                <w:rFonts w:ascii="Arial" w:hAnsi="Arial" w:cs="Arial"/>
                <w:bCs/>
                <w:sz w:val="20"/>
              </w:rPr>
              <w:t>Mettre en valeur leurs compétences en valorisant l’entraide au sein du groupe Clas ;</w:t>
            </w:r>
          </w:p>
          <w:p w14:paraId="05C9C205" w14:textId="77777777" w:rsidR="0054267A" w:rsidRPr="006238E5" w:rsidRDefault="0054267A" w:rsidP="00431DEF">
            <w:pPr>
              <w:numPr>
                <w:ilvl w:val="0"/>
                <w:numId w:val="16"/>
              </w:numPr>
              <w:suppressAutoHyphens w:val="0"/>
              <w:spacing w:after="0" w:line="240" w:lineRule="auto"/>
              <w:jc w:val="both"/>
              <w:rPr>
                <w:rFonts w:ascii="Arial" w:hAnsi="Arial" w:cs="Arial"/>
                <w:bCs/>
                <w:sz w:val="20"/>
              </w:rPr>
            </w:pPr>
            <w:r w:rsidRPr="006238E5">
              <w:rPr>
                <w:rFonts w:ascii="Arial" w:hAnsi="Arial" w:cs="Arial"/>
                <w:bCs/>
                <w:sz w:val="20"/>
              </w:rPr>
              <w:t>Organiser un suivi régulier des présences des enfants (ex : mise en place de cahiers de présence et/ou de fiches individuelles de suivi).</w:t>
            </w:r>
          </w:p>
          <w:p w14:paraId="2824F683" w14:textId="77777777" w:rsidR="0054267A" w:rsidRPr="006238E5" w:rsidRDefault="0054267A" w:rsidP="00431DEF">
            <w:pPr>
              <w:spacing w:after="0" w:line="240" w:lineRule="auto"/>
              <w:ind w:left="720"/>
              <w:jc w:val="both"/>
              <w:rPr>
                <w:rFonts w:ascii="Arial" w:hAnsi="Arial" w:cs="Arial"/>
                <w:bCs/>
                <w:sz w:val="20"/>
              </w:rPr>
            </w:pPr>
          </w:p>
          <w:p w14:paraId="2D11B803" w14:textId="77777777" w:rsidR="0054267A" w:rsidRPr="006238E5" w:rsidRDefault="0054267A" w:rsidP="00431DEF">
            <w:pPr>
              <w:spacing w:after="0" w:line="240" w:lineRule="auto"/>
              <w:jc w:val="both"/>
              <w:rPr>
                <w:rFonts w:ascii="Arial" w:hAnsi="Arial" w:cs="Arial"/>
                <w:sz w:val="20"/>
              </w:rPr>
            </w:pPr>
            <w:r w:rsidRPr="006238E5">
              <w:rPr>
                <w:rFonts w:ascii="Arial" w:hAnsi="Arial" w:cs="Arial"/>
                <w:sz w:val="20"/>
              </w:rPr>
              <w:t>Ce bonus vise donc à doter les porteurs de projets Clas de moyens d’action supplémentaires, pour développer des projets de plus grande ampleur, mobilisateurs pour les enfants et les équipes, et leviers essentiels à l’ouverture sur le monde et l’élargissement des centres d’intérêt des enfants</w:t>
            </w:r>
          </w:p>
          <w:p w14:paraId="1BCD1C51" w14:textId="77777777" w:rsidR="006125E9" w:rsidRPr="00C61251" w:rsidRDefault="006125E9" w:rsidP="00431DEF">
            <w:pPr>
              <w:spacing w:after="0" w:line="240" w:lineRule="auto"/>
              <w:jc w:val="both"/>
              <w:rPr>
                <w:rFonts w:ascii="Arial" w:hAnsi="Arial" w:cs="Arial"/>
                <w:sz w:val="20"/>
                <w:szCs w:val="20"/>
              </w:rPr>
            </w:pPr>
          </w:p>
          <w:p w14:paraId="429B6BF0" w14:textId="7384B194" w:rsidR="006125E9" w:rsidRPr="00EE7EA4" w:rsidRDefault="006125E9" w:rsidP="00431DEF">
            <w:pPr>
              <w:spacing w:after="0" w:line="240" w:lineRule="auto"/>
              <w:ind w:left="142" w:right="209"/>
              <w:jc w:val="both"/>
              <w:rPr>
                <w:rFonts w:ascii="Arial" w:hAnsi="Arial" w:cs="Arial"/>
                <w:sz w:val="20"/>
                <w:szCs w:val="20"/>
              </w:rPr>
            </w:pPr>
          </w:p>
          <w:p w14:paraId="5F88B5A5" w14:textId="77777777" w:rsidR="0054267A" w:rsidRPr="00EE7EA4" w:rsidRDefault="0054267A" w:rsidP="00431DEF">
            <w:pPr>
              <w:pStyle w:val="Paragraphedeliste"/>
              <w:numPr>
                <w:ilvl w:val="0"/>
                <w:numId w:val="36"/>
              </w:numPr>
              <w:suppressAutoHyphens w:val="0"/>
              <w:spacing w:after="0" w:line="240" w:lineRule="auto"/>
              <w:jc w:val="both"/>
              <w:rPr>
                <w:rFonts w:ascii="Arial" w:hAnsi="Arial" w:cs="Arial"/>
                <w:b/>
                <w:bCs/>
                <w:color w:val="0070C0"/>
              </w:rPr>
            </w:pPr>
            <w:r w:rsidRPr="00EE7EA4">
              <w:rPr>
                <w:rFonts w:ascii="Arial" w:hAnsi="Arial" w:cs="Arial"/>
                <w:b/>
                <w:bCs/>
                <w:color w:val="0070C0"/>
              </w:rPr>
              <w:lastRenderedPageBreak/>
              <w:t xml:space="preserve">Bonus « parents » : Renforcement de l’action des Clas en matière </w:t>
            </w:r>
            <w:r w:rsidR="00EB7A2E" w:rsidRPr="00EE7EA4">
              <w:rPr>
                <w:rFonts w:ascii="Arial" w:hAnsi="Arial" w:cs="Arial"/>
                <w:b/>
                <w:bCs/>
                <w:color w:val="0070C0"/>
              </w:rPr>
              <w:t>de soutien à la parentalité (305</w:t>
            </w:r>
            <w:r w:rsidRPr="00EE7EA4">
              <w:rPr>
                <w:rFonts w:ascii="Arial" w:hAnsi="Arial" w:cs="Arial"/>
                <w:b/>
                <w:bCs/>
                <w:color w:val="0070C0"/>
              </w:rPr>
              <w:t> € par collectif d’enfants)</w:t>
            </w:r>
          </w:p>
          <w:p w14:paraId="1AAD6485" w14:textId="77777777" w:rsidR="0036313E" w:rsidRPr="00EE7EA4" w:rsidRDefault="0036313E" w:rsidP="00431DEF">
            <w:pPr>
              <w:suppressAutoHyphens w:val="0"/>
              <w:spacing w:after="0" w:line="240" w:lineRule="auto"/>
              <w:ind w:left="567"/>
              <w:jc w:val="both"/>
              <w:rPr>
                <w:rFonts w:ascii="Arial" w:hAnsi="Arial" w:cs="Arial"/>
                <w:b/>
                <w:bCs/>
                <w:color w:val="0070C0"/>
              </w:rPr>
            </w:pPr>
          </w:p>
          <w:p w14:paraId="08F5F32C" w14:textId="77777777" w:rsidR="0054267A" w:rsidRPr="00C61251" w:rsidRDefault="0054267A" w:rsidP="00431DEF">
            <w:pPr>
              <w:spacing w:after="0" w:line="240" w:lineRule="auto"/>
              <w:ind w:left="709"/>
              <w:jc w:val="both"/>
              <w:rPr>
                <w:rFonts w:ascii="Arial" w:hAnsi="Arial" w:cs="Arial"/>
                <w:sz w:val="20"/>
                <w:szCs w:val="20"/>
              </w:rPr>
            </w:pPr>
            <w:r w:rsidRPr="00C61251">
              <w:rPr>
                <w:rFonts w:ascii="Arial" w:hAnsi="Arial" w:cs="Arial"/>
                <w:sz w:val="20"/>
                <w:szCs w:val="20"/>
              </w:rPr>
              <w:t xml:space="preserve">Ce bonus vise à renforcer la mobilisation des Clas sur le champ du soutien à la parentalité. Il s’agit en effet d’un enjeu majeur pour les Clas aujourd’hui, afin de renforcer les alliances avec les parents et conduire des actions proactives visant à remettre les parents au cœur du projet d’accompagnement de leur enfant. Les actions Clas visent en effet des familles fragilisées, avec un vécu scolaire souvent difficile et une relation à l’institution scolaire souvent problématique. Il est donc essentiel de renforcer l’action des Clas sur ce champ.   </w:t>
            </w:r>
          </w:p>
          <w:p w14:paraId="5E7EA2F1" w14:textId="77777777" w:rsidR="0054267A" w:rsidRPr="00C61251" w:rsidRDefault="0054267A" w:rsidP="00431DEF">
            <w:pPr>
              <w:spacing w:after="0" w:line="240" w:lineRule="auto"/>
              <w:ind w:left="-567"/>
              <w:jc w:val="both"/>
              <w:rPr>
                <w:rFonts w:ascii="Arial" w:hAnsi="Arial" w:cs="Arial"/>
                <w:sz w:val="20"/>
                <w:szCs w:val="20"/>
              </w:rPr>
            </w:pPr>
          </w:p>
          <w:p w14:paraId="3B3DEE17" w14:textId="77777777" w:rsidR="0054267A" w:rsidRPr="00C61251" w:rsidRDefault="0054267A" w:rsidP="00431DEF">
            <w:pPr>
              <w:spacing w:after="0" w:line="240" w:lineRule="auto"/>
              <w:ind w:left="709"/>
              <w:jc w:val="both"/>
              <w:rPr>
                <w:rFonts w:ascii="Arial" w:eastAsia="Arial" w:hAnsi="Arial" w:cs="Arial"/>
                <w:sz w:val="20"/>
                <w:szCs w:val="20"/>
              </w:rPr>
            </w:pPr>
            <w:r w:rsidRPr="00C61251">
              <w:rPr>
                <w:rFonts w:ascii="Arial" w:hAnsi="Arial" w:cs="Arial"/>
                <w:bCs/>
                <w:sz w:val="20"/>
                <w:szCs w:val="20"/>
              </w:rPr>
              <w:t xml:space="preserve">Actuellement les actions suivantes sont soutenues par la prestation de service Clas s’agissant de l’axe d’intervention </w:t>
            </w:r>
            <w:r w:rsidRPr="00C61251">
              <w:rPr>
                <w:rFonts w:ascii="Arial" w:eastAsia="Arial" w:hAnsi="Arial" w:cs="Arial"/>
                <w:sz w:val="20"/>
                <w:szCs w:val="20"/>
              </w:rPr>
              <w:t>a</w:t>
            </w:r>
            <w:r w:rsidRPr="00C61251">
              <w:rPr>
                <w:rFonts w:ascii="Arial" w:eastAsia="Arial" w:hAnsi="Arial" w:cs="Arial"/>
                <w:spacing w:val="-3"/>
                <w:sz w:val="20"/>
                <w:szCs w:val="20"/>
              </w:rPr>
              <w:t>u</w:t>
            </w:r>
            <w:r w:rsidRPr="00C61251">
              <w:rPr>
                <w:rFonts w:ascii="Arial" w:eastAsia="Arial" w:hAnsi="Arial" w:cs="Arial"/>
                <w:sz w:val="20"/>
                <w:szCs w:val="20"/>
              </w:rPr>
              <w:t>p</w:t>
            </w:r>
            <w:r w:rsidRPr="00C61251">
              <w:rPr>
                <w:rFonts w:ascii="Arial" w:eastAsia="Arial" w:hAnsi="Arial" w:cs="Arial"/>
                <w:spacing w:val="1"/>
                <w:sz w:val="20"/>
                <w:szCs w:val="20"/>
              </w:rPr>
              <w:t>r</w:t>
            </w:r>
            <w:r w:rsidRPr="00C61251">
              <w:rPr>
                <w:rFonts w:ascii="Arial" w:eastAsia="Arial" w:hAnsi="Arial" w:cs="Arial"/>
                <w:sz w:val="20"/>
                <w:szCs w:val="20"/>
              </w:rPr>
              <w:t>ès</w:t>
            </w:r>
            <w:r w:rsidRPr="00C61251">
              <w:rPr>
                <w:rFonts w:ascii="Arial" w:eastAsia="Arial" w:hAnsi="Arial" w:cs="Arial"/>
                <w:spacing w:val="1"/>
                <w:sz w:val="20"/>
                <w:szCs w:val="20"/>
              </w:rPr>
              <w:t xml:space="preserve"> </w:t>
            </w:r>
            <w:r w:rsidRPr="00C61251">
              <w:rPr>
                <w:rFonts w:ascii="Arial" w:eastAsia="Arial" w:hAnsi="Arial" w:cs="Arial"/>
                <w:spacing w:val="-3"/>
                <w:sz w:val="20"/>
                <w:szCs w:val="20"/>
              </w:rPr>
              <w:t>e</w:t>
            </w:r>
            <w:r w:rsidRPr="00C61251">
              <w:rPr>
                <w:rFonts w:ascii="Arial" w:eastAsia="Arial" w:hAnsi="Arial" w:cs="Arial"/>
                <w:sz w:val="20"/>
                <w:szCs w:val="20"/>
              </w:rPr>
              <w:t>t</w:t>
            </w:r>
            <w:r w:rsidRPr="00C61251">
              <w:rPr>
                <w:rFonts w:ascii="Arial" w:eastAsia="Arial" w:hAnsi="Arial" w:cs="Arial"/>
                <w:spacing w:val="2"/>
                <w:sz w:val="20"/>
                <w:szCs w:val="20"/>
              </w:rPr>
              <w:t xml:space="preserve"> </w:t>
            </w:r>
            <w:r w:rsidRPr="00C61251">
              <w:rPr>
                <w:rFonts w:ascii="Arial" w:eastAsia="Arial" w:hAnsi="Arial" w:cs="Arial"/>
                <w:sz w:val="20"/>
                <w:szCs w:val="20"/>
              </w:rPr>
              <w:t>a</w:t>
            </w:r>
            <w:r w:rsidRPr="00C61251">
              <w:rPr>
                <w:rFonts w:ascii="Arial" w:eastAsia="Arial" w:hAnsi="Arial" w:cs="Arial"/>
                <w:spacing w:val="-2"/>
                <w:sz w:val="20"/>
                <w:szCs w:val="20"/>
              </w:rPr>
              <w:t>v</w:t>
            </w:r>
            <w:r w:rsidRPr="00C61251">
              <w:rPr>
                <w:rFonts w:ascii="Arial" w:eastAsia="Arial" w:hAnsi="Arial" w:cs="Arial"/>
                <w:sz w:val="20"/>
                <w:szCs w:val="20"/>
              </w:rPr>
              <w:t>ec</w:t>
            </w:r>
            <w:r w:rsidRPr="00C61251">
              <w:rPr>
                <w:rFonts w:ascii="Arial" w:eastAsia="Arial" w:hAnsi="Arial" w:cs="Arial"/>
                <w:spacing w:val="1"/>
                <w:sz w:val="20"/>
                <w:szCs w:val="20"/>
              </w:rPr>
              <w:t xml:space="preserve"> </w:t>
            </w:r>
            <w:r w:rsidRPr="00C61251">
              <w:rPr>
                <w:rFonts w:ascii="Arial" w:eastAsia="Arial" w:hAnsi="Arial" w:cs="Arial"/>
                <w:spacing w:val="-1"/>
                <w:sz w:val="20"/>
                <w:szCs w:val="20"/>
              </w:rPr>
              <w:t>l</w:t>
            </w:r>
            <w:r w:rsidRPr="00C61251">
              <w:rPr>
                <w:rFonts w:ascii="Arial" w:eastAsia="Arial" w:hAnsi="Arial" w:cs="Arial"/>
                <w:sz w:val="20"/>
                <w:szCs w:val="20"/>
              </w:rPr>
              <w:t>es</w:t>
            </w:r>
            <w:r w:rsidRPr="00C61251">
              <w:rPr>
                <w:rFonts w:ascii="Arial" w:eastAsia="Arial" w:hAnsi="Arial" w:cs="Arial"/>
                <w:spacing w:val="-1"/>
                <w:sz w:val="20"/>
                <w:szCs w:val="20"/>
              </w:rPr>
              <w:t xml:space="preserve"> </w:t>
            </w:r>
            <w:r w:rsidRPr="00C61251">
              <w:rPr>
                <w:rFonts w:ascii="Arial" w:eastAsia="Arial" w:hAnsi="Arial" w:cs="Arial"/>
                <w:sz w:val="20"/>
                <w:szCs w:val="20"/>
              </w:rPr>
              <w:t>pa</w:t>
            </w:r>
            <w:r w:rsidRPr="00C61251">
              <w:rPr>
                <w:rFonts w:ascii="Arial" w:eastAsia="Arial" w:hAnsi="Arial" w:cs="Arial"/>
                <w:spacing w:val="1"/>
                <w:sz w:val="20"/>
                <w:szCs w:val="20"/>
              </w:rPr>
              <w:t>r</w:t>
            </w:r>
            <w:r w:rsidRPr="00C61251">
              <w:rPr>
                <w:rFonts w:ascii="Arial" w:eastAsia="Arial" w:hAnsi="Arial" w:cs="Arial"/>
                <w:sz w:val="20"/>
                <w:szCs w:val="20"/>
              </w:rPr>
              <w:t>e</w:t>
            </w:r>
            <w:r w:rsidRPr="00C61251">
              <w:rPr>
                <w:rFonts w:ascii="Arial" w:eastAsia="Arial" w:hAnsi="Arial" w:cs="Arial"/>
                <w:spacing w:val="-3"/>
                <w:sz w:val="20"/>
                <w:szCs w:val="20"/>
              </w:rPr>
              <w:t>n</w:t>
            </w:r>
            <w:r w:rsidRPr="00C61251">
              <w:rPr>
                <w:rFonts w:ascii="Arial" w:eastAsia="Arial" w:hAnsi="Arial" w:cs="Arial"/>
                <w:spacing w:val="1"/>
                <w:sz w:val="20"/>
                <w:szCs w:val="20"/>
              </w:rPr>
              <w:t>t</w:t>
            </w:r>
            <w:r w:rsidRPr="00C61251">
              <w:rPr>
                <w:rFonts w:ascii="Arial" w:eastAsia="Arial" w:hAnsi="Arial" w:cs="Arial"/>
                <w:sz w:val="20"/>
                <w:szCs w:val="20"/>
              </w:rPr>
              <w:t>s :</w:t>
            </w:r>
          </w:p>
          <w:p w14:paraId="51E3A978" w14:textId="77777777" w:rsidR="0054267A" w:rsidRPr="00C61251" w:rsidRDefault="0054267A" w:rsidP="00431DEF">
            <w:pPr>
              <w:numPr>
                <w:ilvl w:val="0"/>
                <w:numId w:val="16"/>
              </w:numPr>
              <w:suppressAutoHyphens w:val="0"/>
              <w:spacing w:after="0" w:line="240" w:lineRule="auto"/>
              <w:ind w:left="1276"/>
              <w:jc w:val="both"/>
              <w:rPr>
                <w:rFonts w:ascii="Arial" w:hAnsi="Arial" w:cs="Arial"/>
                <w:sz w:val="20"/>
                <w:szCs w:val="20"/>
              </w:rPr>
            </w:pPr>
            <w:r w:rsidRPr="00C61251">
              <w:rPr>
                <w:rFonts w:ascii="Arial" w:hAnsi="Arial" w:cs="Arial"/>
                <w:sz w:val="20"/>
                <w:szCs w:val="20"/>
              </w:rPr>
              <w:t>Organiser des temps d’information sur les objectifs et le contenu des action Clas au moment de l’inscription des enfants ;</w:t>
            </w:r>
          </w:p>
          <w:p w14:paraId="25E93484" w14:textId="77777777" w:rsidR="0054267A" w:rsidRPr="00C61251" w:rsidRDefault="0054267A" w:rsidP="00431DEF">
            <w:pPr>
              <w:numPr>
                <w:ilvl w:val="0"/>
                <w:numId w:val="16"/>
              </w:numPr>
              <w:suppressAutoHyphens w:val="0"/>
              <w:spacing w:after="0" w:line="240" w:lineRule="auto"/>
              <w:ind w:left="1276"/>
              <w:jc w:val="both"/>
              <w:rPr>
                <w:rFonts w:ascii="Arial" w:hAnsi="Arial" w:cs="Arial"/>
                <w:sz w:val="20"/>
                <w:szCs w:val="20"/>
              </w:rPr>
            </w:pPr>
            <w:r w:rsidRPr="00C61251">
              <w:rPr>
                <w:rFonts w:ascii="Arial" w:hAnsi="Arial" w:cs="Arial"/>
                <w:sz w:val="20"/>
                <w:szCs w:val="20"/>
              </w:rPr>
              <w:t>Mettre en place des temps de convivialité enfants/parents ;</w:t>
            </w:r>
          </w:p>
          <w:p w14:paraId="7E907036" w14:textId="77777777" w:rsidR="0054267A" w:rsidRPr="00C61251" w:rsidRDefault="0054267A" w:rsidP="00431DEF">
            <w:pPr>
              <w:numPr>
                <w:ilvl w:val="0"/>
                <w:numId w:val="16"/>
              </w:numPr>
              <w:suppressAutoHyphens w:val="0"/>
              <w:spacing w:after="0" w:line="240" w:lineRule="auto"/>
              <w:ind w:left="1276"/>
              <w:jc w:val="both"/>
              <w:rPr>
                <w:rFonts w:ascii="Arial" w:hAnsi="Arial" w:cs="Arial"/>
                <w:sz w:val="20"/>
                <w:szCs w:val="20"/>
              </w:rPr>
            </w:pPr>
            <w:r w:rsidRPr="00C61251">
              <w:rPr>
                <w:rFonts w:ascii="Arial" w:hAnsi="Arial" w:cs="Arial"/>
                <w:sz w:val="20"/>
                <w:szCs w:val="20"/>
              </w:rPr>
              <w:t>Informer et accompagner les parents dans leur compréhension des codes de l’école ;</w:t>
            </w:r>
          </w:p>
          <w:p w14:paraId="062DB3AB" w14:textId="77777777" w:rsidR="0054267A" w:rsidRPr="00C61251" w:rsidRDefault="0054267A" w:rsidP="00431DEF">
            <w:pPr>
              <w:numPr>
                <w:ilvl w:val="0"/>
                <w:numId w:val="16"/>
              </w:numPr>
              <w:suppressAutoHyphens w:val="0"/>
              <w:spacing w:after="0" w:line="240" w:lineRule="auto"/>
              <w:ind w:left="1276"/>
              <w:jc w:val="both"/>
              <w:rPr>
                <w:rFonts w:ascii="Arial" w:hAnsi="Arial" w:cs="Arial"/>
                <w:sz w:val="20"/>
                <w:szCs w:val="20"/>
              </w:rPr>
            </w:pPr>
            <w:r w:rsidRPr="00C61251">
              <w:rPr>
                <w:rFonts w:ascii="Arial" w:hAnsi="Arial" w:cs="Arial"/>
                <w:sz w:val="20"/>
                <w:szCs w:val="20"/>
              </w:rPr>
              <w:t>Orienter les parents vers d’autres partenaires du territoire (ex : acteurs du soutien à la parentalité) ;</w:t>
            </w:r>
          </w:p>
          <w:p w14:paraId="225257E7" w14:textId="77777777" w:rsidR="0054267A" w:rsidRPr="00C61251" w:rsidRDefault="0054267A" w:rsidP="00431DEF">
            <w:pPr>
              <w:numPr>
                <w:ilvl w:val="0"/>
                <w:numId w:val="16"/>
              </w:numPr>
              <w:suppressAutoHyphens w:val="0"/>
              <w:spacing w:after="0" w:line="240" w:lineRule="auto"/>
              <w:ind w:left="1276"/>
              <w:jc w:val="both"/>
              <w:rPr>
                <w:rFonts w:ascii="Arial" w:hAnsi="Arial" w:cs="Arial"/>
                <w:sz w:val="20"/>
                <w:szCs w:val="20"/>
              </w:rPr>
            </w:pPr>
            <w:r w:rsidRPr="00C61251">
              <w:rPr>
                <w:rFonts w:ascii="Arial" w:hAnsi="Arial" w:cs="Arial"/>
                <w:sz w:val="20"/>
                <w:szCs w:val="20"/>
              </w:rPr>
              <w:t xml:space="preserve">Associer les parents à l’accompagnement proposé à leur enfant par des échanges informels réguliers. </w:t>
            </w:r>
          </w:p>
          <w:p w14:paraId="4C02F5E9" w14:textId="77777777" w:rsidR="0054267A" w:rsidRPr="00C61251" w:rsidRDefault="0054267A" w:rsidP="00431DEF">
            <w:pPr>
              <w:spacing w:after="0" w:line="240" w:lineRule="auto"/>
              <w:ind w:left="720"/>
              <w:jc w:val="both"/>
              <w:rPr>
                <w:rFonts w:ascii="Arial" w:hAnsi="Arial" w:cs="Arial"/>
                <w:sz w:val="20"/>
                <w:szCs w:val="20"/>
              </w:rPr>
            </w:pPr>
          </w:p>
          <w:p w14:paraId="2133D0CC" w14:textId="5504F885" w:rsidR="0054038C" w:rsidRPr="003E2E45" w:rsidRDefault="0054267A" w:rsidP="003E2E45">
            <w:pPr>
              <w:spacing w:after="0" w:line="240" w:lineRule="auto"/>
              <w:ind w:left="142"/>
              <w:jc w:val="both"/>
              <w:rPr>
                <w:rFonts w:ascii="Arial" w:hAnsi="Arial" w:cs="Arial"/>
                <w:sz w:val="20"/>
                <w:szCs w:val="20"/>
              </w:rPr>
            </w:pPr>
            <w:r w:rsidRPr="00C61251">
              <w:rPr>
                <w:rFonts w:ascii="Arial" w:hAnsi="Arial" w:cs="Arial"/>
                <w:sz w:val="20"/>
                <w:szCs w:val="20"/>
              </w:rPr>
              <w:t>Ce bonus vise donc à doter les porteurs de projets Clas de moyens d’action supplémentaires, pour développer des actions de soutien à la parentalité visant un meilleur accompagnement global des parents dans le suivi de la scolarité de leurs enfants et des actions sur-mesure pour les parents en ayant le plus besoin</w:t>
            </w:r>
            <w:r w:rsidRPr="007F7C8A">
              <w:rPr>
                <w:rFonts w:ascii="Arial" w:hAnsi="Arial" w:cs="Arial"/>
                <w:sz w:val="20"/>
                <w:szCs w:val="20"/>
              </w:rPr>
              <w:t>.</w:t>
            </w:r>
            <w:r w:rsidR="00EE7EA4" w:rsidRPr="007F7C8A">
              <w:rPr>
                <w:rFonts w:ascii="Arial" w:hAnsi="Arial" w:cs="Arial"/>
                <w:sz w:val="20"/>
                <w:szCs w:val="20"/>
              </w:rPr>
              <w:t xml:space="preserve"> Ces actions ne devront pas par ailleurs bénéficier de financement REAAP. </w:t>
            </w:r>
          </w:p>
          <w:p w14:paraId="5BDDE684" w14:textId="77777777" w:rsidR="006238E5" w:rsidRPr="006238E5" w:rsidRDefault="00A61DCC" w:rsidP="00431DEF">
            <w:pPr>
              <w:tabs>
                <w:tab w:val="left" w:pos="284"/>
              </w:tabs>
              <w:spacing w:line="240" w:lineRule="auto"/>
              <w:jc w:val="both"/>
              <w:rPr>
                <w:rFonts w:ascii="Arial" w:hAnsi="Arial" w:cs="Arial"/>
                <w:bCs/>
              </w:rPr>
            </w:pPr>
            <w:r w:rsidRPr="006238E5">
              <w:rPr>
                <w:noProof/>
              </w:rPr>
              <w:drawing>
                <wp:inline distT="0" distB="0" distL="0" distR="0" wp14:anchorId="0B38DD9A" wp14:editId="1F9A0256">
                  <wp:extent cx="409575" cy="3714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solidFill>
                            <a:srgbClr val="FFFFFF"/>
                          </a:solidFill>
                          <a:ln>
                            <a:noFill/>
                          </a:ln>
                        </pic:spPr>
                      </pic:pic>
                    </a:graphicData>
                  </a:graphic>
                </wp:inline>
              </w:drawing>
            </w:r>
            <w:r w:rsidR="00ED4190" w:rsidRPr="006238E5">
              <w:rPr>
                <w:rFonts w:ascii="Arial" w:hAnsi="Arial" w:cs="Arial"/>
                <w:bCs/>
              </w:rPr>
              <w:t>Rappel</w:t>
            </w:r>
            <w:r w:rsidR="0054267A" w:rsidRPr="006238E5">
              <w:rPr>
                <w:rFonts w:ascii="Arial" w:hAnsi="Arial" w:cs="Arial"/>
                <w:bCs/>
              </w:rPr>
              <w:t>, </w:t>
            </w:r>
          </w:p>
          <w:p w14:paraId="6AE14FEF" w14:textId="03AD128F" w:rsidR="0054267A" w:rsidRPr="00C61251" w:rsidRDefault="006238E5" w:rsidP="00431DEF">
            <w:pPr>
              <w:tabs>
                <w:tab w:val="left" w:pos="284"/>
              </w:tabs>
              <w:spacing w:line="240" w:lineRule="auto"/>
              <w:jc w:val="both"/>
              <w:rPr>
                <w:b/>
                <w:bCs/>
                <w:iCs/>
                <w:color w:val="00B050"/>
                <w:sz w:val="20"/>
                <w:szCs w:val="20"/>
                <w:lang w:eastAsia="fr-FR"/>
              </w:rPr>
            </w:pPr>
            <w:r w:rsidRPr="00C61251">
              <w:rPr>
                <w:rFonts w:ascii="Arial" w:hAnsi="Arial" w:cs="Arial"/>
                <w:bCs/>
                <w:sz w:val="20"/>
                <w:szCs w:val="20"/>
              </w:rPr>
              <w:t xml:space="preserve">- </w:t>
            </w:r>
            <w:r w:rsidRPr="00EF5F8B">
              <w:rPr>
                <w:rFonts w:ascii="Arial" w:hAnsi="Arial" w:cs="Arial"/>
                <w:b/>
                <w:sz w:val="20"/>
                <w:szCs w:val="20"/>
              </w:rPr>
              <w:t>T</w:t>
            </w:r>
            <w:r w:rsidR="0054267A" w:rsidRPr="00EF5F8B">
              <w:rPr>
                <w:rFonts w:ascii="Arial" w:hAnsi="Arial" w:cs="Arial"/>
                <w:b/>
                <w:sz w:val="20"/>
                <w:szCs w:val="20"/>
              </w:rPr>
              <w:t>ous</w:t>
            </w:r>
            <w:r w:rsidR="0054267A" w:rsidRPr="00C61251">
              <w:rPr>
                <w:rFonts w:ascii="Arial" w:hAnsi="Arial" w:cs="Arial"/>
                <w:b/>
                <w:bCs/>
                <w:sz w:val="20"/>
                <w:szCs w:val="20"/>
              </w:rPr>
              <w:t xml:space="preserve"> les projets Clas</w:t>
            </w:r>
            <w:r w:rsidRPr="00C61251">
              <w:rPr>
                <w:rFonts w:ascii="Arial" w:hAnsi="Arial" w:cs="Arial"/>
                <w:bCs/>
                <w:sz w:val="20"/>
                <w:szCs w:val="20"/>
              </w:rPr>
              <w:t xml:space="preserve"> sont </w:t>
            </w:r>
            <w:r w:rsidR="0054267A" w:rsidRPr="00C61251">
              <w:rPr>
                <w:rFonts w:ascii="Arial" w:hAnsi="Arial" w:cs="Arial"/>
                <w:bCs/>
                <w:sz w:val="20"/>
                <w:szCs w:val="20"/>
              </w:rPr>
              <w:t xml:space="preserve">à déposer par les opérateurs sur </w:t>
            </w:r>
            <w:r w:rsidR="00EF5F8B">
              <w:rPr>
                <w:rFonts w:ascii="Arial" w:hAnsi="Arial" w:cs="Arial"/>
                <w:bCs/>
                <w:sz w:val="20"/>
                <w:szCs w:val="20"/>
              </w:rPr>
              <w:t>la</w:t>
            </w:r>
            <w:r w:rsidR="0054267A" w:rsidRPr="00C61251">
              <w:rPr>
                <w:rFonts w:ascii="Arial" w:hAnsi="Arial" w:cs="Arial"/>
                <w:bCs/>
                <w:sz w:val="20"/>
                <w:szCs w:val="20"/>
              </w:rPr>
              <w:t xml:space="preserve"> plateforme numérique </w:t>
            </w:r>
            <w:r w:rsidR="0054267A" w:rsidRPr="00C61251">
              <w:rPr>
                <w:rFonts w:ascii="Arial" w:hAnsi="Arial" w:cs="Arial"/>
                <w:b/>
                <w:bCs/>
                <w:color w:val="FF0000"/>
                <w:sz w:val="20"/>
                <w:szCs w:val="20"/>
                <w:u w:val="single"/>
              </w:rPr>
              <w:t>"ELAN Caf "</w:t>
            </w:r>
            <w:r w:rsidR="0054267A" w:rsidRPr="00C61251">
              <w:rPr>
                <w:rFonts w:ascii="Arial" w:hAnsi="Arial" w:cs="Arial"/>
                <w:bCs/>
                <w:sz w:val="20"/>
                <w:szCs w:val="20"/>
              </w:rPr>
              <w:t xml:space="preserve"> (</w:t>
            </w:r>
            <w:r w:rsidR="0054267A" w:rsidRPr="00C61251">
              <w:rPr>
                <w:b/>
                <w:bCs/>
                <w:iCs/>
                <w:color w:val="395BA7"/>
                <w:sz w:val="20"/>
                <w:szCs w:val="20"/>
                <w:lang w:eastAsia="fr-FR"/>
              </w:rPr>
              <w:t>E</w:t>
            </w:r>
            <w:r w:rsidR="0054267A" w:rsidRPr="00C61251">
              <w:rPr>
                <w:b/>
                <w:bCs/>
                <w:iCs/>
                <w:color w:val="00B050"/>
                <w:sz w:val="20"/>
                <w:szCs w:val="20"/>
                <w:lang w:eastAsia="fr-FR"/>
              </w:rPr>
              <w:t>space en</w:t>
            </w:r>
            <w:r w:rsidR="0054267A" w:rsidRPr="00C61251">
              <w:rPr>
                <w:b/>
                <w:bCs/>
                <w:iCs/>
                <w:color w:val="8DBB47"/>
                <w:sz w:val="20"/>
                <w:szCs w:val="20"/>
                <w:lang w:eastAsia="fr-FR"/>
              </w:rPr>
              <w:t xml:space="preserve"> </w:t>
            </w:r>
            <w:r w:rsidR="0054267A" w:rsidRPr="00C61251">
              <w:rPr>
                <w:b/>
                <w:bCs/>
                <w:iCs/>
                <w:color w:val="395BA7"/>
                <w:sz w:val="20"/>
                <w:szCs w:val="20"/>
                <w:lang w:eastAsia="fr-FR"/>
              </w:rPr>
              <w:t>L</w:t>
            </w:r>
            <w:r w:rsidR="0054267A" w:rsidRPr="00C61251">
              <w:rPr>
                <w:b/>
                <w:bCs/>
                <w:iCs/>
                <w:color w:val="00B050"/>
                <w:sz w:val="20"/>
                <w:szCs w:val="20"/>
                <w:lang w:eastAsia="fr-FR"/>
              </w:rPr>
              <w:t xml:space="preserve">igne pour l’accès aux </w:t>
            </w:r>
            <w:r w:rsidR="0054267A" w:rsidRPr="00C61251">
              <w:rPr>
                <w:b/>
                <w:bCs/>
                <w:iCs/>
                <w:color w:val="395BA7"/>
                <w:sz w:val="20"/>
                <w:szCs w:val="20"/>
                <w:lang w:eastAsia="fr-FR"/>
              </w:rPr>
              <w:t>A</w:t>
            </w:r>
            <w:r w:rsidR="0054267A" w:rsidRPr="00C61251">
              <w:rPr>
                <w:b/>
                <w:bCs/>
                <w:iCs/>
                <w:color w:val="00B050"/>
                <w:sz w:val="20"/>
                <w:szCs w:val="20"/>
                <w:lang w:eastAsia="fr-FR"/>
              </w:rPr>
              <w:t xml:space="preserve">ides en </w:t>
            </w:r>
            <w:proofErr w:type="spellStart"/>
            <w:r w:rsidR="0054267A" w:rsidRPr="00C61251">
              <w:rPr>
                <w:b/>
                <w:bCs/>
                <w:iCs/>
                <w:color w:val="00B050"/>
                <w:sz w:val="20"/>
                <w:szCs w:val="20"/>
                <w:lang w:eastAsia="fr-FR"/>
              </w:rPr>
              <w:t>actio</w:t>
            </w:r>
            <w:r w:rsidR="0054267A" w:rsidRPr="00C61251">
              <w:rPr>
                <w:b/>
                <w:bCs/>
                <w:iCs/>
                <w:color w:val="395BA7"/>
                <w:sz w:val="20"/>
                <w:szCs w:val="20"/>
                <w:lang w:eastAsia="fr-FR"/>
              </w:rPr>
              <w:t>N</w:t>
            </w:r>
            <w:proofErr w:type="spellEnd"/>
            <w:r w:rsidR="0054267A" w:rsidRPr="00C61251">
              <w:rPr>
                <w:b/>
                <w:bCs/>
                <w:iCs/>
                <w:color w:val="395BA7"/>
                <w:sz w:val="20"/>
                <w:szCs w:val="20"/>
                <w:lang w:eastAsia="fr-FR"/>
              </w:rPr>
              <w:t xml:space="preserve"> </w:t>
            </w:r>
            <w:r w:rsidR="0054267A" w:rsidRPr="00C61251">
              <w:rPr>
                <w:b/>
                <w:bCs/>
                <w:iCs/>
                <w:color w:val="00B050"/>
                <w:sz w:val="20"/>
                <w:szCs w:val="20"/>
                <w:lang w:eastAsia="fr-FR"/>
              </w:rPr>
              <w:t>sociale)</w:t>
            </w:r>
          </w:p>
          <w:p w14:paraId="60C478EF" w14:textId="77777777" w:rsidR="006238E5" w:rsidRPr="00C61251" w:rsidRDefault="006238E5" w:rsidP="00431DEF">
            <w:pPr>
              <w:pStyle w:val="Default"/>
              <w:tabs>
                <w:tab w:val="left" w:pos="284"/>
              </w:tabs>
              <w:rPr>
                <w:rFonts w:eastAsia="Arial"/>
                <w:bCs/>
                <w:color w:val="00000A"/>
                <w:sz w:val="20"/>
                <w:szCs w:val="20"/>
                <w:lang w:eastAsia="en-US"/>
              </w:rPr>
            </w:pPr>
            <w:r w:rsidRPr="00C61251">
              <w:rPr>
                <w:bCs/>
                <w:color w:val="00000A"/>
                <w:sz w:val="20"/>
                <w:szCs w:val="20"/>
                <w:lang w:eastAsia="en-US"/>
              </w:rPr>
              <w:t xml:space="preserve">Pour accéder à la plateforme Elan : </w:t>
            </w:r>
          </w:p>
          <w:p w14:paraId="6C60656D" w14:textId="77777777" w:rsidR="006238E5" w:rsidRPr="00C61251" w:rsidRDefault="006238E5" w:rsidP="00431DEF">
            <w:pPr>
              <w:pStyle w:val="Default"/>
              <w:tabs>
                <w:tab w:val="left" w:pos="284"/>
              </w:tabs>
              <w:ind w:left="284"/>
              <w:rPr>
                <w:rFonts w:ascii="Calibri" w:hAnsi="Calibri" w:cs="Calibri"/>
                <w:b/>
                <w:bCs/>
                <w:iCs/>
                <w:color w:val="00B050"/>
                <w:sz w:val="20"/>
                <w:szCs w:val="20"/>
              </w:rPr>
            </w:pPr>
            <w:r w:rsidRPr="00C61251">
              <w:rPr>
                <w:bCs/>
                <w:color w:val="00000A"/>
                <w:sz w:val="20"/>
                <w:szCs w:val="20"/>
                <w:lang w:eastAsia="en-US"/>
              </w:rPr>
              <w:t>Saisir directement l’adresse url du site dans votre barre de recherche :</w:t>
            </w:r>
            <w:r w:rsidRPr="00C61251">
              <w:rPr>
                <w:color w:val="00000A"/>
                <w:sz w:val="20"/>
                <w:szCs w:val="20"/>
              </w:rPr>
              <w:t xml:space="preserve"> </w:t>
            </w:r>
            <w:hyperlink r:id="rId10" w:history="1">
              <w:r w:rsidRPr="00C61251">
                <w:rPr>
                  <w:rStyle w:val="Lienhypertexte"/>
                  <w:rFonts w:ascii="Calibri" w:eastAsia="Times New Roman" w:hAnsi="Calibri" w:cs="Calibri"/>
                  <w:b/>
                  <w:sz w:val="20"/>
                  <w:szCs w:val="20"/>
                  <w:shd w:val="clear" w:color="auto" w:fill="FFFFFF"/>
                </w:rPr>
                <w:t>https://elan.caf.fr/aides</w:t>
              </w:r>
            </w:hyperlink>
          </w:p>
          <w:p w14:paraId="4920096C" w14:textId="77777777" w:rsidR="006238E5" w:rsidRPr="00C61251" w:rsidRDefault="006238E5" w:rsidP="00431DEF">
            <w:pPr>
              <w:pStyle w:val="Default"/>
              <w:tabs>
                <w:tab w:val="left" w:pos="284"/>
              </w:tabs>
              <w:rPr>
                <w:rFonts w:ascii="Calibri" w:hAnsi="Calibri" w:cs="Calibri"/>
                <w:b/>
                <w:bCs/>
                <w:iCs/>
                <w:color w:val="00B050"/>
                <w:sz w:val="20"/>
                <w:szCs w:val="20"/>
              </w:rPr>
            </w:pPr>
            <w:r w:rsidRPr="00C61251">
              <w:rPr>
                <w:rFonts w:ascii="Calibri" w:hAnsi="Calibri" w:cs="Calibri"/>
                <w:b/>
                <w:bCs/>
                <w:iCs/>
                <w:color w:val="00B050"/>
                <w:sz w:val="20"/>
                <w:szCs w:val="20"/>
              </w:rPr>
              <w:t>Un guide utilisateur est à disposition des usagers.</w:t>
            </w:r>
          </w:p>
          <w:p w14:paraId="6D1653C4" w14:textId="77777777" w:rsidR="006238E5" w:rsidRPr="00C61251" w:rsidRDefault="006238E5" w:rsidP="00431DEF">
            <w:pPr>
              <w:tabs>
                <w:tab w:val="left" w:pos="284"/>
              </w:tabs>
              <w:spacing w:line="240" w:lineRule="auto"/>
              <w:jc w:val="both"/>
              <w:rPr>
                <w:rFonts w:ascii="Arial" w:hAnsi="Arial" w:cs="Arial"/>
                <w:bCs/>
                <w:sz w:val="20"/>
                <w:szCs w:val="20"/>
              </w:rPr>
            </w:pPr>
          </w:p>
          <w:p w14:paraId="0C9876C0" w14:textId="47609CD0" w:rsidR="0054267A" w:rsidRPr="00EF5F8B" w:rsidRDefault="0054267A" w:rsidP="00431DEF">
            <w:pPr>
              <w:tabs>
                <w:tab w:val="left" w:pos="284"/>
              </w:tabs>
              <w:spacing w:line="240" w:lineRule="auto"/>
              <w:jc w:val="both"/>
              <w:rPr>
                <w:rFonts w:ascii="Arial" w:hAnsi="Arial" w:cs="Arial"/>
                <w:bCs/>
                <w:sz w:val="20"/>
                <w:szCs w:val="20"/>
              </w:rPr>
            </w:pPr>
            <w:r w:rsidRPr="00C61251">
              <w:rPr>
                <w:rFonts w:ascii="Arial" w:hAnsi="Arial" w:cs="Arial"/>
                <w:bCs/>
                <w:sz w:val="20"/>
                <w:szCs w:val="20"/>
              </w:rPr>
              <w:t xml:space="preserve">- </w:t>
            </w:r>
            <w:r w:rsidR="00D57E82" w:rsidRPr="00C61251">
              <w:rPr>
                <w:rFonts w:ascii="Arial" w:hAnsi="Arial" w:cs="Arial"/>
                <w:bCs/>
                <w:sz w:val="20"/>
                <w:szCs w:val="20"/>
              </w:rPr>
              <w:t xml:space="preserve"> </w:t>
            </w:r>
            <w:r w:rsidR="004A2320" w:rsidRPr="00C61251">
              <w:rPr>
                <w:rFonts w:ascii="Arial" w:hAnsi="Arial" w:cs="Arial"/>
                <w:bCs/>
                <w:sz w:val="20"/>
                <w:szCs w:val="20"/>
              </w:rPr>
              <w:t xml:space="preserve">Certains projets Clas </w:t>
            </w:r>
            <w:r w:rsidRPr="00C61251">
              <w:rPr>
                <w:rFonts w:ascii="Arial" w:hAnsi="Arial" w:cs="Arial"/>
                <w:bCs/>
                <w:sz w:val="20"/>
                <w:szCs w:val="20"/>
              </w:rPr>
              <w:t>pourront éventuellement faire l’objet d’un financement pluriannuel</w:t>
            </w:r>
            <w:r w:rsidR="0025188A" w:rsidRPr="00C61251">
              <w:rPr>
                <w:rFonts w:ascii="Arial" w:hAnsi="Arial" w:cs="Arial"/>
                <w:bCs/>
                <w:sz w:val="20"/>
                <w:szCs w:val="20"/>
              </w:rPr>
              <w:t>,</w:t>
            </w:r>
            <w:r w:rsidRPr="00C61251">
              <w:rPr>
                <w:rFonts w:ascii="Arial" w:hAnsi="Arial" w:cs="Arial"/>
                <w:bCs/>
                <w:sz w:val="20"/>
                <w:szCs w:val="20"/>
              </w:rPr>
              <w:t xml:space="preserve"> sous réserve de conditions particulières (voir </w:t>
            </w:r>
            <w:r w:rsidR="00D57E82" w:rsidRPr="00C61251">
              <w:rPr>
                <w:rFonts w:ascii="Arial" w:hAnsi="Arial" w:cs="Arial"/>
                <w:bCs/>
                <w:sz w:val="20"/>
                <w:szCs w:val="20"/>
              </w:rPr>
              <w:t xml:space="preserve">p 7 du </w:t>
            </w:r>
            <w:r w:rsidRPr="00C61251">
              <w:rPr>
                <w:rFonts w:ascii="Arial" w:hAnsi="Arial" w:cs="Arial"/>
                <w:bCs/>
                <w:sz w:val="20"/>
                <w:szCs w:val="20"/>
              </w:rPr>
              <w:t>référentiel</w:t>
            </w:r>
            <w:r w:rsidR="004A2320" w:rsidRPr="00C61251">
              <w:rPr>
                <w:rFonts w:ascii="Arial" w:hAnsi="Arial" w:cs="Arial"/>
                <w:bCs/>
                <w:sz w:val="20"/>
                <w:szCs w:val="20"/>
              </w:rPr>
              <w:t xml:space="preserve"> </w:t>
            </w:r>
            <w:proofErr w:type="spellStart"/>
            <w:r w:rsidR="004A2320" w:rsidRPr="00C61251">
              <w:rPr>
                <w:rFonts w:ascii="Arial" w:hAnsi="Arial" w:cs="Arial"/>
                <w:bCs/>
                <w:sz w:val="20"/>
                <w:szCs w:val="20"/>
              </w:rPr>
              <w:t>Cnaf</w:t>
            </w:r>
            <w:proofErr w:type="spellEnd"/>
            <w:r w:rsidR="004A2320" w:rsidRPr="00C61251">
              <w:rPr>
                <w:rFonts w:ascii="Arial" w:hAnsi="Arial" w:cs="Arial"/>
                <w:bCs/>
                <w:sz w:val="20"/>
                <w:szCs w:val="20"/>
              </w:rPr>
              <w:t>)</w:t>
            </w:r>
            <w:r w:rsidR="00094D28" w:rsidRPr="00C61251">
              <w:rPr>
                <w:rFonts w:ascii="Arial" w:hAnsi="Arial" w:cs="Arial"/>
                <w:bCs/>
                <w:sz w:val="20"/>
                <w:szCs w:val="20"/>
              </w:rPr>
              <w:t xml:space="preserve">. </w:t>
            </w:r>
          </w:p>
          <w:p w14:paraId="3BB6AFF2" w14:textId="77777777" w:rsidR="003E2E45" w:rsidRPr="006238E5" w:rsidRDefault="003E2E45" w:rsidP="00431DEF">
            <w:pPr>
              <w:pStyle w:val="Default"/>
              <w:tabs>
                <w:tab w:val="left" w:pos="284"/>
              </w:tabs>
              <w:rPr>
                <w:color w:val="00B050"/>
                <w:sz w:val="28"/>
                <w:szCs w:val="28"/>
              </w:rPr>
            </w:pPr>
          </w:p>
          <w:p w14:paraId="1CF22920" w14:textId="4CCACBA2" w:rsidR="0054267A" w:rsidRPr="00C61251" w:rsidRDefault="003E2E45" w:rsidP="00431DEF">
            <w:pPr>
              <w:pStyle w:val="Paragraphedeliste1"/>
              <w:numPr>
                <w:ilvl w:val="1"/>
                <w:numId w:val="39"/>
              </w:numPr>
              <w:spacing w:after="0" w:line="240" w:lineRule="auto"/>
              <w:rPr>
                <w:rFonts w:ascii="Arial" w:hAnsi="Arial" w:cs="Arial"/>
                <w:b/>
                <w:bCs/>
                <w:u w:val="single"/>
              </w:rPr>
            </w:pPr>
            <w:r w:rsidRPr="003E2E45">
              <w:rPr>
                <w:rFonts w:ascii="Arial" w:hAnsi="Arial" w:cs="Arial"/>
                <w:b/>
                <w:sz w:val="28"/>
                <w:szCs w:val="28"/>
              </w:rPr>
              <w:t xml:space="preserve">) </w:t>
            </w:r>
            <w:r w:rsidR="0054267A" w:rsidRPr="006238E5">
              <w:rPr>
                <w:rFonts w:ascii="Arial" w:hAnsi="Arial" w:cs="Arial"/>
                <w:b/>
                <w:sz w:val="28"/>
                <w:szCs w:val="28"/>
                <w:u w:val="single"/>
              </w:rPr>
              <w:t xml:space="preserve">Cadrage financier du </w:t>
            </w:r>
            <w:proofErr w:type="spellStart"/>
            <w:r w:rsidR="0054267A" w:rsidRPr="006238E5">
              <w:rPr>
                <w:rFonts w:ascii="Arial" w:hAnsi="Arial" w:cs="Arial"/>
                <w:b/>
                <w:sz w:val="28"/>
                <w:szCs w:val="28"/>
                <w:u w:val="single"/>
              </w:rPr>
              <w:t>Clas</w:t>
            </w:r>
            <w:proofErr w:type="spellEnd"/>
            <w:r w:rsidR="0054267A" w:rsidRPr="006238E5">
              <w:rPr>
                <w:rFonts w:ascii="Arial" w:hAnsi="Arial" w:cs="Arial"/>
                <w:b/>
                <w:sz w:val="28"/>
                <w:szCs w:val="28"/>
                <w:u w:val="single"/>
              </w:rPr>
              <w:t xml:space="preserve"> pour les autres financeurs </w:t>
            </w:r>
          </w:p>
          <w:p w14:paraId="1120750A" w14:textId="77777777" w:rsidR="00C61251" w:rsidRPr="006238E5" w:rsidRDefault="00C61251" w:rsidP="00431DEF">
            <w:pPr>
              <w:pStyle w:val="Paragraphedeliste1"/>
              <w:spacing w:after="0" w:line="240" w:lineRule="auto"/>
              <w:ind w:left="1076"/>
              <w:rPr>
                <w:rFonts w:ascii="Arial" w:hAnsi="Arial" w:cs="Arial"/>
                <w:b/>
                <w:bCs/>
                <w:u w:val="single"/>
              </w:rPr>
            </w:pPr>
          </w:p>
          <w:p w14:paraId="2536ADE4" w14:textId="77777777" w:rsidR="0054267A" w:rsidRPr="00C61251" w:rsidRDefault="0054267A" w:rsidP="00431DEF">
            <w:pPr>
              <w:shd w:val="clear" w:color="auto" w:fill="FFFFFF"/>
              <w:spacing w:after="0" w:line="240" w:lineRule="auto"/>
              <w:jc w:val="both"/>
              <w:rPr>
                <w:rFonts w:ascii="Arial" w:eastAsia="Times New Roman" w:hAnsi="Arial" w:cs="Arial"/>
                <w:iCs/>
                <w:color w:val="000000"/>
                <w:sz w:val="20"/>
                <w:szCs w:val="20"/>
                <w:lang w:eastAsia="fr-FR"/>
              </w:rPr>
            </w:pPr>
            <w:r w:rsidRPr="00C61251">
              <w:rPr>
                <w:rFonts w:ascii="Arial" w:eastAsia="Times New Roman" w:hAnsi="Arial" w:cs="Arial"/>
                <w:iCs/>
                <w:color w:val="000000"/>
                <w:sz w:val="20"/>
                <w:szCs w:val="20"/>
                <w:lang w:eastAsia="fr-FR"/>
              </w:rPr>
              <w:t xml:space="preserve">Les projets développés </w:t>
            </w:r>
            <w:r w:rsidR="00ED4190" w:rsidRPr="00C61251">
              <w:rPr>
                <w:rFonts w:ascii="Arial" w:eastAsia="Times New Roman" w:hAnsi="Arial" w:cs="Arial"/>
                <w:iCs/>
                <w:color w:val="000000"/>
                <w:sz w:val="20"/>
                <w:szCs w:val="20"/>
                <w:lang w:eastAsia="fr-FR"/>
              </w:rPr>
              <w:t>sur des</w:t>
            </w:r>
            <w:r w:rsidRPr="00C61251">
              <w:rPr>
                <w:rFonts w:ascii="Arial" w:eastAsia="Times New Roman" w:hAnsi="Arial" w:cs="Arial"/>
                <w:iCs/>
                <w:color w:val="000000"/>
                <w:sz w:val="20"/>
                <w:szCs w:val="20"/>
                <w:lang w:eastAsia="fr-FR"/>
              </w:rPr>
              <w:t xml:space="preserve"> quartiers prioritaires de la politique de la ville </w:t>
            </w:r>
            <w:r w:rsidR="00ED4190" w:rsidRPr="00C61251">
              <w:rPr>
                <w:rFonts w:ascii="Arial" w:eastAsia="Times New Roman" w:hAnsi="Arial" w:cs="Arial"/>
                <w:iCs/>
                <w:color w:val="000000"/>
                <w:sz w:val="20"/>
                <w:szCs w:val="20"/>
                <w:lang w:eastAsia="fr-FR"/>
              </w:rPr>
              <w:t xml:space="preserve">des villes peuvent </w:t>
            </w:r>
            <w:r w:rsidRPr="00C61251">
              <w:rPr>
                <w:rFonts w:ascii="Arial" w:eastAsia="Times New Roman" w:hAnsi="Arial" w:cs="Arial"/>
                <w:iCs/>
                <w:color w:val="000000"/>
                <w:sz w:val="20"/>
                <w:szCs w:val="20"/>
                <w:lang w:eastAsia="fr-FR"/>
              </w:rPr>
              <w:t xml:space="preserve">bénéficier d'un co-financement au titre des crédits spécifiques de la politique de la ville. </w:t>
            </w:r>
          </w:p>
          <w:p w14:paraId="3DB9D294" w14:textId="77777777" w:rsidR="00E30E75" w:rsidRPr="00C61251" w:rsidRDefault="00E30E75" w:rsidP="00431DEF">
            <w:pPr>
              <w:shd w:val="clear" w:color="auto" w:fill="FFFFFF"/>
              <w:spacing w:after="0" w:line="240" w:lineRule="auto"/>
              <w:jc w:val="both"/>
              <w:rPr>
                <w:rFonts w:ascii="Arial" w:eastAsia="Times New Roman" w:hAnsi="Arial" w:cs="Arial"/>
                <w:iCs/>
                <w:color w:val="000000"/>
                <w:sz w:val="20"/>
                <w:szCs w:val="20"/>
                <w:lang w:eastAsia="fr-FR"/>
              </w:rPr>
            </w:pPr>
          </w:p>
          <w:p w14:paraId="45E7D3E7" w14:textId="4AC0ACA3" w:rsidR="00EE7EA4" w:rsidRDefault="00E30E75" w:rsidP="00431DEF">
            <w:pPr>
              <w:shd w:val="clear" w:color="auto" w:fill="FFFFFF"/>
              <w:spacing w:after="0" w:line="240" w:lineRule="auto"/>
              <w:jc w:val="both"/>
              <w:rPr>
                <w:rFonts w:ascii="Arial" w:eastAsia="Times New Roman" w:hAnsi="Arial" w:cs="Arial"/>
                <w:iCs/>
                <w:color w:val="000000"/>
                <w:sz w:val="20"/>
                <w:szCs w:val="20"/>
                <w:lang w:eastAsia="fr-FR"/>
              </w:rPr>
            </w:pPr>
            <w:r w:rsidRPr="00C61251">
              <w:rPr>
                <w:rFonts w:ascii="Arial" w:eastAsia="Times New Roman" w:hAnsi="Arial" w:cs="Arial"/>
                <w:iCs/>
                <w:color w:val="000000"/>
                <w:sz w:val="20"/>
                <w:szCs w:val="20"/>
                <w:lang w:eastAsia="fr-FR"/>
              </w:rPr>
              <w:t>Les projets développés peuvent concernés des familles dont les parents relèvent du régime agricole, le co-financement peut venir de la Mutualité sociale agricole.</w:t>
            </w:r>
          </w:p>
          <w:p w14:paraId="7B1D89D4" w14:textId="77777777" w:rsidR="00EE7EA4" w:rsidRPr="00C61251" w:rsidRDefault="00EE7EA4" w:rsidP="00431DEF">
            <w:pPr>
              <w:shd w:val="clear" w:color="auto" w:fill="FFFFFF"/>
              <w:spacing w:after="0" w:line="240" w:lineRule="auto"/>
              <w:jc w:val="both"/>
              <w:rPr>
                <w:rFonts w:ascii="Arial" w:eastAsia="Times New Roman" w:hAnsi="Arial" w:cs="Arial"/>
                <w:iCs/>
                <w:color w:val="000000"/>
                <w:sz w:val="20"/>
                <w:szCs w:val="20"/>
                <w:lang w:eastAsia="fr-FR"/>
              </w:rPr>
            </w:pPr>
          </w:p>
          <w:p w14:paraId="7E4A9F50" w14:textId="77777777" w:rsidR="000118C2" w:rsidRPr="006238E5" w:rsidRDefault="000118C2" w:rsidP="00431DEF">
            <w:pPr>
              <w:shd w:val="clear" w:color="auto" w:fill="FFFFFF"/>
              <w:spacing w:after="0" w:line="240" w:lineRule="auto"/>
              <w:jc w:val="both"/>
              <w:rPr>
                <w:rFonts w:ascii="Arial" w:eastAsia="Times New Roman" w:hAnsi="Arial" w:cs="Arial"/>
                <w:iCs/>
                <w:color w:val="000000"/>
                <w:lang w:eastAsia="fr-FR"/>
              </w:rPr>
            </w:pPr>
          </w:p>
          <w:p w14:paraId="0FCEC9EF" w14:textId="1766EE3D" w:rsidR="000118C2" w:rsidRPr="00EE7EA4" w:rsidRDefault="000118C2" w:rsidP="00431DEF">
            <w:pPr>
              <w:pStyle w:val="Paragraphedeliste"/>
              <w:numPr>
                <w:ilvl w:val="0"/>
                <w:numId w:val="36"/>
              </w:numPr>
              <w:suppressAutoHyphens w:val="0"/>
              <w:spacing w:after="0" w:line="220" w:lineRule="atLeast"/>
              <w:jc w:val="both"/>
              <w:rPr>
                <w:rFonts w:ascii="Arial" w:eastAsia="Times New Roman" w:hAnsi="Arial" w:cs="Arial"/>
                <w:color w:val="000000"/>
                <w:kern w:val="0"/>
                <w:bdr w:val="none" w:sz="0" w:space="0" w:color="auto" w:frame="1"/>
                <w:lang w:eastAsia="fr-FR"/>
              </w:rPr>
            </w:pPr>
            <w:r w:rsidRPr="00EE7EA4">
              <w:rPr>
                <w:rFonts w:ascii="Arial" w:eastAsia="Times New Roman" w:hAnsi="Arial" w:cs="Arial"/>
                <w:b/>
                <w:bCs/>
                <w:iCs/>
                <w:color w:val="000000"/>
                <w:kern w:val="0"/>
                <w:u w:val="single"/>
                <w:lang w:eastAsia="fr-FR"/>
              </w:rPr>
              <w:t>Modalités de dépôt des dossiers de demande de subvention auprès des crédits spécifiques de l’Etat (ANCT)</w:t>
            </w:r>
            <w:r w:rsidRPr="00EE7EA4">
              <w:rPr>
                <w:rFonts w:ascii="Arial" w:eastAsia="Times New Roman" w:hAnsi="Arial" w:cs="Arial"/>
                <w:color w:val="000000"/>
                <w:kern w:val="0"/>
                <w:bdr w:val="none" w:sz="0" w:space="0" w:color="auto" w:frame="1"/>
                <w:lang w:eastAsia="fr-FR"/>
              </w:rPr>
              <w:t>.</w:t>
            </w:r>
          </w:p>
          <w:p w14:paraId="0B2591B2" w14:textId="77777777" w:rsidR="00C61251" w:rsidRPr="006238E5" w:rsidRDefault="00C61251" w:rsidP="00431DEF">
            <w:pPr>
              <w:suppressAutoHyphens w:val="0"/>
              <w:spacing w:after="0" w:line="220" w:lineRule="atLeast"/>
              <w:jc w:val="both"/>
              <w:rPr>
                <w:rFonts w:ascii="Comic Sans MS" w:eastAsia="Times New Roman" w:hAnsi="Comic Sans MS" w:cs="Times New Roman"/>
                <w:color w:val="000000"/>
                <w:kern w:val="0"/>
                <w:lang w:eastAsia="fr-FR"/>
              </w:rPr>
            </w:pPr>
          </w:p>
          <w:p w14:paraId="3B531229" w14:textId="77777777" w:rsidR="000118C2" w:rsidRPr="00C61251" w:rsidRDefault="000118C2" w:rsidP="00431DEF">
            <w:pPr>
              <w:suppressAutoHyphens w:val="0"/>
              <w:spacing w:after="0" w:line="225" w:lineRule="atLeast"/>
              <w:jc w:val="both"/>
              <w:rPr>
                <w:rFonts w:ascii="Arial" w:eastAsia="Times New Roman" w:hAnsi="Arial" w:cs="Arial"/>
                <w:color w:val="000000"/>
                <w:kern w:val="0"/>
                <w:sz w:val="20"/>
                <w:szCs w:val="20"/>
                <w:lang w:eastAsia="fr-FR"/>
              </w:rPr>
            </w:pPr>
            <w:r w:rsidRPr="00C61251">
              <w:rPr>
                <w:rFonts w:ascii="Arial" w:eastAsia="Times New Roman" w:hAnsi="Arial" w:cs="Arial"/>
                <w:color w:val="000000"/>
                <w:kern w:val="0"/>
                <w:sz w:val="20"/>
                <w:szCs w:val="20"/>
                <w:lang w:eastAsia="fr-FR"/>
              </w:rPr>
              <w:t>La saisie par voie dématérialisée est obligatoire via le</w:t>
            </w:r>
            <w:r w:rsidRPr="00C61251">
              <w:rPr>
                <w:rFonts w:ascii="inherit" w:eastAsia="Times New Roman" w:hAnsi="inherit" w:cs="Arial"/>
                <w:color w:val="000000"/>
                <w:kern w:val="0"/>
                <w:sz w:val="20"/>
                <w:szCs w:val="20"/>
                <w:bdr w:val="none" w:sz="0" w:space="0" w:color="auto" w:frame="1"/>
                <w:lang w:eastAsia="fr-FR"/>
              </w:rPr>
              <w:t> </w:t>
            </w:r>
            <w:r w:rsidRPr="00C61251">
              <w:rPr>
                <w:rFonts w:ascii="Arial" w:eastAsia="Times New Roman" w:hAnsi="Arial" w:cs="Arial"/>
                <w:color w:val="000000"/>
                <w:kern w:val="0"/>
                <w:sz w:val="20"/>
                <w:szCs w:val="20"/>
                <w:lang w:eastAsia="fr-FR"/>
              </w:rPr>
              <w:t>portail DAUPHIN accessible depuis le site institutionnel de l’ANCT : </w:t>
            </w:r>
            <w:hyperlink r:id="rId11" w:tgtFrame="_blank" w:history="1">
              <w:r w:rsidRPr="00C61251">
                <w:rPr>
                  <w:rFonts w:ascii="Arial" w:eastAsia="Times New Roman" w:hAnsi="Arial" w:cs="Arial"/>
                  <w:color w:val="21409A"/>
                  <w:kern w:val="0"/>
                  <w:sz w:val="20"/>
                  <w:szCs w:val="20"/>
                  <w:bdr w:val="none" w:sz="0" w:space="0" w:color="auto" w:frame="1"/>
                  <w:lang w:eastAsia="fr-FR"/>
                </w:rPr>
                <w:t>https://agence-cohesion-territoires.gouv.fr/</w:t>
              </w:r>
            </w:hyperlink>
            <w:r w:rsidR="00E30E75" w:rsidRPr="00C61251">
              <w:rPr>
                <w:rFonts w:ascii="Arial" w:eastAsia="Times New Roman" w:hAnsi="Arial" w:cs="Arial"/>
                <w:color w:val="21409A"/>
                <w:kern w:val="0"/>
                <w:sz w:val="20"/>
                <w:szCs w:val="20"/>
                <w:bdr w:val="none" w:sz="0" w:space="0" w:color="auto" w:frame="1"/>
                <w:lang w:eastAsia="fr-FR"/>
              </w:rPr>
              <w:t xml:space="preserve"> </w:t>
            </w:r>
            <w:r w:rsidR="00E30E75" w:rsidRPr="00C61251">
              <w:rPr>
                <w:rFonts w:ascii="Arial" w:eastAsia="Times New Roman" w:hAnsi="Arial" w:cs="Arial"/>
                <w:color w:val="000000"/>
                <w:kern w:val="0"/>
                <w:sz w:val="20"/>
                <w:szCs w:val="20"/>
                <w:lang w:eastAsia="fr-FR"/>
              </w:rPr>
              <w:t>Programme annuel ouvert à partir d’avril</w:t>
            </w:r>
            <w:r w:rsidR="00F57733" w:rsidRPr="00C61251">
              <w:rPr>
                <w:rFonts w:ascii="Arial" w:eastAsia="Times New Roman" w:hAnsi="Arial" w:cs="Arial"/>
                <w:color w:val="000000"/>
                <w:kern w:val="0"/>
                <w:sz w:val="20"/>
                <w:szCs w:val="20"/>
                <w:lang w:eastAsia="fr-FR"/>
              </w:rPr>
              <w:t>.</w:t>
            </w:r>
            <w:r w:rsidR="00E30E75" w:rsidRPr="00C61251">
              <w:rPr>
                <w:rFonts w:ascii="Arial" w:eastAsia="Times New Roman" w:hAnsi="Arial" w:cs="Arial"/>
                <w:color w:val="000000"/>
                <w:kern w:val="0"/>
                <w:sz w:val="20"/>
                <w:szCs w:val="20"/>
                <w:lang w:eastAsia="fr-FR"/>
              </w:rPr>
              <w:t xml:space="preserve"> </w:t>
            </w:r>
          </w:p>
          <w:p w14:paraId="7CEC8715" w14:textId="77777777" w:rsidR="001D4699" w:rsidRPr="00C61251" w:rsidRDefault="00F57733" w:rsidP="00431DEF">
            <w:pPr>
              <w:suppressAutoHyphens w:val="0"/>
              <w:spacing w:after="0" w:line="225" w:lineRule="atLeast"/>
              <w:jc w:val="both"/>
              <w:rPr>
                <w:rFonts w:ascii="Arial" w:eastAsia="Times New Roman" w:hAnsi="Arial" w:cs="Arial"/>
                <w:iCs/>
                <w:color w:val="000000"/>
                <w:sz w:val="20"/>
                <w:szCs w:val="20"/>
                <w:lang w:eastAsia="fr-FR"/>
              </w:rPr>
            </w:pPr>
            <w:r w:rsidRPr="00C61251">
              <w:rPr>
                <w:rFonts w:ascii="Arial" w:eastAsia="Times New Roman" w:hAnsi="Arial" w:cs="Arial"/>
                <w:iCs/>
                <w:color w:val="000000"/>
                <w:sz w:val="20"/>
                <w:szCs w:val="20"/>
                <w:lang w:eastAsia="fr-FR"/>
              </w:rPr>
              <w:t>Ou sur site de la Préfecture de Seine-et-Marne.</w:t>
            </w:r>
          </w:p>
          <w:p w14:paraId="190728D1" w14:textId="77777777" w:rsidR="001D4699" w:rsidRPr="00C61251" w:rsidRDefault="001D4699" w:rsidP="00431DEF">
            <w:pPr>
              <w:suppressAutoHyphens w:val="0"/>
              <w:spacing w:after="0" w:line="225" w:lineRule="atLeast"/>
              <w:jc w:val="both"/>
              <w:rPr>
                <w:rFonts w:ascii="Segoe UI" w:eastAsia="Times New Roman" w:hAnsi="Segoe UI" w:cs="Segoe UI"/>
                <w:color w:val="000000"/>
                <w:kern w:val="0"/>
                <w:sz w:val="20"/>
                <w:szCs w:val="20"/>
                <w:lang w:eastAsia="fr-FR"/>
              </w:rPr>
            </w:pPr>
          </w:p>
          <w:p w14:paraId="4C03E2D0" w14:textId="3ABEF4C3" w:rsidR="00E72027" w:rsidRPr="003E2E45" w:rsidRDefault="00E72027" w:rsidP="003E2E45">
            <w:pPr>
              <w:tabs>
                <w:tab w:val="left" w:pos="284"/>
              </w:tabs>
              <w:spacing w:after="0" w:line="240" w:lineRule="auto"/>
              <w:jc w:val="both"/>
              <w:rPr>
                <w:rFonts w:ascii="Arial" w:hAnsi="Arial" w:cs="Arial"/>
                <w:b/>
                <w:color w:val="FF0000"/>
                <w:sz w:val="20"/>
                <w:szCs w:val="20"/>
              </w:rPr>
            </w:pPr>
            <w:r w:rsidRPr="00C61251">
              <w:rPr>
                <w:rFonts w:ascii="Arial" w:hAnsi="Arial" w:cs="Arial"/>
                <w:b/>
                <w:bCs/>
                <w:color w:val="201F1E"/>
                <w:sz w:val="20"/>
                <w:szCs w:val="20"/>
                <w:shd w:val="clear" w:color="auto" w:fill="FFFFFF"/>
              </w:rPr>
              <w:t>Dans le cadre d’un renouvellement d’une action financée l’année précédente, un bilan sera demandé pour permettre l’instruction de la nouvelle demande.</w:t>
            </w:r>
          </w:p>
          <w:p w14:paraId="4C211210" w14:textId="77777777" w:rsidR="0054267A" w:rsidRPr="00C61251" w:rsidRDefault="00A61DCC" w:rsidP="00431DEF">
            <w:pPr>
              <w:shd w:val="clear" w:color="auto" w:fill="FFFFFF"/>
              <w:spacing w:after="0" w:line="240" w:lineRule="auto"/>
              <w:ind w:left="72"/>
              <w:jc w:val="both"/>
              <w:rPr>
                <w:rFonts w:ascii="Arial" w:eastAsia="Times New Roman" w:hAnsi="Arial" w:cs="Arial"/>
                <w:iCs/>
                <w:color w:val="000000"/>
                <w:sz w:val="20"/>
                <w:szCs w:val="20"/>
                <w:lang w:eastAsia="fr-FR"/>
              </w:rPr>
            </w:pPr>
            <w:r w:rsidRPr="00C61251">
              <w:rPr>
                <w:noProof/>
                <w:sz w:val="20"/>
                <w:szCs w:val="20"/>
              </w:rPr>
              <w:drawing>
                <wp:inline distT="0" distB="0" distL="0" distR="0" wp14:anchorId="72586937" wp14:editId="44C96A3A">
                  <wp:extent cx="409575" cy="381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381000"/>
                          </a:xfrm>
                          <a:prstGeom prst="rect">
                            <a:avLst/>
                          </a:prstGeom>
                          <a:solidFill>
                            <a:srgbClr val="FFFFFF"/>
                          </a:solidFill>
                          <a:ln>
                            <a:noFill/>
                          </a:ln>
                        </pic:spPr>
                      </pic:pic>
                    </a:graphicData>
                  </a:graphic>
                </wp:inline>
              </w:drawing>
            </w:r>
            <w:r w:rsidR="0054267A" w:rsidRPr="00C61251">
              <w:rPr>
                <w:rFonts w:ascii="Arial" w:eastAsia="Times New Roman" w:hAnsi="Arial" w:cs="Arial"/>
                <w:iCs/>
                <w:color w:val="000000"/>
                <w:sz w:val="20"/>
                <w:szCs w:val="20"/>
                <w:lang w:eastAsia="fr-FR"/>
              </w:rPr>
              <w:t xml:space="preserve">Pour les acteurs </w:t>
            </w:r>
            <w:r w:rsidR="000836D8" w:rsidRPr="00C61251">
              <w:rPr>
                <w:rFonts w:ascii="Arial" w:eastAsia="Times New Roman" w:hAnsi="Arial" w:cs="Arial"/>
                <w:iCs/>
                <w:color w:val="000000"/>
                <w:sz w:val="20"/>
                <w:szCs w:val="20"/>
                <w:lang w:eastAsia="fr-FR"/>
              </w:rPr>
              <w:t>concernés</w:t>
            </w:r>
            <w:r w:rsidR="00CD11C3" w:rsidRPr="00C61251">
              <w:rPr>
                <w:rFonts w:ascii="Arial" w:eastAsia="Times New Roman" w:hAnsi="Arial" w:cs="Arial"/>
                <w:iCs/>
                <w:color w:val="000000"/>
                <w:sz w:val="20"/>
                <w:szCs w:val="20"/>
                <w:lang w:eastAsia="fr-FR"/>
              </w:rPr>
              <w:t xml:space="preserve">, </w:t>
            </w:r>
            <w:r w:rsidR="000836D8" w:rsidRPr="00C61251">
              <w:rPr>
                <w:rFonts w:ascii="Arial" w:eastAsia="Times New Roman" w:hAnsi="Arial" w:cs="Arial"/>
                <w:iCs/>
                <w:color w:val="000000"/>
                <w:sz w:val="20"/>
                <w:szCs w:val="20"/>
                <w:lang w:eastAsia="fr-FR"/>
              </w:rPr>
              <w:t>ces</w:t>
            </w:r>
            <w:r w:rsidR="004550CA" w:rsidRPr="00C61251">
              <w:rPr>
                <w:rFonts w:ascii="Arial" w:eastAsia="Times New Roman" w:hAnsi="Arial" w:cs="Arial"/>
                <w:iCs/>
                <w:color w:val="000000"/>
                <w:sz w:val="20"/>
                <w:szCs w:val="20"/>
                <w:lang w:eastAsia="fr-FR"/>
              </w:rPr>
              <w:t xml:space="preserve"> démarche</w:t>
            </w:r>
            <w:r w:rsidR="000836D8" w:rsidRPr="00C61251">
              <w:rPr>
                <w:rFonts w:ascii="Arial" w:eastAsia="Times New Roman" w:hAnsi="Arial" w:cs="Arial"/>
                <w:iCs/>
                <w:color w:val="000000"/>
                <w:sz w:val="20"/>
                <w:szCs w:val="20"/>
                <w:lang w:eastAsia="fr-FR"/>
              </w:rPr>
              <w:t>s seront</w:t>
            </w:r>
            <w:r w:rsidR="004550CA" w:rsidRPr="00C61251">
              <w:rPr>
                <w:rFonts w:ascii="Arial" w:eastAsia="Times New Roman" w:hAnsi="Arial" w:cs="Arial"/>
                <w:iCs/>
                <w:color w:val="000000"/>
                <w:sz w:val="20"/>
                <w:szCs w:val="20"/>
                <w:lang w:eastAsia="fr-FR"/>
              </w:rPr>
              <w:t xml:space="preserve"> nécessaire</w:t>
            </w:r>
            <w:r w:rsidR="000836D8" w:rsidRPr="00C61251">
              <w:rPr>
                <w:rFonts w:ascii="Arial" w:eastAsia="Times New Roman" w:hAnsi="Arial" w:cs="Arial"/>
                <w:iCs/>
                <w:color w:val="000000"/>
                <w:sz w:val="20"/>
                <w:szCs w:val="20"/>
                <w:lang w:eastAsia="fr-FR"/>
              </w:rPr>
              <w:t>s</w:t>
            </w:r>
            <w:r w:rsidR="004550CA" w:rsidRPr="00C61251">
              <w:rPr>
                <w:rFonts w:ascii="Arial" w:eastAsia="Times New Roman" w:hAnsi="Arial" w:cs="Arial"/>
                <w:iCs/>
                <w:color w:val="000000"/>
                <w:sz w:val="20"/>
                <w:szCs w:val="20"/>
                <w:lang w:eastAsia="fr-FR"/>
              </w:rPr>
              <w:t xml:space="preserve"> </w:t>
            </w:r>
            <w:r w:rsidR="004550CA" w:rsidRPr="00C61251">
              <w:rPr>
                <w:rFonts w:ascii="Arial" w:eastAsia="Times New Roman" w:hAnsi="Arial" w:cs="Arial"/>
                <w:b/>
                <w:iCs/>
                <w:color w:val="000000"/>
                <w:sz w:val="20"/>
                <w:szCs w:val="20"/>
                <w:lang w:eastAsia="fr-FR"/>
              </w:rPr>
              <w:t>(parallèlement au dépôt du dossier sur la plateforme Elan)</w:t>
            </w:r>
            <w:r w:rsidR="004550CA" w:rsidRPr="00C61251">
              <w:rPr>
                <w:rFonts w:ascii="Arial" w:eastAsia="Times New Roman" w:hAnsi="Arial" w:cs="Arial"/>
                <w:iCs/>
                <w:color w:val="000000"/>
                <w:sz w:val="20"/>
                <w:szCs w:val="20"/>
                <w:lang w:eastAsia="fr-FR"/>
              </w:rPr>
              <w:t>, aucune interface n’existant pour l’</w:t>
            </w:r>
            <w:r w:rsidR="000836D8" w:rsidRPr="00C61251">
              <w:rPr>
                <w:rFonts w:ascii="Arial" w:eastAsia="Times New Roman" w:hAnsi="Arial" w:cs="Arial"/>
                <w:iCs/>
                <w:color w:val="000000"/>
                <w:sz w:val="20"/>
                <w:szCs w:val="20"/>
                <w:lang w:eastAsia="fr-FR"/>
              </w:rPr>
              <w:t>instant entre le</w:t>
            </w:r>
            <w:r w:rsidR="004550CA" w:rsidRPr="00C61251">
              <w:rPr>
                <w:rFonts w:ascii="Arial" w:eastAsia="Times New Roman" w:hAnsi="Arial" w:cs="Arial"/>
                <w:iCs/>
                <w:color w:val="000000"/>
                <w:sz w:val="20"/>
                <w:szCs w:val="20"/>
                <w:lang w:eastAsia="fr-FR"/>
              </w:rPr>
              <w:t xml:space="preserve">s </w:t>
            </w:r>
            <w:r w:rsidR="000836D8" w:rsidRPr="00C61251">
              <w:rPr>
                <w:rFonts w:ascii="Arial" w:eastAsia="Times New Roman" w:hAnsi="Arial" w:cs="Arial"/>
                <w:iCs/>
                <w:color w:val="000000"/>
                <w:sz w:val="20"/>
                <w:szCs w:val="20"/>
                <w:lang w:eastAsia="fr-FR"/>
              </w:rPr>
              <w:t xml:space="preserve">différents </w:t>
            </w:r>
            <w:r w:rsidR="004550CA" w:rsidRPr="00C61251">
              <w:rPr>
                <w:rFonts w:ascii="Arial" w:eastAsia="Times New Roman" w:hAnsi="Arial" w:cs="Arial"/>
                <w:iCs/>
                <w:color w:val="000000"/>
                <w:sz w:val="20"/>
                <w:szCs w:val="20"/>
                <w:lang w:eastAsia="fr-FR"/>
              </w:rPr>
              <w:t>espaces numériques.</w:t>
            </w:r>
          </w:p>
          <w:p w14:paraId="272A67F3" w14:textId="20E2981E" w:rsidR="003E2E45" w:rsidRDefault="003E2E45" w:rsidP="003E2E45">
            <w:pPr>
              <w:shd w:val="clear" w:color="auto" w:fill="FFFFFF"/>
              <w:spacing w:after="0" w:line="240" w:lineRule="auto"/>
              <w:jc w:val="both"/>
              <w:rPr>
                <w:rFonts w:ascii="Arial" w:eastAsia="Times New Roman" w:hAnsi="Arial" w:cs="Arial"/>
                <w:bCs/>
                <w:iCs/>
                <w:color w:val="0000FF"/>
                <w:lang w:eastAsia="fr-FR"/>
              </w:rPr>
            </w:pPr>
          </w:p>
          <w:p w14:paraId="2FF26B46" w14:textId="77777777" w:rsidR="003E2E45" w:rsidRPr="006238E5" w:rsidRDefault="003E2E45" w:rsidP="00431DEF">
            <w:pPr>
              <w:shd w:val="clear" w:color="auto" w:fill="FFFFFF"/>
              <w:spacing w:after="0" w:line="240" w:lineRule="auto"/>
              <w:ind w:left="72"/>
              <w:jc w:val="both"/>
              <w:rPr>
                <w:rFonts w:ascii="Arial" w:eastAsia="Times New Roman" w:hAnsi="Arial" w:cs="Arial"/>
                <w:bCs/>
                <w:iCs/>
                <w:color w:val="0000FF"/>
                <w:lang w:eastAsia="fr-FR"/>
              </w:rPr>
            </w:pPr>
          </w:p>
          <w:p w14:paraId="1E308C86" w14:textId="606CAFC0" w:rsidR="0054267A" w:rsidRPr="006238E5" w:rsidRDefault="0054267A" w:rsidP="00431DEF">
            <w:pPr>
              <w:suppressAutoHyphens w:val="0"/>
              <w:spacing w:after="0" w:line="240" w:lineRule="auto"/>
              <w:rPr>
                <w:rFonts w:ascii="Arial" w:eastAsia="Times New Roman" w:hAnsi="Arial" w:cs="Arial"/>
                <w:bCs/>
                <w:iCs/>
                <w:color w:val="0000FF"/>
                <w:lang w:eastAsia="fr-FR"/>
              </w:rPr>
            </w:pPr>
            <w:r w:rsidRPr="006238E5">
              <w:rPr>
                <w:rFonts w:ascii="Arial" w:hAnsi="Arial" w:cs="Arial"/>
                <w:b/>
                <w:sz w:val="28"/>
                <w:szCs w:val="28"/>
              </w:rPr>
              <w:t>2.</w:t>
            </w:r>
            <w:r w:rsidR="0043313E" w:rsidRPr="006238E5">
              <w:rPr>
                <w:rFonts w:ascii="Arial" w:hAnsi="Arial" w:cs="Arial"/>
                <w:b/>
                <w:sz w:val="28"/>
                <w:szCs w:val="28"/>
              </w:rPr>
              <w:t>3</w:t>
            </w:r>
            <w:r w:rsidRPr="006238E5">
              <w:rPr>
                <w:rFonts w:ascii="Arial" w:hAnsi="Arial" w:cs="Arial"/>
                <w:b/>
                <w:sz w:val="28"/>
                <w:szCs w:val="28"/>
              </w:rPr>
              <w:t xml:space="preserve">) </w:t>
            </w:r>
            <w:r w:rsidRPr="006238E5">
              <w:rPr>
                <w:rFonts w:ascii="Arial" w:hAnsi="Arial" w:cs="Arial"/>
                <w:b/>
                <w:sz w:val="28"/>
                <w:szCs w:val="28"/>
                <w:u w:val="single"/>
              </w:rPr>
              <w:t xml:space="preserve">Modalités de dépôt du dossier de demande Clas </w:t>
            </w:r>
          </w:p>
          <w:p w14:paraId="478BA31B" w14:textId="77777777" w:rsidR="0054267A" w:rsidRPr="006238E5" w:rsidRDefault="0054267A" w:rsidP="00431DEF">
            <w:pPr>
              <w:tabs>
                <w:tab w:val="left" w:pos="284"/>
              </w:tabs>
              <w:spacing w:after="0" w:line="240" w:lineRule="auto"/>
              <w:jc w:val="center"/>
              <w:rPr>
                <w:rFonts w:ascii="Arial" w:eastAsia="Times New Roman" w:hAnsi="Arial" w:cs="Arial"/>
                <w:bCs/>
                <w:iCs/>
                <w:color w:val="0000FF"/>
                <w:lang w:eastAsia="fr-FR"/>
              </w:rPr>
            </w:pPr>
          </w:p>
          <w:p w14:paraId="52FD2603" w14:textId="77777777" w:rsidR="0054267A" w:rsidRPr="00C61251" w:rsidRDefault="0054267A" w:rsidP="00431DEF">
            <w:pPr>
              <w:pStyle w:val="Paragraphedeliste1"/>
              <w:tabs>
                <w:tab w:val="left" w:pos="284"/>
              </w:tabs>
              <w:spacing w:after="0" w:line="240" w:lineRule="auto"/>
              <w:ind w:left="0"/>
              <w:jc w:val="both"/>
              <w:rPr>
                <w:rFonts w:ascii="Arial" w:hAnsi="Arial" w:cs="Arial"/>
                <w:b/>
                <w:color w:val="FF0000"/>
                <w:sz w:val="20"/>
                <w:szCs w:val="20"/>
                <w:u w:val="single"/>
              </w:rPr>
            </w:pPr>
            <w:r w:rsidRPr="00C61251">
              <w:rPr>
                <w:rFonts w:ascii="Arial" w:hAnsi="Arial" w:cs="Arial"/>
                <w:bCs/>
                <w:sz w:val="20"/>
                <w:szCs w:val="20"/>
              </w:rPr>
              <w:t xml:space="preserve">Après avoir pris connaissance de la note de cadrage et des orientations départementales, vous </w:t>
            </w:r>
            <w:r w:rsidRPr="00C61251">
              <w:rPr>
                <w:rFonts w:ascii="Arial" w:hAnsi="Arial" w:cs="Arial"/>
                <w:sz w:val="20"/>
                <w:szCs w:val="20"/>
              </w:rPr>
              <w:t>remplirez donc le dossier de demande de financement sur la plate-forme</w:t>
            </w:r>
            <w:r w:rsidRPr="00C61251">
              <w:rPr>
                <w:rFonts w:ascii="Arial" w:hAnsi="Arial" w:cs="Arial"/>
                <w:b/>
                <w:color w:val="FF0000"/>
                <w:sz w:val="20"/>
                <w:szCs w:val="20"/>
              </w:rPr>
              <w:t xml:space="preserve"> « CAF/ELAN » </w:t>
            </w:r>
          </w:p>
          <w:p w14:paraId="54A82DCF" w14:textId="77777777" w:rsidR="0054267A" w:rsidRPr="00C61251" w:rsidRDefault="0054267A" w:rsidP="00431DEF">
            <w:pPr>
              <w:pStyle w:val="Paragraphedeliste1"/>
              <w:tabs>
                <w:tab w:val="left" w:pos="284"/>
              </w:tabs>
              <w:spacing w:after="0" w:line="240" w:lineRule="auto"/>
              <w:ind w:left="0"/>
              <w:jc w:val="both"/>
              <w:rPr>
                <w:rFonts w:ascii="Arial" w:hAnsi="Arial" w:cs="Arial"/>
                <w:b/>
                <w:color w:val="FF0000"/>
                <w:sz w:val="20"/>
                <w:szCs w:val="20"/>
                <w:u w:val="single"/>
              </w:rPr>
            </w:pPr>
          </w:p>
          <w:p w14:paraId="52F24D8B" w14:textId="1689F712" w:rsidR="0054267A" w:rsidRDefault="004A2320" w:rsidP="00431DEF">
            <w:pPr>
              <w:pStyle w:val="Paragraphedeliste1"/>
              <w:tabs>
                <w:tab w:val="left" w:pos="284"/>
              </w:tabs>
              <w:spacing w:after="0" w:line="240" w:lineRule="auto"/>
              <w:ind w:left="0"/>
              <w:jc w:val="center"/>
              <w:rPr>
                <w:rFonts w:ascii="Arial" w:hAnsi="Arial" w:cs="Arial"/>
                <w:b/>
                <w:color w:val="FF0000"/>
                <w:sz w:val="20"/>
                <w:szCs w:val="20"/>
                <w:u w:val="single"/>
              </w:rPr>
            </w:pPr>
            <w:r w:rsidRPr="00D11EDC">
              <w:rPr>
                <w:rFonts w:ascii="Arial" w:hAnsi="Arial" w:cs="Arial"/>
                <w:b/>
                <w:color w:val="FF0000"/>
                <w:sz w:val="20"/>
                <w:szCs w:val="20"/>
                <w:highlight w:val="yellow"/>
                <w:u w:val="single"/>
              </w:rPr>
              <w:t>POUR LE</w:t>
            </w:r>
            <w:r w:rsidR="0054267A" w:rsidRPr="00D11EDC">
              <w:rPr>
                <w:rFonts w:ascii="Arial" w:hAnsi="Arial" w:cs="Arial"/>
                <w:b/>
                <w:color w:val="FF0000"/>
                <w:sz w:val="20"/>
                <w:szCs w:val="20"/>
                <w:highlight w:val="yellow"/>
                <w:u w:val="single"/>
              </w:rPr>
              <w:t xml:space="preserve"> </w:t>
            </w:r>
            <w:r w:rsidR="00D11EDC" w:rsidRPr="00D11EDC">
              <w:rPr>
                <w:rFonts w:ascii="Arial" w:hAnsi="Arial" w:cs="Arial"/>
                <w:b/>
                <w:color w:val="FF0000"/>
                <w:sz w:val="20"/>
                <w:szCs w:val="20"/>
                <w:highlight w:val="yellow"/>
                <w:u w:val="single"/>
              </w:rPr>
              <w:t>3</w:t>
            </w:r>
            <w:r w:rsidR="00411FF3">
              <w:rPr>
                <w:rFonts w:ascii="Arial" w:hAnsi="Arial" w:cs="Arial"/>
                <w:b/>
                <w:color w:val="FF0000"/>
                <w:sz w:val="20"/>
                <w:szCs w:val="20"/>
                <w:highlight w:val="yellow"/>
                <w:u w:val="single"/>
              </w:rPr>
              <w:t>1</w:t>
            </w:r>
            <w:r w:rsidR="00D11EDC" w:rsidRPr="00D11EDC">
              <w:rPr>
                <w:rFonts w:ascii="Arial" w:hAnsi="Arial" w:cs="Arial"/>
                <w:b/>
                <w:color w:val="FF0000"/>
                <w:sz w:val="20"/>
                <w:szCs w:val="20"/>
                <w:highlight w:val="yellow"/>
                <w:u w:val="single"/>
              </w:rPr>
              <w:t>/05/2023</w:t>
            </w:r>
            <w:r w:rsidR="009E67AC" w:rsidRPr="00D11EDC">
              <w:rPr>
                <w:rFonts w:ascii="Arial" w:hAnsi="Arial" w:cs="Arial"/>
                <w:b/>
                <w:color w:val="FF0000"/>
                <w:sz w:val="20"/>
                <w:szCs w:val="20"/>
                <w:highlight w:val="yellow"/>
                <w:u w:val="single"/>
              </w:rPr>
              <w:t xml:space="preserve"> AU PLUS TARD, DELAI DE RIGUEUR</w:t>
            </w:r>
            <w:r w:rsidR="00D11EDC" w:rsidRPr="00D11EDC">
              <w:rPr>
                <w:rFonts w:ascii="Arial" w:hAnsi="Arial" w:cs="Arial"/>
                <w:b/>
                <w:color w:val="FF0000"/>
                <w:sz w:val="20"/>
                <w:szCs w:val="20"/>
                <w:highlight w:val="yellow"/>
                <w:u w:val="single"/>
              </w:rPr>
              <w:t xml:space="preserve"> </w:t>
            </w:r>
          </w:p>
          <w:p w14:paraId="69B9F015" w14:textId="2C207BCC" w:rsidR="00EE7EA4" w:rsidRDefault="00EE7EA4" w:rsidP="00431DEF">
            <w:pPr>
              <w:pStyle w:val="Paragraphedeliste1"/>
              <w:tabs>
                <w:tab w:val="left" w:pos="284"/>
              </w:tabs>
              <w:spacing w:after="0" w:line="240" w:lineRule="auto"/>
              <w:ind w:left="0"/>
              <w:rPr>
                <w:rFonts w:ascii="Arial" w:hAnsi="Arial" w:cs="Arial"/>
                <w:b/>
                <w:color w:val="FF0000"/>
                <w:sz w:val="20"/>
                <w:szCs w:val="20"/>
                <w:u w:val="single"/>
              </w:rPr>
            </w:pPr>
          </w:p>
          <w:p w14:paraId="4F684220" w14:textId="1BA25515" w:rsidR="00EE7EA4" w:rsidRPr="00EE7EA4" w:rsidRDefault="00EE7EA4" w:rsidP="00431DEF">
            <w:pPr>
              <w:spacing w:after="0" w:line="240" w:lineRule="auto"/>
              <w:jc w:val="both"/>
              <w:rPr>
                <w:rFonts w:ascii="Arial" w:hAnsi="Arial" w:cs="Arial"/>
                <w:b/>
                <w:color w:val="FF0000"/>
                <w:sz w:val="20"/>
                <w:szCs w:val="20"/>
                <w:highlight w:val="yellow"/>
              </w:rPr>
            </w:pPr>
            <w:r w:rsidRPr="00EE7EA4">
              <w:rPr>
                <w:rFonts w:ascii="Arial" w:hAnsi="Arial" w:cs="Arial"/>
                <w:b/>
                <w:bCs/>
                <w:u w:val="single"/>
              </w:rPr>
              <w:t>Important</w:t>
            </w:r>
            <w:r w:rsidRPr="00EB42E4">
              <w:rPr>
                <w:rFonts w:ascii="Arial" w:hAnsi="Arial" w:cs="Arial"/>
                <w:b/>
                <w:bCs/>
              </w:rPr>
              <w:t> </w:t>
            </w:r>
            <w:r w:rsidRPr="00E94604">
              <w:rPr>
                <w:rFonts w:ascii="Arial" w:hAnsi="Arial" w:cs="Arial"/>
                <w:bCs/>
              </w:rPr>
              <w:t xml:space="preserve">: </w:t>
            </w:r>
            <w:r w:rsidR="00431DEF" w:rsidRPr="00431DEF">
              <w:rPr>
                <w:rFonts w:ascii="Arial" w:hAnsi="Arial" w:cs="Arial"/>
                <w:b/>
                <w:color w:val="FF0000"/>
                <w:sz w:val="20"/>
                <w:szCs w:val="20"/>
                <w:highlight w:val="yellow"/>
              </w:rPr>
              <w:t xml:space="preserve">TOUTE DEMANDE INCOMPLÈTE, déposée </w:t>
            </w:r>
            <w:proofErr w:type="gramStart"/>
            <w:r w:rsidR="00431DEF" w:rsidRPr="00431DEF">
              <w:rPr>
                <w:rFonts w:ascii="Arial" w:hAnsi="Arial" w:cs="Arial"/>
                <w:b/>
                <w:color w:val="FF0000"/>
                <w:sz w:val="20"/>
                <w:szCs w:val="20"/>
                <w:highlight w:val="yellow"/>
              </w:rPr>
              <w:t>hors</w:t>
            </w:r>
            <w:proofErr w:type="gramEnd"/>
            <w:r w:rsidR="00431DEF" w:rsidRPr="00431DEF">
              <w:rPr>
                <w:rFonts w:ascii="Arial" w:hAnsi="Arial" w:cs="Arial"/>
                <w:b/>
                <w:color w:val="FF0000"/>
                <w:sz w:val="20"/>
                <w:szCs w:val="20"/>
                <w:highlight w:val="yellow"/>
              </w:rPr>
              <w:t xml:space="preserve"> ELAN ou hors DELAI ne pourra être instruite.</w:t>
            </w:r>
          </w:p>
          <w:p w14:paraId="753A0F42" w14:textId="77777777" w:rsidR="00EE7EA4" w:rsidRPr="00C61251" w:rsidRDefault="00EE7EA4" w:rsidP="00431DEF">
            <w:pPr>
              <w:pStyle w:val="Paragraphedeliste1"/>
              <w:tabs>
                <w:tab w:val="left" w:pos="284"/>
              </w:tabs>
              <w:spacing w:after="0" w:line="240" w:lineRule="auto"/>
              <w:ind w:left="0"/>
              <w:rPr>
                <w:rFonts w:ascii="Arial" w:hAnsi="Arial" w:cs="Arial"/>
                <w:b/>
                <w:color w:val="FF0000"/>
                <w:sz w:val="20"/>
                <w:szCs w:val="20"/>
                <w:u w:val="single"/>
              </w:rPr>
            </w:pPr>
          </w:p>
          <w:p w14:paraId="3495A430" w14:textId="77777777" w:rsidR="0054267A" w:rsidRPr="00C61251" w:rsidRDefault="0054267A" w:rsidP="00431DEF">
            <w:pPr>
              <w:pStyle w:val="Paragraphedeliste1"/>
              <w:tabs>
                <w:tab w:val="left" w:pos="284"/>
              </w:tabs>
              <w:spacing w:after="0" w:line="240" w:lineRule="auto"/>
              <w:ind w:left="0"/>
              <w:jc w:val="both"/>
              <w:rPr>
                <w:rFonts w:ascii="Arial" w:hAnsi="Arial" w:cs="Arial"/>
                <w:b/>
                <w:color w:val="FF0000"/>
                <w:sz w:val="20"/>
                <w:szCs w:val="20"/>
                <w:u w:val="single"/>
              </w:rPr>
            </w:pPr>
          </w:p>
          <w:p w14:paraId="6BC8A558" w14:textId="77777777" w:rsidR="0054267A" w:rsidRPr="00C61251" w:rsidRDefault="0054267A" w:rsidP="00431DEF">
            <w:pPr>
              <w:pStyle w:val="Paragraphedeliste1"/>
              <w:tabs>
                <w:tab w:val="left" w:pos="284"/>
              </w:tabs>
              <w:spacing w:line="240" w:lineRule="auto"/>
              <w:ind w:left="0"/>
              <w:jc w:val="both"/>
              <w:rPr>
                <w:rFonts w:ascii="Arial" w:hAnsi="Arial" w:cs="Arial"/>
                <w:sz w:val="20"/>
                <w:szCs w:val="20"/>
              </w:rPr>
            </w:pPr>
            <w:r w:rsidRPr="00C61251">
              <w:rPr>
                <w:rFonts w:ascii="Arial" w:hAnsi="Arial" w:cs="Arial"/>
                <w:sz w:val="20"/>
                <w:szCs w:val="20"/>
              </w:rPr>
              <w:t xml:space="preserve">Les informations communiquées dans ce dossier doivent permettre aux financeurs de comprendre les principes d’action mis en œuvre pour chaque projet. Il vous est ainsi demandé de détailler votre projet et son organisation pratique. </w:t>
            </w:r>
          </w:p>
          <w:p w14:paraId="0B7C0DFE" w14:textId="77777777" w:rsidR="0054267A" w:rsidRPr="00C61251" w:rsidRDefault="0054267A" w:rsidP="00431DEF">
            <w:pPr>
              <w:pStyle w:val="Paragraphedeliste1"/>
              <w:tabs>
                <w:tab w:val="left" w:pos="284"/>
              </w:tabs>
              <w:spacing w:after="0" w:line="240" w:lineRule="auto"/>
              <w:ind w:left="0"/>
              <w:jc w:val="both"/>
              <w:rPr>
                <w:rFonts w:ascii="Arial" w:hAnsi="Arial" w:cs="Arial"/>
                <w:sz w:val="20"/>
                <w:szCs w:val="20"/>
              </w:rPr>
            </w:pPr>
            <w:r w:rsidRPr="00C61251">
              <w:rPr>
                <w:rFonts w:ascii="Arial" w:hAnsi="Arial" w:cs="Arial"/>
                <w:sz w:val="20"/>
                <w:szCs w:val="20"/>
              </w:rPr>
              <w:t xml:space="preserve">Vous décrirez les actions </w:t>
            </w:r>
          </w:p>
          <w:p w14:paraId="313187D7" w14:textId="77777777" w:rsidR="0054267A" w:rsidRPr="00C61251" w:rsidRDefault="0054267A" w:rsidP="00431DEF">
            <w:pPr>
              <w:pStyle w:val="Paragraphedeliste1"/>
              <w:numPr>
                <w:ilvl w:val="0"/>
                <w:numId w:val="16"/>
              </w:numPr>
              <w:tabs>
                <w:tab w:val="left" w:pos="284"/>
              </w:tabs>
              <w:spacing w:after="0" w:line="240" w:lineRule="auto"/>
              <w:jc w:val="both"/>
              <w:rPr>
                <w:rFonts w:ascii="Arial" w:hAnsi="Arial" w:cs="Arial"/>
                <w:sz w:val="20"/>
                <w:szCs w:val="20"/>
              </w:rPr>
            </w:pPr>
            <w:r w:rsidRPr="00C61251">
              <w:rPr>
                <w:rFonts w:ascii="Arial" w:hAnsi="Arial" w:cs="Arial"/>
                <w:sz w:val="20"/>
                <w:szCs w:val="20"/>
              </w:rPr>
              <w:t>Les actions qui seront conduites avec les enfants ;</w:t>
            </w:r>
          </w:p>
          <w:p w14:paraId="54351048" w14:textId="77777777" w:rsidR="0054267A" w:rsidRPr="00C61251" w:rsidRDefault="0054267A" w:rsidP="00431DEF">
            <w:pPr>
              <w:pStyle w:val="Paragraphedeliste1"/>
              <w:numPr>
                <w:ilvl w:val="0"/>
                <w:numId w:val="16"/>
              </w:numPr>
              <w:tabs>
                <w:tab w:val="left" w:pos="284"/>
              </w:tabs>
              <w:spacing w:after="0" w:line="240" w:lineRule="auto"/>
              <w:jc w:val="both"/>
              <w:rPr>
                <w:rFonts w:ascii="Arial" w:hAnsi="Arial" w:cs="Arial"/>
                <w:sz w:val="20"/>
                <w:szCs w:val="20"/>
              </w:rPr>
            </w:pPr>
            <w:r w:rsidRPr="00C61251">
              <w:rPr>
                <w:rFonts w:ascii="Arial" w:hAnsi="Arial" w:cs="Arial"/>
                <w:sz w:val="20"/>
                <w:szCs w:val="20"/>
              </w:rPr>
              <w:t>Les actions projetées avec et pour les parents (soutien, médiation, information pour leur permettre une plus grande implication, etc.) ;</w:t>
            </w:r>
          </w:p>
          <w:p w14:paraId="12BE7772" w14:textId="77777777" w:rsidR="0054267A" w:rsidRPr="00C61251" w:rsidRDefault="0054267A" w:rsidP="00431DEF">
            <w:pPr>
              <w:pStyle w:val="Paragraphedeliste1"/>
              <w:numPr>
                <w:ilvl w:val="0"/>
                <w:numId w:val="16"/>
              </w:numPr>
              <w:tabs>
                <w:tab w:val="left" w:pos="284"/>
              </w:tabs>
              <w:spacing w:after="0" w:line="240" w:lineRule="auto"/>
              <w:jc w:val="both"/>
              <w:rPr>
                <w:rFonts w:ascii="Arial" w:hAnsi="Arial" w:cs="Arial"/>
                <w:sz w:val="20"/>
                <w:szCs w:val="20"/>
              </w:rPr>
            </w:pPr>
            <w:r w:rsidRPr="00C61251">
              <w:rPr>
                <w:rFonts w:ascii="Arial" w:hAnsi="Arial" w:cs="Arial"/>
                <w:sz w:val="20"/>
                <w:szCs w:val="20"/>
              </w:rPr>
              <w:t>Les relations avec les établissements scolaires (diagnostic sur la nature des difficultés rencontrées par l’enfant, continuité de l’acte éducatif, renforcement des échanges entre intervenants parents et enseignants etc.) ;</w:t>
            </w:r>
          </w:p>
          <w:p w14:paraId="2FF9095C" w14:textId="77777777" w:rsidR="0054267A" w:rsidRPr="00C61251" w:rsidRDefault="0054267A" w:rsidP="00431DEF">
            <w:pPr>
              <w:pStyle w:val="Paragraphedeliste1"/>
              <w:numPr>
                <w:ilvl w:val="0"/>
                <w:numId w:val="16"/>
              </w:numPr>
              <w:tabs>
                <w:tab w:val="left" w:pos="284"/>
              </w:tabs>
              <w:spacing w:after="0" w:line="240" w:lineRule="auto"/>
              <w:jc w:val="both"/>
              <w:rPr>
                <w:rFonts w:ascii="Arial" w:hAnsi="Arial" w:cs="Arial"/>
                <w:sz w:val="20"/>
                <w:szCs w:val="20"/>
              </w:rPr>
            </w:pPr>
            <w:r w:rsidRPr="00C61251">
              <w:rPr>
                <w:rFonts w:ascii="Arial" w:hAnsi="Arial" w:cs="Arial"/>
                <w:sz w:val="20"/>
                <w:szCs w:val="20"/>
              </w:rPr>
              <w:t xml:space="preserve">La mobilisation des ressources du proche environnement (locaux, centre de documentation, bibliothèque, personnes ressources) qui permettront d’apporter un appui ponctuel ou régulier à la démarche d’accompagnement. </w:t>
            </w:r>
          </w:p>
          <w:p w14:paraId="7FE8EA0E" w14:textId="77777777" w:rsidR="0043313E" w:rsidRPr="006238E5" w:rsidRDefault="0043313E" w:rsidP="00431DEF">
            <w:pPr>
              <w:pStyle w:val="Paragraphedeliste1"/>
              <w:tabs>
                <w:tab w:val="left" w:pos="284"/>
              </w:tabs>
              <w:spacing w:after="0" w:line="240" w:lineRule="auto"/>
              <w:ind w:left="0"/>
              <w:jc w:val="both"/>
              <w:rPr>
                <w:rFonts w:ascii="Arial" w:hAnsi="Arial" w:cs="Arial"/>
              </w:rPr>
            </w:pPr>
          </w:p>
          <w:p w14:paraId="256820E9" w14:textId="77777777" w:rsidR="0054267A" w:rsidRPr="006238E5" w:rsidRDefault="00A61DCC" w:rsidP="00431DEF">
            <w:pPr>
              <w:pStyle w:val="Paragraphedeliste1"/>
              <w:tabs>
                <w:tab w:val="left" w:pos="284"/>
              </w:tabs>
              <w:spacing w:after="0" w:line="240" w:lineRule="auto"/>
              <w:ind w:left="0"/>
              <w:jc w:val="both"/>
            </w:pPr>
            <w:r w:rsidRPr="006238E5">
              <w:rPr>
                <w:noProof/>
              </w:rPr>
              <w:drawing>
                <wp:inline distT="0" distB="0" distL="0" distR="0" wp14:anchorId="7DFD07A9" wp14:editId="6F1BE15E">
                  <wp:extent cx="409575" cy="381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381000"/>
                          </a:xfrm>
                          <a:prstGeom prst="rect">
                            <a:avLst/>
                          </a:prstGeom>
                          <a:solidFill>
                            <a:srgbClr val="FFFFFF"/>
                          </a:solidFill>
                          <a:ln>
                            <a:noFill/>
                          </a:ln>
                        </pic:spPr>
                      </pic:pic>
                    </a:graphicData>
                  </a:graphic>
                </wp:inline>
              </w:drawing>
            </w:r>
            <w:r w:rsidR="0054267A" w:rsidRPr="006238E5">
              <w:rPr>
                <w:rFonts w:ascii="Arial" w:hAnsi="Arial" w:cs="Arial"/>
                <w:b/>
                <w:u w:val="single"/>
              </w:rPr>
              <w:t>POINTS DE VIGILANCE D</w:t>
            </w:r>
            <w:r w:rsidR="00131AEF" w:rsidRPr="006238E5">
              <w:rPr>
                <w:rFonts w:ascii="Arial" w:hAnsi="Arial" w:cs="Arial"/>
                <w:b/>
                <w:u w:val="single"/>
              </w:rPr>
              <w:t>ANS LA PRESENTATION DES ACTIONS</w:t>
            </w:r>
            <w:r w:rsidR="00ED4190" w:rsidRPr="006238E5">
              <w:rPr>
                <w:rFonts w:ascii="Arial" w:hAnsi="Arial" w:cs="Arial"/>
                <w:b/>
              </w:rPr>
              <w:t xml:space="preserve"> </w:t>
            </w:r>
            <w:r w:rsidR="0054267A" w:rsidRPr="006238E5">
              <w:rPr>
                <w:rFonts w:ascii="Arial" w:hAnsi="Arial" w:cs="Arial"/>
                <w:b/>
              </w:rPr>
              <w:t>:</w:t>
            </w:r>
            <w:r w:rsidR="0054267A" w:rsidRPr="006238E5">
              <w:t xml:space="preserve">  </w:t>
            </w:r>
          </w:p>
          <w:p w14:paraId="26C34E02" w14:textId="77777777" w:rsidR="00ED4190" w:rsidRPr="00C61251" w:rsidRDefault="00ED4190" w:rsidP="00431DEF">
            <w:pPr>
              <w:pStyle w:val="Paragraphedeliste1"/>
              <w:tabs>
                <w:tab w:val="left" w:pos="284"/>
              </w:tabs>
              <w:spacing w:after="0" w:line="240" w:lineRule="auto"/>
              <w:ind w:left="0"/>
              <w:jc w:val="both"/>
              <w:rPr>
                <w:sz w:val="20"/>
                <w:szCs w:val="20"/>
              </w:rPr>
            </w:pPr>
          </w:p>
          <w:p w14:paraId="2D946185" w14:textId="77777777" w:rsidR="0054267A" w:rsidRPr="00C61251" w:rsidRDefault="0054267A" w:rsidP="00431DEF">
            <w:pPr>
              <w:pStyle w:val="Paragraphedeliste"/>
              <w:numPr>
                <w:ilvl w:val="0"/>
                <w:numId w:val="27"/>
              </w:numPr>
              <w:shd w:val="clear" w:color="auto" w:fill="FFFFFF"/>
              <w:tabs>
                <w:tab w:val="left" w:pos="284"/>
              </w:tabs>
              <w:spacing w:after="0" w:line="240" w:lineRule="auto"/>
              <w:jc w:val="both"/>
              <w:rPr>
                <w:rFonts w:ascii="Arial" w:hAnsi="Arial" w:cs="Arial"/>
                <w:sz w:val="20"/>
                <w:szCs w:val="20"/>
              </w:rPr>
            </w:pPr>
            <w:r w:rsidRPr="00C61251">
              <w:rPr>
                <w:rFonts w:ascii="Arial" w:hAnsi="Arial" w:cs="Arial"/>
                <w:sz w:val="20"/>
                <w:szCs w:val="20"/>
              </w:rPr>
              <w:t xml:space="preserve">Nécessité d’un </w:t>
            </w:r>
            <w:r w:rsidRPr="00C61251">
              <w:rPr>
                <w:rFonts w:ascii="Arial" w:hAnsi="Arial" w:cs="Arial"/>
                <w:b/>
                <w:sz w:val="20"/>
                <w:szCs w:val="20"/>
              </w:rPr>
              <w:t>diagnostic partagé réactualisé</w:t>
            </w:r>
            <w:r w:rsidRPr="00C61251">
              <w:rPr>
                <w:rFonts w:ascii="Arial" w:hAnsi="Arial" w:cs="Arial"/>
                <w:sz w:val="20"/>
                <w:szCs w:val="20"/>
              </w:rPr>
              <w:t xml:space="preserve"> par rapport au recensement des besoins locaux en termes d’accompagnement à la scolarité, </w:t>
            </w:r>
          </w:p>
          <w:p w14:paraId="306DE709" w14:textId="77777777" w:rsidR="0054267A" w:rsidRPr="00C61251" w:rsidRDefault="0054267A" w:rsidP="00431DEF">
            <w:pPr>
              <w:pStyle w:val="Paragraphedeliste"/>
              <w:numPr>
                <w:ilvl w:val="0"/>
                <w:numId w:val="27"/>
              </w:numPr>
              <w:shd w:val="clear" w:color="auto" w:fill="FFFFFF"/>
              <w:tabs>
                <w:tab w:val="left" w:pos="284"/>
              </w:tabs>
              <w:spacing w:after="0" w:line="240" w:lineRule="auto"/>
              <w:jc w:val="both"/>
              <w:rPr>
                <w:rFonts w:ascii="Arial" w:hAnsi="Arial" w:cs="Arial"/>
                <w:sz w:val="20"/>
                <w:szCs w:val="20"/>
              </w:rPr>
            </w:pPr>
            <w:r w:rsidRPr="00C61251">
              <w:rPr>
                <w:rFonts w:ascii="Arial" w:hAnsi="Arial" w:cs="Arial"/>
                <w:b/>
                <w:sz w:val="20"/>
                <w:szCs w:val="20"/>
              </w:rPr>
              <w:t>Présentation différenciée</w:t>
            </w:r>
            <w:r w:rsidRPr="00C61251">
              <w:rPr>
                <w:rFonts w:ascii="Arial" w:hAnsi="Arial" w:cs="Arial"/>
                <w:sz w:val="20"/>
                <w:szCs w:val="20"/>
              </w:rPr>
              <w:t xml:space="preserve"> entre un projet Clas primaire et collège, ainsi qu’entre plusieurs Clas primaire s’ils se déroulent sur des territoires différents avec des objectifs et une mise en œuvre différentes, </w:t>
            </w:r>
          </w:p>
          <w:p w14:paraId="03451532" w14:textId="77777777" w:rsidR="0054267A" w:rsidRPr="00C61251" w:rsidRDefault="0054267A" w:rsidP="00431DEF">
            <w:pPr>
              <w:pStyle w:val="Paragraphedeliste"/>
              <w:numPr>
                <w:ilvl w:val="0"/>
                <w:numId w:val="27"/>
              </w:numPr>
              <w:shd w:val="clear" w:color="auto" w:fill="FFFFFF"/>
              <w:tabs>
                <w:tab w:val="left" w:pos="284"/>
              </w:tabs>
              <w:spacing w:after="0" w:line="240" w:lineRule="auto"/>
              <w:jc w:val="both"/>
              <w:rPr>
                <w:rFonts w:ascii="Arial" w:hAnsi="Arial" w:cs="Arial"/>
                <w:sz w:val="20"/>
                <w:szCs w:val="20"/>
              </w:rPr>
            </w:pPr>
            <w:r w:rsidRPr="00C61251">
              <w:rPr>
                <w:rFonts w:ascii="Arial" w:hAnsi="Arial" w:cs="Arial"/>
                <w:b/>
                <w:sz w:val="20"/>
                <w:szCs w:val="20"/>
              </w:rPr>
              <w:t>Nom et qualification</w:t>
            </w:r>
            <w:r w:rsidRPr="00C61251">
              <w:rPr>
                <w:rFonts w:ascii="Arial" w:hAnsi="Arial" w:cs="Arial"/>
                <w:sz w:val="20"/>
                <w:szCs w:val="20"/>
              </w:rPr>
              <w:t xml:space="preserve"> des </w:t>
            </w:r>
            <w:r w:rsidR="00ED4190" w:rsidRPr="00C61251">
              <w:rPr>
                <w:rFonts w:ascii="Arial" w:hAnsi="Arial" w:cs="Arial"/>
                <w:sz w:val="20"/>
                <w:szCs w:val="20"/>
              </w:rPr>
              <w:t>équipes</w:t>
            </w:r>
            <w:r w:rsidRPr="00C61251">
              <w:rPr>
                <w:rFonts w:ascii="Arial" w:hAnsi="Arial" w:cs="Arial"/>
                <w:sz w:val="20"/>
                <w:szCs w:val="20"/>
              </w:rPr>
              <w:t xml:space="preserve"> du Clas (accompagnateurs et coordinateurs)</w:t>
            </w:r>
          </w:p>
          <w:p w14:paraId="0C4AD93D" w14:textId="77777777" w:rsidR="0054267A" w:rsidRPr="00C61251" w:rsidRDefault="0054267A" w:rsidP="00431DEF">
            <w:pPr>
              <w:pStyle w:val="Paragraphedeliste"/>
              <w:numPr>
                <w:ilvl w:val="0"/>
                <w:numId w:val="27"/>
              </w:numPr>
              <w:shd w:val="clear" w:color="auto" w:fill="FFFFFF"/>
              <w:tabs>
                <w:tab w:val="left" w:pos="284"/>
              </w:tabs>
              <w:spacing w:after="0" w:line="240" w:lineRule="auto"/>
              <w:jc w:val="both"/>
              <w:rPr>
                <w:rFonts w:ascii="Arial" w:hAnsi="Arial" w:cs="Arial"/>
                <w:sz w:val="20"/>
                <w:szCs w:val="20"/>
              </w:rPr>
            </w:pPr>
            <w:r w:rsidRPr="00C61251">
              <w:rPr>
                <w:rFonts w:ascii="Arial" w:hAnsi="Arial" w:cs="Arial"/>
                <w:sz w:val="20"/>
                <w:szCs w:val="20"/>
              </w:rPr>
              <w:t xml:space="preserve">Préciser le nombre total d’enfants prévus par séance, et le </w:t>
            </w:r>
            <w:r w:rsidRPr="00C61251">
              <w:rPr>
                <w:rFonts w:ascii="Arial" w:hAnsi="Arial" w:cs="Arial"/>
                <w:b/>
                <w:sz w:val="20"/>
                <w:szCs w:val="20"/>
              </w:rPr>
              <w:t xml:space="preserve">nombre d’enfants différents concernés sur chaque séance </w:t>
            </w:r>
            <w:r w:rsidRPr="00C61251">
              <w:rPr>
                <w:rFonts w:ascii="Arial" w:hAnsi="Arial" w:cs="Arial"/>
                <w:sz w:val="20"/>
                <w:szCs w:val="20"/>
              </w:rPr>
              <w:t xml:space="preserve">(sachant qu’il est attendu une fréquence de 2 séances /enfant, voire </w:t>
            </w:r>
            <w:r w:rsidR="004A2320" w:rsidRPr="00C61251">
              <w:rPr>
                <w:rFonts w:ascii="Arial" w:hAnsi="Arial" w:cs="Arial"/>
                <w:sz w:val="20"/>
                <w:szCs w:val="20"/>
              </w:rPr>
              <w:t xml:space="preserve">une tolérance </w:t>
            </w:r>
            <w:r w:rsidRPr="00C61251">
              <w:rPr>
                <w:rFonts w:ascii="Arial" w:hAnsi="Arial" w:cs="Arial"/>
                <w:sz w:val="20"/>
                <w:szCs w:val="20"/>
              </w:rPr>
              <w:t>éven</w:t>
            </w:r>
            <w:r w:rsidR="004A2320" w:rsidRPr="00C61251">
              <w:rPr>
                <w:rFonts w:ascii="Arial" w:hAnsi="Arial" w:cs="Arial"/>
                <w:sz w:val="20"/>
                <w:szCs w:val="20"/>
              </w:rPr>
              <w:t>tuelle de</w:t>
            </w:r>
            <w:r w:rsidRPr="00C61251">
              <w:rPr>
                <w:rFonts w:ascii="Arial" w:hAnsi="Arial" w:cs="Arial"/>
                <w:sz w:val="20"/>
                <w:szCs w:val="20"/>
              </w:rPr>
              <w:t xml:space="preserve"> 3 </w:t>
            </w:r>
            <w:r w:rsidRPr="00C61251">
              <w:rPr>
                <w:rFonts w:ascii="Arial" w:hAnsi="Arial" w:cs="Arial"/>
                <w:b/>
                <w:sz w:val="20"/>
                <w:szCs w:val="20"/>
              </w:rPr>
              <w:t xml:space="preserve">mais pas au-delà, le </w:t>
            </w:r>
            <w:r w:rsidR="00C90001" w:rsidRPr="00C61251">
              <w:rPr>
                <w:rFonts w:ascii="Arial" w:hAnsi="Arial" w:cs="Arial"/>
                <w:b/>
                <w:sz w:val="20"/>
                <w:szCs w:val="20"/>
              </w:rPr>
              <w:t>C</w:t>
            </w:r>
            <w:r w:rsidRPr="00C61251">
              <w:rPr>
                <w:rFonts w:ascii="Arial" w:hAnsi="Arial" w:cs="Arial"/>
                <w:b/>
                <w:sz w:val="20"/>
                <w:szCs w:val="20"/>
              </w:rPr>
              <w:t xml:space="preserve">las </w:t>
            </w:r>
            <w:r w:rsidR="00C90001" w:rsidRPr="00C61251">
              <w:rPr>
                <w:rFonts w:ascii="Arial" w:hAnsi="Arial" w:cs="Arial"/>
                <w:b/>
                <w:sz w:val="20"/>
                <w:szCs w:val="20"/>
              </w:rPr>
              <w:t>n’étant pas</w:t>
            </w:r>
            <w:r w:rsidRPr="00C61251">
              <w:rPr>
                <w:rFonts w:ascii="Arial" w:hAnsi="Arial" w:cs="Arial"/>
                <w:b/>
                <w:sz w:val="20"/>
                <w:szCs w:val="20"/>
              </w:rPr>
              <w:t xml:space="preserve"> une aide aux devoirs</w:t>
            </w:r>
            <w:r w:rsidR="00C90001" w:rsidRPr="00C61251">
              <w:rPr>
                <w:rFonts w:ascii="Arial" w:hAnsi="Arial" w:cs="Arial"/>
                <w:b/>
                <w:sz w:val="20"/>
                <w:szCs w:val="20"/>
              </w:rPr>
              <w:t> !</w:t>
            </w:r>
            <w:r w:rsidRPr="00C61251">
              <w:rPr>
                <w:rFonts w:ascii="Arial" w:hAnsi="Arial" w:cs="Arial"/>
                <w:sz w:val="20"/>
                <w:szCs w:val="20"/>
              </w:rPr>
              <w:t xml:space="preserve"> </w:t>
            </w:r>
          </w:p>
          <w:p w14:paraId="2E7CA3DF" w14:textId="77777777" w:rsidR="0054267A" w:rsidRPr="00C61251" w:rsidRDefault="0054267A" w:rsidP="00431DEF">
            <w:pPr>
              <w:pStyle w:val="Paragraphedeliste"/>
              <w:numPr>
                <w:ilvl w:val="0"/>
                <w:numId w:val="27"/>
              </w:numPr>
              <w:shd w:val="clear" w:color="auto" w:fill="FFFFFF"/>
              <w:tabs>
                <w:tab w:val="left" w:pos="284"/>
              </w:tabs>
              <w:spacing w:after="0" w:line="240" w:lineRule="auto"/>
              <w:jc w:val="both"/>
              <w:rPr>
                <w:rFonts w:ascii="Arial" w:hAnsi="Arial" w:cs="Arial"/>
                <w:sz w:val="20"/>
                <w:szCs w:val="20"/>
              </w:rPr>
            </w:pPr>
            <w:r w:rsidRPr="00C61251">
              <w:rPr>
                <w:rFonts w:ascii="Arial" w:hAnsi="Arial" w:cs="Arial"/>
                <w:b/>
                <w:sz w:val="20"/>
                <w:szCs w:val="20"/>
              </w:rPr>
              <w:t>Obligation de fournir des devis</w:t>
            </w:r>
            <w:r w:rsidRPr="00C61251">
              <w:rPr>
                <w:rFonts w:ascii="Arial" w:hAnsi="Arial" w:cs="Arial"/>
                <w:sz w:val="20"/>
                <w:szCs w:val="20"/>
              </w:rPr>
              <w:t xml:space="preserve"> en cas de recours à des intervenants extérieurs dans les actions projetées auprès des enfants et/ou des parents</w:t>
            </w:r>
            <w:r w:rsidR="00C90001" w:rsidRPr="00C61251">
              <w:rPr>
                <w:rFonts w:ascii="Arial" w:hAnsi="Arial" w:cs="Arial"/>
                <w:sz w:val="20"/>
                <w:szCs w:val="20"/>
              </w:rPr>
              <w:t xml:space="preserve"> (</w:t>
            </w:r>
            <w:r w:rsidR="00C90001" w:rsidRPr="00C61251">
              <w:rPr>
                <w:rFonts w:ascii="Arial" w:hAnsi="Arial" w:cs="Arial"/>
                <w:b/>
                <w:sz w:val="20"/>
                <w:szCs w:val="20"/>
              </w:rPr>
              <w:t>bonus</w:t>
            </w:r>
            <w:r w:rsidR="00C90001" w:rsidRPr="00C61251">
              <w:rPr>
                <w:rFonts w:ascii="Arial" w:hAnsi="Arial" w:cs="Arial"/>
                <w:sz w:val="20"/>
                <w:szCs w:val="20"/>
              </w:rPr>
              <w:t>)</w:t>
            </w:r>
          </w:p>
          <w:p w14:paraId="7EA78102" w14:textId="77777777" w:rsidR="0054267A" w:rsidRPr="00C61251" w:rsidRDefault="0054267A" w:rsidP="00431DEF">
            <w:pPr>
              <w:pStyle w:val="Paragraphedeliste"/>
              <w:numPr>
                <w:ilvl w:val="0"/>
                <w:numId w:val="27"/>
              </w:numPr>
              <w:shd w:val="clear" w:color="auto" w:fill="FFFFFF"/>
              <w:tabs>
                <w:tab w:val="left" w:pos="284"/>
              </w:tabs>
              <w:spacing w:after="0" w:line="240" w:lineRule="auto"/>
              <w:jc w:val="both"/>
              <w:rPr>
                <w:rFonts w:ascii="Arial" w:hAnsi="Arial" w:cs="Arial"/>
                <w:sz w:val="20"/>
                <w:szCs w:val="20"/>
              </w:rPr>
            </w:pPr>
            <w:r w:rsidRPr="00C61251">
              <w:rPr>
                <w:rFonts w:ascii="Arial" w:hAnsi="Arial" w:cs="Arial"/>
                <w:sz w:val="20"/>
                <w:szCs w:val="20"/>
              </w:rPr>
              <w:t xml:space="preserve">Détails à fournir dans le </w:t>
            </w:r>
            <w:r w:rsidRPr="00C61251">
              <w:rPr>
                <w:rFonts w:ascii="Arial" w:hAnsi="Arial" w:cs="Arial"/>
                <w:b/>
                <w:sz w:val="20"/>
                <w:szCs w:val="20"/>
              </w:rPr>
              <w:t>type de partenariat engagé localement</w:t>
            </w:r>
            <w:r w:rsidRPr="00C61251">
              <w:rPr>
                <w:rFonts w:ascii="Arial" w:hAnsi="Arial" w:cs="Arial"/>
                <w:sz w:val="20"/>
                <w:szCs w:val="20"/>
              </w:rPr>
              <w:t xml:space="preserve"> et avec quels acteurs ? </w:t>
            </w:r>
          </w:p>
          <w:p w14:paraId="7B0D26F7" w14:textId="77777777" w:rsidR="0054267A" w:rsidRPr="00C61251" w:rsidRDefault="0054267A" w:rsidP="00431DEF">
            <w:pPr>
              <w:pStyle w:val="Paragraphedeliste"/>
              <w:numPr>
                <w:ilvl w:val="0"/>
                <w:numId w:val="27"/>
              </w:numPr>
              <w:shd w:val="clear" w:color="auto" w:fill="FFFFFF"/>
              <w:tabs>
                <w:tab w:val="left" w:pos="284"/>
              </w:tabs>
              <w:spacing w:after="0" w:line="240" w:lineRule="auto"/>
              <w:jc w:val="both"/>
              <w:rPr>
                <w:rFonts w:ascii="Arial" w:hAnsi="Arial" w:cs="Arial"/>
                <w:sz w:val="20"/>
                <w:szCs w:val="20"/>
              </w:rPr>
            </w:pPr>
            <w:r w:rsidRPr="00C61251">
              <w:rPr>
                <w:rFonts w:ascii="Arial" w:hAnsi="Arial" w:cs="Arial"/>
                <w:sz w:val="20"/>
                <w:szCs w:val="20"/>
              </w:rPr>
              <w:t>Préciser les indicateurs d’évaluation concernant les interventions auprès des enfants et des parents</w:t>
            </w:r>
          </w:p>
          <w:p w14:paraId="429CD647" w14:textId="77777777" w:rsidR="0054267A" w:rsidRPr="00C61251" w:rsidRDefault="0054267A" w:rsidP="00431DEF">
            <w:pPr>
              <w:pStyle w:val="Paragraphedeliste"/>
              <w:numPr>
                <w:ilvl w:val="0"/>
                <w:numId w:val="27"/>
              </w:numPr>
              <w:shd w:val="clear" w:color="auto" w:fill="FFFFFF"/>
              <w:tabs>
                <w:tab w:val="left" w:pos="284"/>
              </w:tabs>
              <w:spacing w:after="0" w:line="240" w:lineRule="auto"/>
              <w:jc w:val="both"/>
              <w:rPr>
                <w:rFonts w:ascii="Arial" w:hAnsi="Arial" w:cs="Arial"/>
                <w:sz w:val="20"/>
                <w:szCs w:val="20"/>
              </w:rPr>
            </w:pPr>
            <w:r w:rsidRPr="00C61251">
              <w:rPr>
                <w:rFonts w:ascii="Arial" w:hAnsi="Arial" w:cs="Arial"/>
                <w:b/>
                <w:sz w:val="20"/>
                <w:szCs w:val="20"/>
              </w:rPr>
              <w:t>Valorisation des participations financières</w:t>
            </w:r>
            <w:r w:rsidRPr="00C61251">
              <w:rPr>
                <w:rFonts w:ascii="Arial" w:hAnsi="Arial" w:cs="Arial"/>
                <w:sz w:val="20"/>
                <w:szCs w:val="20"/>
              </w:rPr>
              <w:t xml:space="preserve"> en nature en termes de co-financement (valorisation financière de locaux communaux par exemple…)</w:t>
            </w:r>
          </w:p>
          <w:p w14:paraId="15D54813" w14:textId="77777777" w:rsidR="00ED4190" w:rsidRPr="00C61251" w:rsidRDefault="00ED4190" w:rsidP="00431DEF">
            <w:pPr>
              <w:numPr>
                <w:ilvl w:val="0"/>
                <w:numId w:val="18"/>
              </w:numPr>
              <w:shd w:val="clear" w:color="auto" w:fill="FFFFFF"/>
              <w:tabs>
                <w:tab w:val="left" w:pos="284"/>
              </w:tabs>
              <w:spacing w:after="0" w:line="240" w:lineRule="auto"/>
              <w:ind w:left="360"/>
              <w:jc w:val="both"/>
              <w:rPr>
                <w:rFonts w:ascii="Arial" w:hAnsi="Arial" w:cs="Arial"/>
                <w:sz w:val="20"/>
                <w:szCs w:val="20"/>
              </w:rPr>
            </w:pPr>
          </w:p>
          <w:p w14:paraId="323AB20E" w14:textId="77777777" w:rsidR="0054267A" w:rsidRPr="00C61251" w:rsidRDefault="0054267A" w:rsidP="00431DEF">
            <w:pPr>
              <w:numPr>
                <w:ilvl w:val="0"/>
                <w:numId w:val="18"/>
              </w:numPr>
              <w:shd w:val="clear" w:color="auto" w:fill="FFFFFF"/>
              <w:tabs>
                <w:tab w:val="left" w:pos="415"/>
              </w:tabs>
              <w:spacing w:after="0" w:line="240" w:lineRule="auto"/>
              <w:ind w:left="360"/>
              <w:jc w:val="both"/>
              <w:rPr>
                <w:rFonts w:ascii="Arial" w:hAnsi="Arial" w:cs="Arial"/>
                <w:sz w:val="20"/>
                <w:szCs w:val="20"/>
              </w:rPr>
            </w:pPr>
            <w:r w:rsidRPr="00C61251">
              <w:rPr>
                <w:rFonts w:ascii="Arial" w:hAnsi="Arial" w:cs="Arial"/>
                <w:b/>
                <w:sz w:val="20"/>
                <w:szCs w:val="20"/>
              </w:rPr>
              <w:t>POUR RAPPEL</w:t>
            </w:r>
            <w:r w:rsidR="00C90001" w:rsidRPr="00C61251">
              <w:rPr>
                <w:rFonts w:ascii="Arial" w:hAnsi="Arial" w:cs="Arial"/>
                <w:b/>
                <w:sz w:val="20"/>
                <w:szCs w:val="20"/>
              </w:rPr>
              <w:t> :</w:t>
            </w:r>
            <w:r w:rsidRPr="00C61251">
              <w:rPr>
                <w:rFonts w:ascii="Arial" w:hAnsi="Arial" w:cs="Arial"/>
                <w:sz w:val="20"/>
                <w:szCs w:val="20"/>
              </w:rPr>
              <w:t xml:space="preserve"> </w:t>
            </w:r>
            <w:r w:rsidR="00C90001" w:rsidRPr="00C61251">
              <w:rPr>
                <w:rFonts w:ascii="Arial" w:hAnsi="Arial" w:cs="Arial"/>
                <w:sz w:val="20"/>
                <w:szCs w:val="20"/>
              </w:rPr>
              <w:t>P</w:t>
            </w:r>
            <w:r w:rsidRPr="00C61251">
              <w:rPr>
                <w:rFonts w:ascii="Arial" w:hAnsi="Arial" w:cs="Arial"/>
                <w:sz w:val="20"/>
                <w:szCs w:val="20"/>
              </w:rPr>
              <w:t xml:space="preserve">as de possibilité de faire apparaître dans les charges </w:t>
            </w:r>
            <w:r w:rsidR="00C90001" w:rsidRPr="00C61251">
              <w:rPr>
                <w:rFonts w:ascii="Arial" w:hAnsi="Arial" w:cs="Arial"/>
                <w:sz w:val="20"/>
                <w:szCs w:val="20"/>
              </w:rPr>
              <w:t>de votre</w:t>
            </w:r>
            <w:r w:rsidRPr="00C61251">
              <w:rPr>
                <w:rFonts w:ascii="Arial" w:hAnsi="Arial" w:cs="Arial"/>
                <w:sz w:val="20"/>
                <w:szCs w:val="20"/>
              </w:rPr>
              <w:t xml:space="preserve"> demande de financement Clas</w:t>
            </w:r>
            <w:r w:rsidR="00C90001" w:rsidRPr="00C61251">
              <w:rPr>
                <w:rFonts w:ascii="Arial" w:hAnsi="Arial" w:cs="Arial"/>
                <w:sz w:val="20"/>
                <w:szCs w:val="20"/>
              </w:rPr>
              <w:t>,</w:t>
            </w:r>
            <w:r w:rsidRPr="00C61251">
              <w:rPr>
                <w:rFonts w:ascii="Arial" w:hAnsi="Arial" w:cs="Arial"/>
                <w:sz w:val="20"/>
                <w:szCs w:val="20"/>
              </w:rPr>
              <w:t xml:space="preserve"> les postes financés dans le cadre d’une prestation de service dite « à la fonction » (direction de centre social et adjoint de direction par exemple, pour la PS AGC, ou référent famille pour la PS ACF, animateur jeunesse pour la PS Jeunes) </w:t>
            </w:r>
            <w:r w:rsidRPr="00EF5F8B">
              <w:rPr>
                <w:rFonts w:ascii="Arial" w:hAnsi="Arial" w:cs="Arial"/>
                <w:b/>
                <w:bCs/>
                <w:sz w:val="20"/>
                <w:szCs w:val="20"/>
                <w:u w:val="single"/>
              </w:rPr>
              <w:t>SAUF</w:t>
            </w:r>
            <w:r w:rsidRPr="00C61251">
              <w:rPr>
                <w:rFonts w:ascii="Arial" w:hAnsi="Arial" w:cs="Arial"/>
                <w:sz w:val="20"/>
                <w:szCs w:val="20"/>
              </w:rPr>
              <w:t xml:space="preserve"> s’il s’agit d’un temps de travail supplémentaire au nombre d’ETP pour lequel le poste est déjà financé.</w:t>
            </w:r>
          </w:p>
          <w:p w14:paraId="10CDA2EC" w14:textId="77777777" w:rsidR="003452BD" w:rsidRPr="00C61251" w:rsidRDefault="003452BD" w:rsidP="00431DEF">
            <w:pPr>
              <w:tabs>
                <w:tab w:val="left" w:pos="284"/>
              </w:tabs>
              <w:spacing w:after="0" w:line="240" w:lineRule="auto"/>
              <w:jc w:val="both"/>
              <w:rPr>
                <w:rFonts w:ascii="Arial" w:hAnsi="Arial" w:cs="Arial"/>
                <w:sz w:val="20"/>
                <w:szCs w:val="20"/>
              </w:rPr>
            </w:pPr>
          </w:p>
          <w:p w14:paraId="198EAD0F" w14:textId="292DA630" w:rsidR="00431DEF" w:rsidRDefault="00431DEF" w:rsidP="00431DEF">
            <w:pPr>
              <w:tabs>
                <w:tab w:val="left" w:pos="284"/>
              </w:tabs>
              <w:spacing w:after="0" w:line="240" w:lineRule="auto"/>
              <w:jc w:val="both"/>
              <w:rPr>
                <w:rFonts w:ascii="Arial" w:hAnsi="Arial" w:cs="Arial"/>
                <w:sz w:val="20"/>
                <w:szCs w:val="20"/>
              </w:rPr>
            </w:pPr>
            <w:r>
              <w:rPr>
                <w:rFonts w:ascii="Arial" w:hAnsi="Arial" w:cs="Arial"/>
                <w:b/>
                <w:sz w:val="28"/>
                <w:szCs w:val="28"/>
              </w:rPr>
              <w:t>2.4</w:t>
            </w:r>
            <w:r w:rsidRPr="006238E5">
              <w:rPr>
                <w:rFonts w:ascii="Arial" w:hAnsi="Arial" w:cs="Arial"/>
                <w:b/>
                <w:sz w:val="28"/>
                <w:szCs w:val="28"/>
              </w:rPr>
              <w:t xml:space="preserve">) </w:t>
            </w:r>
            <w:r w:rsidRPr="006238E5">
              <w:rPr>
                <w:rFonts w:ascii="Arial" w:hAnsi="Arial" w:cs="Arial"/>
                <w:b/>
                <w:sz w:val="28"/>
                <w:szCs w:val="28"/>
                <w:u w:val="single"/>
              </w:rPr>
              <w:t xml:space="preserve">Modalités de dépôt du </w:t>
            </w:r>
            <w:r>
              <w:rPr>
                <w:rFonts w:ascii="Arial" w:hAnsi="Arial" w:cs="Arial"/>
                <w:b/>
                <w:sz w:val="28"/>
                <w:szCs w:val="28"/>
                <w:u w:val="single"/>
              </w:rPr>
              <w:t xml:space="preserve">bilan </w:t>
            </w:r>
            <w:proofErr w:type="spellStart"/>
            <w:r w:rsidRPr="006238E5">
              <w:rPr>
                <w:rFonts w:ascii="Arial" w:hAnsi="Arial" w:cs="Arial"/>
                <w:b/>
                <w:sz w:val="28"/>
                <w:szCs w:val="28"/>
                <w:u w:val="single"/>
              </w:rPr>
              <w:t>Clas</w:t>
            </w:r>
            <w:proofErr w:type="spellEnd"/>
            <w:r>
              <w:rPr>
                <w:rFonts w:ascii="Arial" w:hAnsi="Arial" w:cs="Arial"/>
                <w:b/>
                <w:sz w:val="28"/>
                <w:szCs w:val="28"/>
                <w:u w:val="single"/>
              </w:rPr>
              <w:t xml:space="preserve"> N-1</w:t>
            </w:r>
          </w:p>
          <w:p w14:paraId="70B814B4" w14:textId="77777777" w:rsidR="007215B3" w:rsidRPr="006238E5" w:rsidRDefault="007215B3" w:rsidP="00431DEF">
            <w:pPr>
              <w:tabs>
                <w:tab w:val="left" w:pos="284"/>
              </w:tabs>
              <w:spacing w:after="0" w:line="240" w:lineRule="auto"/>
              <w:jc w:val="both"/>
              <w:rPr>
                <w:rFonts w:ascii="Arial" w:hAnsi="Arial" w:cs="Arial"/>
              </w:rPr>
            </w:pPr>
          </w:p>
          <w:p w14:paraId="60FF30EE" w14:textId="33FA1B84" w:rsidR="002E12D8" w:rsidRDefault="00C90001" w:rsidP="00431DEF">
            <w:pPr>
              <w:tabs>
                <w:tab w:val="left" w:pos="284"/>
              </w:tabs>
              <w:spacing w:after="0" w:line="240" w:lineRule="auto"/>
              <w:jc w:val="both"/>
              <w:rPr>
                <w:rFonts w:ascii="Arial" w:hAnsi="Arial" w:cs="Arial"/>
                <w:b/>
                <w:bCs/>
              </w:rPr>
            </w:pPr>
            <w:r w:rsidRPr="00431DEF">
              <w:rPr>
                <w:rFonts w:ascii="Arial" w:hAnsi="Arial" w:cs="Arial"/>
              </w:rPr>
              <w:t>P</w:t>
            </w:r>
            <w:r w:rsidR="007215B3" w:rsidRPr="00431DEF">
              <w:rPr>
                <w:rFonts w:ascii="Arial" w:hAnsi="Arial" w:cs="Arial"/>
              </w:rPr>
              <w:t xml:space="preserve">our les porteurs de projet </w:t>
            </w:r>
            <w:proofErr w:type="spellStart"/>
            <w:r w:rsidR="007215B3" w:rsidRPr="00431DEF">
              <w:rPr>
                <w:rFonts w:ascii="Arial" w:hAnsi="Arial" w:cs="Arial"/>
              </w:rPr>
              <w:t>Clas</w:t>
            </w:r>
            <w:proofErr w:type="spellEnd"/>
            <w:r w:rsidR="007215B3" w:rsidRPr="00431DEF">
              <w:rPr>
                <w:rFonts w:ascii="Arial" w:hAnsi="Arial" w:cs="Arial"/>
              </w:rPr>
              <w:t xml:space="preserve"> ayant </w:t>
            </w:r>
            <w:r w:rsidR="007F7C8A" w:rsidRPr="00431DEF">
              <w:rPr>
                <w:rFonts w:ascii="Arial" w:hAnsi="Arial" w:cs="Arial"/>
              </w:rPr>
              <w:t>déposé une</w:t>
            </w:r>
            <w:r w:rsidR="007215B3" w:rsidRPr="00431DEF">
              <w:rPr>
                <w:rFonts w:ascii="Arial" w:hAnsi="Arial" w:cs="Arial"/>
              </w:rPr>
              <w:t xml:space="preserve"> demande de financement 202</w:t>
            </w:r>
            <w:r w:rsidR="009A3438" w:rsidRPr="00431DEF">
              <w:rPr>
                <w:rFonts w:ascii="Arial" w:hAnsi="Arial" w:cs="Arial"/>
              </w:rPr>
              <w:t>2</w:t>
            </w:r>
            <w:r w:rsidR="007215B3" w:rsidRPr="00431DEF">
              <w:rPr>
                <w:rFonts w:ascii="Arial" w:hAnsi="Arial" w:cs="Arial"/>
              </w:rPr>
              <w:t>/202</w:t>
            </w:r>
            <w:r w:rsidR="009A3438" w:rsidRPr="00431DEF">
              <w:rPr>
                <w:rFonts w:ascii="Arial" w:hAnsi="Arial" w:cs="Arial"/>
              </w:rPr>
              <w:t>3</w:t>
            </w:r>
            <w:r w:rsidR="007215B3" w:rsidRPr="00431DEF">
              <w:rPr>
                <w:rFonts w:ascii="Arial" w:hAnsi="Arial" w:cs="Arial"/>
              </w:rPr>
              <w:t>, il sera nécessaire de remplir</w:t>
            </w:r>
            <w:r w:rsidR="002E12D8" w:rsidRPr="00431DEF">
              <w:rPr>
                <w:rFonts w:ascii="Arial" w:hAnsi="Arial" w:cs="Arial"/>
              </w:rPr>
              <w:t xml:space="preserve"> directement en ligne </w:t>
            </w:r>
            <w:r w:rsidR="007215B3" w:rsidRPr="00431DEF">
              <w:rPr>
                <w:rFonts w:ascii="Arial" w:hAnsi="Arial" w:cs="Arial"/>
              </w:rPr>
              <w:t xml:space="preserve">leur bilan </w:t>
            </w:r>
            <w:r w:rsidR="002E12D8" w:rsidRPr="00431DEF">
              <w:rPr>
                <w:rFonts w:ascii="Arial" w:hAnsi="Arial" w:cs="Arial"/>
              </w:rPr>
              <w:t xml:space="preserve">sur la </w:t>
            </w:r>
            <w:r w:rsidR="00D663E6" w:rsidRPr="00431DEF">
              <w:rPr>
                <w:rFonts w:ascii="Arial" w:hAnsi="Arial" w:cs="Arial"/>
              </w:rPr>
              <w:t>plate-forme</w:t>
            </w:r>
            <w:r w:rsidR="002E12D8" w:rsidRPr="00431DEF">
              <w:rPr>
                <w:rFonts w:ascii="Arial" w:hAnsi="Arial" w:cs="Arial"/>
              </w:rPr>
              <w:t xml:space="preserve"> Elan</w:t>
            </w:r>
            <w:r w:rsidR="007F7C8A" w:rsidRPr="00431DEF">
              <w:rPr>
                <w:rFonts w:ascii="Arial" w:hAnsi="Arial" w:cs="Arial"/>
              </w:rPr>
              <w:t xml:space="preserve">. </w:t>
            </w:r>
            <w:proofErr w:type="spellStart"/>
            <w:r w:rsidR="007F7C8A" w:rsidRPr="00431DEF">
              <w:rPr>
                <w:rFonts w:ascii="Arial" w:hAnsi="Arial" w:cs="Arial"/>
                <w:b/>
                <w:bCs/>
              </w:rPr>
              <w:t>La</w:t>
            </w:r>
            <w:proofErr w:type="spellEnd"/>
            <w:r w:rsidR="007F7C8A" w:rsidRPr="00431DEF">
              <w:rPr>
                <w:rFonts w:ascii="Arial" w:hAnsi="Arial" w:cs="Arial"/>
                <w:b/>
                <w:bCs/>
              </w:rPr>
              <w:t xml:space="preserve"> saisie de la justification dans ELAN sera disponible à partir de </w:t>
            </w:r>
            <w:proofErr w:type="spellStart"/>
            <w:r w:rsidR="007F7C8A" w:rsidRPr="00431DEF">
              <w:rPr>
                <w:rFonts w:ascii="Arial" w:hAnsi="Arial" w:cs="Arial"/>
                <w:b/>
                <w:bCs/>
              </w:rPr>
              <w:t>mi juin</w:t>
            </w:r>
            <w:proofErr w:type="spellEnd"/>
            <w:r w:rsidR="007F7C8A" w:rsidRPr="00431DEF">
              <w:rPr>
                <w:rFonts w:ascii="Arial" w:hAnsi="Arial" w:cs="Arial"/>
                <w:b/>
                <w:bCs/>
              </w:rPr>
              <w:t xml:space="preserve"> 2023</w:t>
            </w:r>
            <w:r w:rsidRPr="00431DEF">
              <w:rPr>
                <w:rFonts w:ascii="Arial" w:hAnsi="Arial" w:cs="Arial"/>
                <w:b/>
                <w:bCs/>
              </w:rPr>
              <w:t>.</w:t>
            </w:r>
          </w:p>
          <w:p w14:paraId="1CFE6F85" w14:textId="77777777" w:rsidR="00431DEF" w:rsidRPr="007F7C8A" w:rsidRDefault="00431DEF" w:rsidP="00431DEF">
            <w:pPr>
              <w:tabs>
                <w:tab w:val="left" w:pos="284"/>
              </w:tabs>
              <w:spacing w:after="0" w:line="240" w:lineRule="auto"/>
              <w:jc w:val="both"/>
              <w:rPr>
                <w:rFonts w:ascii="Arial" w:hAnsi="Arial" w:cs="Arial"/>
                <w:b/>
                <w:bCs/>
              </w:rPr>
            </w:pPr>
          </w:p>
          <w:p w14:paraId="59062A9D" w14:textId="77777777" w:rsidR="00431DEF" w:rsidRPr="00431DEF" w:rsidRDefault="00431DEF" w:rsidP="00431DEF">
            <w:pPr>
              <w:pStyle w:val="Paragraphedeliste1"/>
              <w:tabs>
                <w:tab w:val="left" w:pos="284"/>
              </w:tabs>
              <w:spacing w:after="0" w:line="240" w:lineRule="auto"/>
              <w:ind w:left="0"/>
              <w:jc w:val="center"/>
              <w:rPr>
                <w:rFonts w:ascii="Arial" w:hAnsi="Arial" w:cs="Arial"/>
                <w:b/>
                <w:color w:val="FF0000"/>
                <w:sz w:val="20"/>
                <w:szCs w:val="20"/>
                <w:highlight w:val="yellow"/>
                <w:u w:val="single"/>
              </w:rPr>
            </w:pPr>
            <w:r w:rsidRPr="00431DEF">
              <w:rPr>
                <w:rFonts w:ascii="Arial" w:hAnsi="Arial" w:cs="Arial"/>
                <w:b/>
                <w:color w:val="FF0000"/>
                <w:sz w:val="20"/>
                <w:szCs w:val="20"/>
                <w:highlight w:val="yellow"/>
                <w:u w:val="single"/>
              </w:rPr>
              <w:t>POUR LE 15 JUILLET 2023 AU PLUS TARD, DELAI DE RIGUEUR</w:t>
            </w:r>
          </w:p>
          <w:p w14:paraId="3904F7E6" w14:textId="77777777" w:rsidR="00131AEF" w:rsidRPr="00431DEF" w:rsidRDefault="00131AEF" w:rsidP="00431DEF">
            <w:pPr>
              <w:pStyle w:val="Paragraphedeliste1"/>
              <w:tabs>
                <w:tab w:val="left" w:pos="284"/>
              </w:tabs>
              <w:spacing w:after="0" w:line="240" w:lineRule="auto"/>
              <w:ind w:left="0"/>
              <w:jc w:val="center"/>
              <w:rPr>
                <w:rFonts w:ascii="Arial" w:hAnsi="Arial" w:cs="Arial"/>
                <w:b/>
                <w:color w:val="FF0000"/>
                <w:sz w:val="20"/>
                <w:szCs w:val="20"/>
                <w:highlight w:val="yellow"/>
                <w:u w:val="single"/>
              </w:rPr>
            </w:pPr>
          </w:p>
          <w:p w14:paraId="04E6C958" w14:textId="3DA6C0D9" w:rsidR="0054267A" w:rsidRPr="006238E5" w:rsidRDefault="0054267A" w:rsidP="00431DEF">
            <w:pPr>
              <w:pStyle w:val="Corpsdetexte21"/>
              <w:tabs>
                <w:tab w:val="left" w:pos="284"/>
              </w:tabs>
              <w:spacing w:after="0" w:line="240" w:lineRule="auto"/>
              <w:ind w:right="72"/>
              <w:jc w:val="both"/>
            </w:pPr>
          </w:p>
        </w:tc>
      </w:tr>
    </w:tbl>
    <w:p w14:paraId="008AAFAA" w14:textId="77777777" w:rsidR="0054267A" w:rsidRDefault="005E63E4" w:rsidP="005E63E4">
      <w:pPr>
        <w:autoSpaceDE w:val="0"/>
        <w:spacing w:after="0" w:line="240" w:lineRule="auto"/>
        <w:ind w:hanging="709"/>
        <w:jc w:val="right"/>
        <w:rPr>
          <w:rFonts w:ascii="Arial" w:hAnsi="Arial" w:cs="Arial"/>
          <w:b/>
          <w:bCs/>
          <w:sz w:val="28"/>
          <w:szCs w:val="28"/>
        </w:rPr>
      </w:pPr>
      <w:r>
        <w:rPr>
          <w:rFonts w:ascii="Arial" w:hAnsi="Arial" w:cs="Arial"/>
          <w:b/>
          <w:bCs/>
          <w:sz w:val="28"/>
          <w:szCs w:val="28"/>
        </w:rPr>
        <w:lastRenderedPageBreak/>
        <w:t>ANNEXE 1</w:t>
      </w:r>
    </w:p>
    <w:p w14:paraId="6381BBD0" w14:textId="77777777" w:rsidR="005E63E4" w:rsidRDefault="005E63E4">
      <w:pPr>
        <w:autoSpaceDE w:val="0"/>
        <w:spacing w:after="0" w:line="240" w:lineRule="auto"/>
        <w:ind w:hanging="709"/>
        <w:jc w:val="center"/>
        <w:rPr>
          <w:rFonts w:ascii="Arial" w:hAnsi="Arial" w:cs="Arial"/>
          <w:b/>
          <w:bCs/>
          <w:sz w:val="28"/>
          <w:szCs w:val="28"/>
        </w:rPr>
      </w:pPr>
    </w:p>
    <w:p w14:paraId="030EF71B" w14:textId="77777777" w:rsidR="0054267A" w:rsidRDefault="005E63E4" w:rsidP="005E63E4">
      <w:pPr>
        <w:autoSpaceDE w:val="0"/>
        <w:spacing w:after="0" w:line="240" w:lineRule="auto"/>
        <w:jc w:val="center"/>
        <w:rPr>
          <w:rFonts w:ascii="Arial" w:hAnsi="Arial" w:cs="Arial"/>
          <w:color w:val="000000"/>
          <w:sz w:val="24"/>
          <w:szCs w:val="24"/>
        </w:rPr>
      </w:pPr>
      <w:r>
        <w:rPr>
          <w:rFonts w:ascii="Arial" w:hAnsi="Arial" w:cs="Arial"/>
          <w:b/>
          <w:bCs/>
        </w:rPr>
        <w:t>S</w:t>
      </w:r>
      <w:r w:rsidR="0054267A">
        <w:rPr>
          <w:rFonts w:ascii="Arial" w:hAnsi="Arial" w:cs="Arial"/>
          <w:b/>
          <w:bCs/>
        </w:rPr>
        <w:t>YNTHESE DES CONDITIONS A REMPLIR POUR BÉNÉFICIER DE LA PRESTATION DE SERVICE</w:t>
      </w:r>
    </w:p>
    <w:p w14:paraId="702A6BE5" w14:textId="77777777" w:rsidR="0054267A" w:rsidRDefault="0054267A">
      <w:pPr>
        <w:autoSpaceDE w:val="0"/>
        <w:spacing w:after="0" w:line="240" w:lineRule="auto"/>
        <w:jc w:val="both"/>
        <w:rPr>
          <w:rFonts w:ascii="Arial" w:hAnsi="Arial" w:cs="Arial"/>
          <w:color w:val="000000"/>
          <w:sz w:val="24"/>
          <w:szCs w:val="24"/>
        </w:rPr>
      </w:pPr>
    </w:p>
    <w:p w14:paraId="267A2D07" w14:textId="77777777" w:rsidR="0054267A" w:rsidRDefault="0054267A">
      <w:pPr>
        <w:autoSpaceDE w:val="0"/>
        <w:spacing w:after="0" w:line="240" w:lineRule="auto"/>
        <w:jc w:val="both"/>
        <w:rPr>
          <w:rFonts w:ascii="Arial" w:hAnsi="Arial" w:cs="Arial"/>
          <w:color w:val="000000"/>
        </w:rPr>
      </w:pPr>
      <w:r>
        <w:rPr>
          <w:rFonts w:ascii="Arial" w:hAnsi="Arial" w:cs="Arial"/>
          <w:color w:val="000000"/>
        </w:rPr>
        <w:t xml:space="preserve">Les projets doivent </w:t>
      </w:r>
      <w:r>
        <w:rPr>
          <w:rFonts w:ascii="Arial" w:hAnsi="Arial" w:cs="Arial"/>
          <w:b/>
          <w:bCs/>
          <w:color w:val="000000"/>
        </w:rPr>
        <w:t xml:space="preserve">obligatoirement </w:t>
      </w:r>
      <w:r>
        <w:rPr>
          <w:rFonts w:ascii="Arial" w:hAnsi="Arial" w:cs="Arial"/>
          <w:color w:val="000000"/>
        </w:rPr>
        <w:t>développer des actions en réponse aux objectifs opérationnels et organisationnels suivants :</w:t>
      </w:r>
    </w:p>
    <w:p w14:paraId="381E2143" w14:textId="77777777" w:rsidR="0054267A" w:rsidRDefault="0054267A">
      <w:pPr>
        <w:autoSpaceDE w:val="0"/>
        <w:spacing w:after="0" w:line="240" w:lineRule="auto"/>
        <w:jc w:val="both"/>
        <w:rPr>
          <w:rFonts w:ascii="Arial" w:hAnsi="Arial" w:cs="Arial"/>
          <w:color w:val="000000"/>
        </w:rPr>
      </w:pPr>
    </w:p>
    <w:tbl>
      <w:tblPr>
        <w:tblW w:w="10803" w:type="dxa"/>
        <w:tblInd w:w="-431" w:type="dxa"/>
        <w:tblLayout w:type="fixed"/>
        <w:tblCellMar>
          <w:left w:w="0" w:type="dxa"/>
          <w:right w:w="0" w:type="dxa"/>
        </w:tblCellMar>
        <w:tblLook w:val="0000" w:firstRow="0" w:lastRow="0" w:firstColumn="0" w:lastColumn="0" w:noHBand="0" w:noVBand="0"/>
      </w:tblPr>
      <w:tblGrid>
        <w:gridCol w:w="2410"/>
        <w:gridCol w:w="8393"/>
      </w:tblGrid>
      <w:tr w:rsidR="0054267A" w14:paraId="38391714" w14:textId="77777777" w:rsidTr="005E63E4">
        <w:trPr>
          <w:cantSplit/>
          <w:trHeight w:hRule="exact" w:val="515"/>
        </w:trPr>
        <w:tc>
          <w:tcPr>
            <w:tcW w:w="2410" w:type="dxa"/>
            <w:vMerge w:val="restart"/>
            <w:tcBorders>
              <w:top w:val="single" w:sz="4" w:space="0" w:color="000000"/>
              <w:left w:val="single" w:sz="4" w:space="0" w:color="000000"/>
              <w:bottom w:val="single" w:sz="4" w:space="0" w:color="000000"/>
            </w:tcBorders>
            <w:shd w:val="clear" w:color="auto" w:fill="DDEBF7"/>
            <w:vAlign w:val="center"/>
          </w:tcPr>
          <w:p w14:paraId="76EED842" w14:textId="77777777" w:rsidR="0054267A" w:rsidRDefault="0054267A">
            <w:pPr>
              <w:autoSpaceDE w:val="0"/>
              <w:spacing w:after="0" w:line="240" w:lineRule="auto"/>
              <w:ind w:right="22"/>
              <w:rPr>
                <w:rFonts w:ascii="Arial" w:hAnsi="Arial" w:cs="Arial"/>
                <w:spacing w:val="1"/>
              </w:rPr>
            </w:pPr>
            <w:r>
              <w:rPr>
                <w:rFonts w:ascii="Arial" w:hAnsi="Arial" w:cs="Arial"/>
                <w:b/>
                <w:bCs/>
                <w:color w:val="001F5F"/>
                <w:spacing w:val="1"/>
              </w:rPr>
              <w:t>I</w:t>
            </w:r>
            <w:r>
              <w:rPr>
                <w:rFonts w:ascii="Arial" w:hAnsi="Arial" w:cs="Arial"/>
                <w:b/>
                <w:bCs/>
                <w:color w:val="001F5F"/>
              </w:rPr>
              <w:t>n</w:t>
            </w:r>
            <w:r>
              <w:rPr>
                <w:rFonts w:ascii="Arial" w:hAnsi="Arial" w:cs="Arial"/>
                <w:b/>
                <w:bCs/>
                <w:color w:val="001F5F"/>
                <w:spacing w:val="1"/>
              </w:rPr>
              <w:t>t</w:t>
            </w:r>
            <w:r>
              <w:rPr>
                <w:rFonts w:ascii="Arial" w:hAnsi="Arial" w:cs="Arial"/>
                <w:b/>
                <w:bCs/>
                <w:color w:val="001F5F"/>
              </w:rPr>
              <w:t>e</w:t>
            </w:r>
            <w:r>
              <w:rPr>
                <w:rFonts w:ascii="Arial" w:hAnsi="Arial" w:cs="Arial"/>
                <w:b/>
                <w:bCs/>
                <w:color w:val="001F5F"/>
                <w:spacing w:val="1"/>
              </w:rPr>
              <w:t>r</w:t>
            </w:r>
            <w:r>
              <w:rPr>
                <w:rFonts w:ascii="Arial" w:hAnsi="Arial" w:cs="Arial"/>
                <w:b/>
                <w:bCs/>
                <w:color w:val="001F5F"/>
                <w:spacing w:val="-3"/>
              </w:rPr>
              <w:t>v</w:t>
            </w:r>
            <w:r>
              <w:rPr>
                <w:rFonts w:ascii="Arial" w:hAnsi="Arial" w:cs="Arial"/>
                <w:b/>
                <w:bCs/>
                <w:color w:val="001F5F"/>
              </w:rPr>
              <w:t>en</w:t>
            </w:r>
            <w:r>
              <w:rPr>
                <w:rFonts w:ascii="Arial" w:hAnsi="Arial" w:cs="Arial"/>
                <w:b/>
                <w:bCs/>
                <w:color w:val="001F5F"/>
                <w:spacing w:val="1"/>
              </w:rPr>
              <w:t>ti</w:t>
            </w:r>
            <w:r>
              <w:rPr>
                <w:rFonts w:ascii="Arial" w:hAnsi="Arial" w:cs="Arial"/>
                <w:b/>
                <w:bCs/>
                <w:color w:val="001F5F"/>
              </w:rPr>
              <w:t>ons en</w:t>
            </w:r>
            <w:r>
              <w:rPr>
                <w:rFonts w:ascii="Arial" w:hAnsi="Arial" w:cs="Arial"/>
                <w:b/>
                <w:bCs/>
                <w:color w:val="001F5F"/>
                <w:spacing w:val="1"/>
              </w:rPr>
              <w:t xml:space="preserve"> </w:t>
            </w:r>
            <w:r>
              <w:rPr>
                <w:rFonts w:ascii="Arial" w:hAnsi="Arial" w:cs="Arial"/>
                <w:b/>
                <w:bCs/>
                <w:color w:val="001F5F"/>
              </w:rPr>
              <w:t>d</w:t>
            </w:r>
            <w:r>
              <w:rPr>
                <w:rFonts w:ascii="Arial" w:hAnsi="Arial" w:cs="Arial"/>
                <w:b/>
                <w:bCs/>
                <w:color w:val="001F5F"/>
                <w:spacing w:val="1"/>
              </w:rPr>
              <w:t>ir</w:t>
            </w:r>
            <w:r>
              <w:rPr>
                <w:rFonts w:ascii="Arial" w:hAnsi="Arial" w:cs="Arial"/>
                <w:b/>
                <w:bCs/>
                <w:color w:val="001F5F"/>
              </w:rPr>
              <w:t>e</w:t>
            </w:r>
            <w:r>
              <w:rPr>
                <w:rFonts w:ascii="Arial" w:hAnsi="Arial" w:cs="Arial"/>
                <w:b/>
                <w:bCs/>
                <w:color w:val="001F5F"/>
                <w:spacing w:val="-3"/>
              </w:rPr>
              <w:t>c</w:t>
            </w:r>
            <w:r>
              <w:rPr>
                <w:rFonts w:ascii="Arial" w:hAnsi="Arial" w:cs="Arial"/>
                <w:b/>
                <w:bCs/>
                <w:color w:val="001F5F"/>
                <w:spacing w:val="1"/>
              </w:rPr>
              <w:t>ti</w:t>
            </w:r>
            <w:r>
              <w:rPr>
                <w:rFonts w:ascii="Arial" w:hAnsi="Arial" w:cs="Arial"/>
                <w:b/>
                <w:bCs/>
                <w:color w:val="001F5F"/>
              </w:rPr>
              <w:t>on des</w:t>
            </w:r>
            <w:r>
              <w:rPr>
                <w:rFonts w:ascii="Arial" w:hAnsi="Arial" w:cs="Arial"/>
                <w:b/>
                <w:bCs/>
                <w:color w:val="001F5F"/>
                <w:spacing w:val="1"/>
              </w:rPr>
              <w:t xml:space="preserve"> </w:t>
            </w:r>
            <w:r>
              <w:rPr>
                <w:rFonts w:ascii="Arial" w:hAnsi="Arial" w:cs="Arial"/>
                <w:b/>
                <w:bCs/>
                <w:color w:val="001F5F"/>
              </w:rPr>
              <w:t>en</w:t>
            </w:r>
            <w:r>
              <w:rPr>
                <w:rFonts w:ascii="Arial" w:hAnsi="Arial" w:cs="Arial"/>
                <w:b/>
                <w:bCs/>
                <w:color w:val="001F5F"/>
                <w:spacing w:val="1"/>
              </w:rPr>
              <w:t>f</w:t>
            </w:r>
            <w:r>
              <w:rPr>
                <w:rFonts w:ascii="Arial" w:hAnsi="Arial" w:cs="Arial"/>
                <w:b/>
                <w:bCs/>
                <w:color w:val="001F5F"/>
              </w:rPr>
              <w:t>a</w:t>
            </w:r>
            <w:r>
              <w:rPr>
                <w:rFonts w:ascii="Arial" w:hAnsi="Arial" w:cs="Arial"/>
                <w:b/>
                <w:bCs/>
                <w:color w:val="001F5F"/>
                <w:spacing w:val="-3"/>
              </w:rPr>
              <w:t>n</w:t>
            </w:r>
            <w:r>
              <w:rPr>
                <w:rFonts w:ascii="Arial" w:hAnsi="Arial" w:cs="Arial"/>
                <w:b/>
                <w:bCs/>
                <w:color w:val="001F5F"/>
                <w:spacing w:val="1"/>
              </w:rPr>
              <w:t>t</w:t>
            </w:r>
            <w:r>
              <w:rPr>
                <w:rFonts w:ascii="Arial" w:hAnsi="Arial" w:cs="Arial"/>
                <w:b/>
                <w:bCs/>
                <w:color w:val="001F5F"/>
              </w:rPr>
              <w:t>s et</w:t>
            </w:r>
            <w:r>
              <w:rPr>
                <w:rFonts w:ascii="Arial" w:hAnsi="Arial" w:cs="Arial"/>
                <w:b/>
                <w:bCs/>
                <w:color w:val="001F5F"/>
                <w:spacing w:val="2"/>
              </w:rPr>
              <w:t xml:space="preserve"> </w:t>
            </w:r>
            <w:r>
              <w:rPr>
                <w:rFonts w:ascii="Arial" w:hAnsi="Arial" w:cs="Arial"/>
                <w:b/>
                <w:bCs/>
                <w:color w:val="001F5F"/>
              </w:rPr>
              <w:t>des</w:t>
            </w:r>
            <w:r>
              <w:rPr>
                <w:rFonts w:ascii="Arial" w:hAnsi="Arial" w:cs="Arial"/>
                <w:color w:val="000000"/>
              </w:rPr>
              <w:t xml:space="preserve"> </w:t>
            </w:r>
            <w:r>
              <w:rPr>
                <w:rFonts w:ascii="Arial" w:hAnsi="Arial" w:cs="Arial"/>
                <w:b/>
                <w:bCs/>
                <w:color w:val="001F5F"/>
                <w:spacing w:val="-1"/>
              </w:rPr>
              <w:t>j</w:t>
            </w:r>
            <w:r>
              <w:rPr>
                <w:rFonts w:ascii="Arial" w:hAnsi="Arial" w:cs="Arial"/>
                <w:b/>
                <w:bCs/>
                <w:color w:val="001F5F"/>
              </w:rPr>
              <w:t>eunes</w:t>
            </w:r>
          </w:p>
        </w:tc>
        <w:tc>
          <w:tcPr>
            <w:tcW w:w="8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62C6" w14:textId="77777777" w:rsidR="0054267A" w:rsidRDefault="0054267A">
            <w:pPr>
              <w:autoSpaceDE w:val="0"/>
              <w:spacing w:after="0" w:line="240" w:lineRule="auto"/>
              <w:ind w:left="138" w:right="227"/>
            </w:pPr>
            <w:r>
              <w:rPr>
                <w:rFonts w:ascii="Arial" w:hAnsi="Arial" w:cs="Arial"/>
                <w:spacing w:val="1"/>
              </w:rPr>
              <w:t>F</w:t>
            </w:r>
            <w:r>
              <w:rPr>
                <w:rFonts w:ascii="Arial" w:hAnsi="Arial" w:cs="Arial"/>
              </w:rPr>
              <w:t>ou</w:t>
            </w:r>
            <w:r>
              <w:rPr>
                <w:rFonts w:ascii="Arial" w:hAnsi="Arial" w:cs="Arial"/>
                <w:spacing w:val="1"/>
              </w:rPr>
              <w:t>r</w:t>
            </w:r>
            <w:r>
              <w:rPr>
                <w:rFonts w:ascii="Arial" w:hAnsi="Arial" w:cs="Arial"/>
              </w:rPr>
              <w:t>n</w:t>
            </w:r>
            <w:r>
              <w:rPr>
                <w:rFonts w:ascii="Arial" w:hAnsi="Arial" w:cs="Arial"/>
                <w:spacing w:val="-1"/>
              </w:rPr>
              <w:t>i</w:t>
            </w:r>
            <w:r>
              <w:rPr>
                <w:rFonts w:ascii="Arial" w:hAnsi="Arial" w:cs="Arial"/>
              </w:rPr>
              <w:t>r</w:t>
            </w:r>
            <w:r>
              <w:rPr>
                <w:rFonts w:ascii="Arial" w:hAnsi="Arial" w:cs="Arial"/>
                <w:spacing w:val="-6"/>
              </w:rPr>
              <w:t xml:space="preserve"> </w:t>
            </w:r>
            <w:r>
              <w:rPr>
                <w:rFonts w:ascii="Arial" w:hAnsi="Arial" w:cs="Arial"/>
                <w:spacing w:val="2"/>
              </w:rPr>
              <w:t>a</w:t>
            </w:r>
            <w:r>
              <w:rPr>
                <w:rFonts w:ascii="Arial" w:hAnsi="Arial" w:cs="Arial"/>
              </w:rPr>
              <w:t>ux</w:t>
            </w:r>
            <w:r>
              <w:rPr>
                <w:rFonts w:ascii="Arial" w:hAnsi="Arial" w:cs="Arial"/>
                <w:spacing w:val="-2"/>
              </w:rPr>
              <w:t xml:space="preserve"> </w:t>
            </w:r>
            <w:r>
              <w:rPr>
                <w:rFonts w:ascii="Arial" w:hAnsi="Arial" w:cs="Arial"/>
              </w:rPr>
              <w:t>en</w:t>
            </w:r>
            <w:r>
              <w:rPr>
                <w:rFonts w:ascii="Arial" w:hAnsi="Arial" w:cs="Arial"/>
                <w:spacing w:val="2"/>
              </w:rPr>
              <w:t>f</w:t>
            </w:r>
            <w:r>
              <w:rPr>
                <w:rFonts w:ascii="Arial" w:hAnsi="Arial" w:cs="Arial"/>
              </w:rPr>
              <w:t>ants</w:t>
            </w:r>
            <w:r>
              <w:rPr>
                <w:rFonts w:ascii="Arial" w:hAnsi="Arial" w:cs="Arial"/>
                <w:spacing w:val="-4"/>
              </w:rPr>
              <w:t xml:space="preserve"> </w:t>
            </w:r>
            <w:r>
              <w:rPr>
                <w:rFonts w:ascii="Arial" w:hAnsi="Arial" w:cs="Arial"/>
              </w:rPr>
              <w:t>et</w:t>
            </w:r>
            <w:r>
              <w:rPr>
                <w:rFonts w:ascii="Arial" w:hAnsi="Arial" w:cs="Arial"/>
                <w:spacing w:val="-2"/>
              </w:rPr>
              <w:t xml:space="preserve"> </w:t>
            </w:r>
            <w:r>
              <w:rPr>
                <w:rFonts w:ascii="Arial" w:hAnsi="Arial" w:cs="Arial"/>
                <w:spacing w:val="2"/>
              </w:rPr>
              <w:t>a</w:t>
            </w:r>
            <w:r>
              <w:rPr>
                <w:rFonts w:ascii="Arial" w:hAnsi="Arial" w:cs="Arial"/>
              </w:rPr>
              <w:t>ux</w:t>
            </w:r>
            <w:r>
              <w:rPr>
                <w:rFonts w:ascii="Arial" w:hAnsi="Arial" w:cs="Arial"/>
                <w:spacing w:val="-2"/>
              </w:rPr>
              <w:t xml:space="preserve"> </w:t>
            </w:r>
            <w:r>
              <w:rPr>
                <w:rFonts w:ascii="Arial" w:hAnsi="Arial" w:cs="Arial"/>
                <w:spacing w:val="1"/>
              </w:rPr>
              <w:t>j</w:t>
            </w:r>
            <w:r>
              <w:rPr>
                <w:rFonts w:ascii="Arial" w:hAnsi="Arial" w:cs="Arial"/>
              </w:rPr>
              <w:t>eunes</w:t>
            </w:r>
            <w:r>
              <w:rPr>
                <w:rFonts w:ascii="Arial" w:hAnsi="Arial" w:cs="Arial"/>
                <w:spacing w:val="-3"/>
              </w:rPr>
              <w:t xml:space="preserve"> </w:t>
            </w:r>
            <w:r>
              <w:rPr>
                <w:rFonts w:ascii="Arial" w:hAnsi="Arial" w:cs="Arial"/>
              </w:rPr>
              <w:t>un</w:t>
            </w:r>
            <w:r>
              <w:rPr>
                <w:rFonts w:ascii="Arial" w:hAnsi="Arial" w:cs="Arial"/>
                <w:spacing w:val="-3"/>
              </w:rPr>
              <w:t xml:space="preserve"> </w:t>
            </w:r>
            <w:r>
              <w:rPr>
                <w:rFonts w:ascii="Arial" w:hAnsi="Arial" w:cs="Arial"/>
                <w:spacing w:val="2"/>
              </w:rPr>
              <w:t>a</w:t>
            </w:r>
            <w:r>
              <w:rPr>
                <w:rFonts w:ascii="Arial" w:hAnsi="Arial" w:cs="Arial"/>
              </w:rPr>
              <w:t>pp</w:t>
            </w:r>
            <w:r>
              <w:rPr>
                <w:rFonts w:ascii="Arial" w:hAnsi="Arial" w:cs="Arial"/>
                <w:spacing w:val="2"/>
              </w:rPr>
              <w:t>u</w:t>
            </w:r>
            <w:r>
              <w:rPr>
                <w:rFonts w:ascii="Arial" w:hAnsi="Arial" w:cs="Arial"/>
              </w:rPr>
              <w:t>i</w:t>
            </w:r>
            <w:r>
              <w:rPr>
                <w:rFonts w:ascii="Arial" w:hAnsi="Arial" w:cs="Arial"/>
                <w:spacing w:val="-6"/>
              </w:rPr>
              <w:t xml:space="preserve"> </w:t>
            </w:r>
            <w:r>
              <w:rPr>
                <w:rFonts w:ascii="Arial" w:hAnsi="Arial" w:cs="Arial"/>
                <w:spacing w:val="2"/>
              </w:rPr>
              <w:t>e</w:t>
            </w:r>
            <w:r>
              <w:rPr>
                <w:rFonts w:ascii="Arial" w:hAnsi="Arial" w:cs="Arial"/>
              </w:rPr>
              <w:t>t</w:t>
            </w:r>
            <w:r>
              <w:rPr>
                <w:rFonts w:ascii="Arial" w:hAnsi="Arial" w:cs="Arial"/>
                <w:spacing w:val="-2"/>
              </w:rPr>
              <w:t xml:space="preserve"> </w:t>
            </w:r>
            <w:r>
              <w:rPr>
                <w:rFonts w:ascii="Arial" w:hAnsi="Arial" w:cs="Arial"/>
                <w:spacing w:val="2"/>
              </w:rPr>
              <w:t>u</w:t>
            </w:r>
            <w:r>
              <w:rPr>
                <w:rFonts w:ascii="Arial" w:hAnsi="Arial" w:cs="Arial"/>
              </w:rPr>
              <w:t>ne</w:t>
            </w:r>
            <w:r>
              <w:rPr>
                <w:rFonts w:ascii="Arial" w:hAnsi="Arial" w:cs="Arial"/>
                <w:spacing w:val="-4"/>
              </w:rPr>
              <w:t xml:space="preserve"> </w:t>
            </w:r>
            <w:r>
              <w:rPr>
                <w:rFonts w:ascii="Arial" w:hAnsi="Arial" w:cs="Arial"/>
                <w:spacing w:val="5"/>
              </w:rPr>
              <w:t>m</w:t>
            </w:r>
            <w:r>
              <w:rPr>
                <w:rFonts w:ascii="Arial" w:hAnsi="Arial" w:cs="Arial"/>
              </w:rPr>
              <w:t>éthod</w:t>
            </w:r>
            <w:r>
              <w:rPr>
                <w:rFonts w:ascii="Arial" w:hAnsi="Arial" w:cs="Arial"/>
                <w:spacing w:val="2"/>
              </w:rPr>
              <w:t>o</w:t>
            </w:r>
            <w:r>
              <w:rPr>
                <w:rFonts w:ascii="Arial" w:hAnsi="Arial" w:cs="Arial"/>
                <w:spacing w:val="-1"/>
              </w:rPr>
              <w:t>l</w:t>
            </w:r>
            <w:r>
              <w:rPr>
                <w:rFonts w:ascii="Arial" w:hAnsi="Arial" w:cs="Arial"/>
                <w:spacing w:val="2"/>
              </w:rPr>
              <w:t>o</w:t>
            </w:r>
            <w:r>
              <w:rPr>
                <w:rFonts w:ascii="Arial" w:hAnsi="Arial" w:cs="Arial"/>
              </w:rPr>
              <w:t>g</w:t>
            </w:r>
            <w:r>
              <w:rPr>
                <w:rFonts w:ascii="Arial" w:hAnsi="Arial" w:cs="Arial"/>
                <w:spacing w:val="-1"/>
              </w:rPr>
              <w:t>i</w:t>
            </w:r>
            <w:r>
              <w:rPr>
                <w:rFonts w:ascii="Arial" w:hAnsi="Arial" w:cs="Arial"/>
              </w:rPr>
              <w:t>e</w:t>
            </w:r>
            <w:r>
              <w:rPr>
                <w:rFonts w:ascii="Arial" w:hAnsi="Arial" w:cs="Arial"/>
                <w:spacing w:val="-10"/>
              </w:rPr>
              <w:t xml:space="preserve"> </w:t>
            </w:r>
            <w:r>
              <w:rPr>
                <w:rFonts w:ascii="Arial" w:hAnsi="Arial" w:cs="Arial"/>
              </w:rPr>
              <w:t>au t</w:t>
            </w:r>
            <w:r>
              <w:rPr>
                <w:rFonts w:ascii="Arial" w:hAnsi="Arial" w:cs="Arial"/>
                <w:spacing w:val="1"/>
              </w:rPr>
              <w:t>r</w:t>
            </w:r>
            <w:r>
              <w:rPr>
                <w:rFonts w:ascii="Arial" w:hAnsi="Arial" w:cs="Arial"/>
              </w:rPr>
              <w:t>a</w:t>
            </w:r>
            <w:r>
              <w:rPr>
                <w:rFonts w:ascii="Arial" w:hAnsi="Arial" w:cs="Arial"/>
                <w:spacing w:val="1"/>
              </w:rPr>
              <w:t>v</w:t>
            </w:r>
            <w:r>
              <w:rPr>
                <w:rFonts w:ascii="Arial" w:hAnsi="Arial" w:cs="Arial"/>
              </w:rPr>
              <w:t>a</w:t>
            </w:r>
            <w:r>
              <w:rPr>
                <w:rFonts w:ascii="Arial" w:hAnsi="Arial" w:cs="Arial"/>
                <w:spacing w:val="1"/>
              </w:rPr>
              <w:t>i</w:t>
            </w:r>
            <w:r>
              <w:rPr>
                <w:rFonts w:ascii="Arial" w:hAnsi="Arial" w:cs="Arial"/>
              </w:rPr>
              <w:t>l</w:t>
            </w:r>
            <w:r>
              <w:rPr>
                <w:rFonts w:ascii="Arial" w:hAnsi="Arial" w:cs="Arial"/>
                <w:spacing w:val="-6"/>
              </w:rPr>
              <w:t xml:space="preserve"> </w:t>
            </w:r>
            <w:r>
              <w:rPr>
                <w:rFonts w:ascii="Arial" w:hAnsi="Arial" w:cs="Arial"/>
                <w:spacing w:val="1"/>
              </w:rPr>
              <w:t>sc</w:t>
            </w:r>
            <w:r>
              <w:rPr>
                <w:rFonts w:ascii="Arial" w:hAnsi="Arial" w:cs="Arial"/>
              </w:rPr>
              <w:t>o</w:t>
            </w:r>
            <w:r>
              <w:rPr>
                <w:rFonts w:ascii="Arial" w:hAnsi="Arial" w:cs="Arial"/>
                <w:spacing w:val="-1"/>
              </w:rPr>
              <w:t>l</w:t>
            </w:r>
            <w:r>
              <w:rPr>
                <w:rFonts w:ascii="Arial" w:hAnsi="Arial" w:cs="Arial"/>
              </w:rPr>
              <w:t>a</w:t>
            </w:r>
            <w:r>
              <w:rPr>
                <w:rFonts w:ascii="Arial" w:hAnsi="Arial" w:cs="Arial"/>
                <w:spacing w:val="-1"/>
              </w:rPr>
              <w:t>i</w:t>
            </w:r>
            <w:r>
              <w:rPr>
                <w:rFonts w:ascii="Arial" w:hAnsi="Arial" w:cs="Arial"/>
                <w:spacing w:val="1"/>
              </w:rPr>
              <w:t>r</w:t>
            </w:r>
            <w:r>
              <w:rPr>
                <w:rFonts w:ascii="Arial" w:hAnsi="Arial" w:cs="Arial"/>
              </w:rPr>
              <w:t>e</w:t>
            </w:r>
          </w:p>
        </w:tc>
      </w:tr>
      <w:tr w:rsidR="0054267A" w14:paraId="7CE76AED" w14:textId="77777777" w:rsidTr="005E63E4">
        <w:trPr>
          <w:cantSplit/>
          <w:trHeight w:val="849"/>
        </w:trPr>
        <w:tc>
          <w:tcPr>
            <w:tcW w:w="2410" w:type="dxa"/>
            <w:vMerge/>
            <w:tcBorders>
              <w:top w:val="single" w:sz="4" w:space="0" w:color="000000"/>
              <w:left w:val="single" w:sz="4" w:space="0" w:color="000000"/>
              <w:bottom w:val="single" w:sz="4" w:space="0" w:color="000000"/>
            </w:tcBorders>
            <w:shd w:val="clear" w:color="auto" w:fill="auto"/>
            <w:vAlign w:val="center"/>
          </w:tcPr>
          <w:p w14:paraId="0137293F" w14:textId="77777777" w:rsidR="0054267A" w:rsidRDefault="0054267A">
            <w:pPr>
              <w:snapToGrid w:val="0"/>
              <w:spacing w:after="0" w:line="240" w:lineRule="auto"/>
              <w:rPr>
                <w:rFonts w:ascii="Arial" w:eastAsia="Times" w:hAnsi="Arial" w:cs="Arial"/>
                <w:color w:val="000000"/>
              </w:rPr>
            </w:pPr>
          </w:p>
        </w:tc>
        <w:tc>
          <w:tcPr>
            <w:tcW w:w="8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5F43C" w14:textId="77777777" w:rsidR="0054267A" w:rsidRDefault="0054267A">
            <w:pPr>
              <w:autoSpaceDE w:val="0"/>
              <w:spacing w:after="0" w:line="240" w:lineRule="auto"/>
              <w:ind w:left="138" w:right="128"/>
            </w:pPr>
            <w:r>
              <w:rPr>
                <w:rFonts w:ascii="Arial" w:hAnsi="Arial" w:cs="Arial"/>
              </w:rPr>
              <w:t>Leur</w:t>
            </w:r>
            <w:r>
              <w:rPr>
                <w:rFonts w:ascii="Arial" w:hAnsi="Arial" w:cs="Arial"/>
                <w:spacing w:val="-4"/>
              </w:rPr>
              <w:t xml:space="preserve"> </w:t>
            </w:r>
            <w:r>
              <w:rPr>
                <w:rFonts w:ascii="Arial" w:hAnsi="Arial" w:cs="Arial"/>
                <w:spacing w:val="2"/>
              </w:rPr>
              <w:t>p</w:t>
            </w:r>
            <w:r>
              <w:rPr>
                <w:rFonts w:ascii="Arial" w:hAnsi="Arial" w:cs="Arial"/>
              </w:rPr>
              <w:t>e</w:t>
            </w:r>
            <w:r>
              <w:rPr>
                <w:rFonts w:ascii="Arial" w:hAnsi="Arial" w:cs="Arial"/>
                <w:spacing w:val="1"/>
              </w:rPr>
              <w:t>r</w:t>
            </w:r>
            <w:r>
              <w:rPr>
                <w:rFonts w:ascii="Arial" w:hAnsi="Arial" w:cs="Arial"/>
                <w:spacing w:val="5"/>
              </w:rPr>
              <w:t>m</w:t>
            </w:r>
            <w:r>
              <w:rPr>
                <w:rFonts w:ascii="Arial" w:hAnsi="Arial" w:cs="Arial"/>
              </w:rPr>
              <w:t>ett</w:t>
            </w:r>
            <w:r>
              <w:rPr>
                <w:rFonts w:ascii="Arial" w:hAnsi="Arial" w:cs="Arial"/>
                <w:spacing w:val="1"/>
              </w:rPr>
              <w:t>r</w:t>
            </w:r>
            <w:r>
              <w:rPr>
                <w:rFonts w:ascii="Arial" w:hAnsi="Arial" w:cs="Arial"/>
              </w:rPr>
              <w:t>e</w:t>
            </w:r>
            <w:r>
              <w:rPr>
                <w:rFonts w:ascii="Arial" w:hAnsi="Arial" w:cs="Arial"/>
                <w:spacing w:val="-10"/>
              </w:rPr>
              <w:t xml:space="preserve"> </w:t>
            </w:r>
            <w:r>
              <w:rPr>
                <w:rFonts w:ascii="Arial" w:hAnsi="Arial" w:cs="Arial"/>
              </w:rPr>
              <w:t>d</w:t>
            </w:r>
            <w:r>
              <w:rPr>
                <w:rFonts w:ascii="Arial" w:hAnsi="Arial" w:cs="Arial"/>
                <w:spacing w:val="-1"/>
              </w:rPr>
              <w:t>’</w:t>
            </w:r>
            <w:r>
              <w:rPr>
                <w:rFonts w:ascii="Arial" w:hAnsi="Arial" w:cs="Arial"/>
              </w:rPr>
              <w:t>é</w:t>
            </w:r>
            <w:r>
              <w:rPr>
                <w:rFonts w:ascii="Arial" w:hAnsi="Arial" w:cs="Arial"/>
                <w:spacing w:val="1"/>
              </w:rPr>
              <w:t>l</w:t>
            </w:r>
            <w:r>
              <w:rPr>
                <w:rFonts w:ascii="Arial" w:hAnsi="Arial" w:cs="Arial"/>
              </w:rPr>
              <w:t>a</w:t>
            </w:r>
            <w:r>
              <w:rPr>
                <w:rFonts w:ascii="Arial" w:hAnsi="Arial" w:cs="Arial"/>
                <w:spacing w:val="1"/>
              </w:rPr>
              <w:t>r</w:t>
            </w:r>
            <w:r>
              <w:rPr>
                <w:rFonts w:ascii="Arial" w:hAnsi="Arial" w:cs="Arial"/>
              </w:rPr>
              <w:t>g</w:t>
            </w:r>
            <w:r>
              <w:rPr>
                <w:rFonts w:ascii="Arial" w:hAnsi="Arial" w:cs="Arial"/>
                <w:spacing w:val="-1"/>
              </w:rPr>
              <w:t>i</w:t>
            </w:r>
            <w:r>
              <w:rPr>
                <w:rFonts w:ascii="Arial" w:hAnsi="Arial" w:cs="Arial"/>
              </w:rPr>
              <w:t>r</w:t>
            </w:r>
            <w:r>
              <w:rPr>
                <w:rFonts w:ascii="Arial" w:hAnsi="Arial" w:cs="Arial"/>
                <w:spacing w:val="-4"/>
              </w:rPr>
              <w:t xml:space="preserve"> </w:t>
            </w:r>
            <w:r>
              <w:rPr>
                <w:rFonts w:ascii="Arial" w:hAnsi="Arial" w:cs="Arial"/>
                <w:spacing w:val="-1"/>
              </w:rPr>
              <w:t>l</w:t>
            </w:r>
            <w:r>
              <w:rPr>
                <w:rFonts w:ascii="Arial" w:hAnsi="Arial" w:cs="Arial"/>
                <w:spacing w:val="2"/>
              </w:rPr>
              <w:t>eu</w:t>
            </w:r>
            <w:r>
              <w:rPr>
                <w:rFonts w:ascii="Arial" w:hAnsi="Arial" w:cs="Arial"/>
                <w:spacing w:val="1"/>
              </w:rPr>
              <w:t>r</w:t>
            </w:r>
            <w:r>
              <w:rPr>
                <w:rFonts w:ascii="Arial" w:hAnsi="Arial" w:cs="Arial"/>
              </w:rPr>
              <w:t>s</w:t>
            </w:r>
            <w:r>
              <w:rPr>
                <w:rFonts w:ascii="Arial" w:hAnsi="Arial" w:cs="Arial"/>
                <w:spacing w:val="-3"/>
              </w:rPr>
              <w:t xml:space="preserve"> </w:t>
            </w:r>
            <w:r>
              <w:rPr>
                <w:rFonts w:ascii="Arial" w:hAnsi="Arial" w:cs="Arial"/>
                <w:spacing w:val="1"/>
              </w:rPr>
              <w:t>c</w:t>
            </w:r>
            <w:r>
              <w:rPr>
                <w:rFonts w:ascii="Arial" w:hAnsi="Arial" w:cs="Arial"/>
              </w:rPr>
              <w:t>ent</w:t>
            </w:r>
            <w:r>
              <w:rPr>
                <w:rFonts w:ascii="Arial" w:hAnsi="Arial" w:cs="Arial"/>
                <w:spacing w:val="1"/>
              </w:rPr>
              <w:t>r</w:t>
            </w:r>
            <w:r>
              <w:rPr>
                <w:rFonts w:ascii="Arial" w:hAnsi="Arial" w:cs="Arial"/>
              </w:rPr>
              <w:t>es</w:t>
            </w:r>
            <w:r>
              <w:rPr>
                <w:rFonts w:ascii="Arial" w:hAnsi="Arial" w:cs="Arial"/>
                <w:spacing w:val="-6"/>
              </w:rPr>
              <w:t xml:space="preserve"> </w:t>
            </w:r>
            <w:r>
              <w:rPr>
                <w:rFonts w:ascii="Arial" w:hAnsi="Arial" w:cs="Arial"/>
              </w:rPr>
              <w:t>d</w:t>
            </w:r>
            <w:r>
              <w:rPr>
                <w:rFonts w:ascii="Arial" w:hAnsi="Arial" w:cs="Arial"/>
                <w:spacing w:val="-1"/>
              </w:rPr>
              <w:t>’</w:t>
            </w:r>
            <w:r>
              <w:rPr>
                <w:rFonts w:ascii="Arial" w:hAnsi="Arial" w:cs="Arial"/>
                <w:spacing w:val="1"/>
              </w:rPr>
              <w:t>i</w:t>
            </w:r>
            <w:r>
              <w:rPr>
                <w:rFonts w:ascii="Arial" w:hAnsi="Arial" w:cs="Arial"/>
              </w:rPr>
              <w:t>nté</w:t>
            </w:r>
            <w:r>
              <w:rPr>
                <w:rFonts w:ascii="Arial" w:hAnsi="Arial" w:cs="Arial"/>
                <w:spacing w:val="1"/>
              </w:rPr>
              <w:t>r</w:t>
            </w:r>
            <w:r>
              <w:rPr>
                <w:rFonts w:ascii="Arial" w:hAnsi="Arial" w:cs="Arial"/>
                <w:spacing w:val="2"/>
              </w:rPr>
              <w:t>ê</w:t>
            </w:r>
            <w:r>
              <w:rPr>
                <w:rFonts w:ascii="Arial" w:hAnsi="Arial" w:cs="Arial"/>
              </w:rPr>
              <w:t>t</w:t>
            </w:r>
            <w:r>
              <w:rPr>
                <w:rFonts w:ascii="Arial" w:hAnsi="Arial" w:cs="Arial"/>
                <w:spacing w:val="-7"/>
              </w:rPr>
              <w:t xml:space="preserve"> </w:t>
            </w:r>
            <w:r>
              <w:rPr>
                <w:rFonts w:ascii="Arial" w:hAnsi="Arial" w:cs="Arial"/>
              </w:rPr>
              <w:t xml:space="preserve">en </w:t>
            </w:r>
            <w:r>
              <w:rPr>
                <w:rFonts w:ascii="Arial" w:hAnsi="Arial" w:cs="Arial"/>
                <w:spacing w:val="5"/>
              </w:rPr>
              <w:t>m</w:t>
            </w:r>
            <w:r>
              <w:rPr>
                <w:rFonts w:ascii="Arial" w:hAnsi="Arial" w:cs="Arial"/>
              </w:rPr>
              <w:t>ob</w:t>
            </w:r>
            <w:r>
              <w:rPr>
                <w:rFonts w:ascii="Arial" w:hAnsi="Arial" w:cs="Arial"/>
                <w:spacing w:val="-1"/>
              </w:rPr>
              <w:t>ili</w:t>
            </w:r>
            <w:r>
              <w:rPr>
                <w:rFonts w:ascii="Arial" w:hAnsi="Arial" w:cs="Arial"/>
                <w:spacing w:val="1"/>
              </w:rPr>
              <w:t>s</w:t>
            </w:r>
            <w:r>
              <w:rPr>
                <w:rFonts w:ascii="Arial" w:hAnsi="Arial" w:cs="Arial"/>
              </w:rPr>
              <w:t>a</w:t>
            </w:r>
            <w:r>
              <w:rPr>
                <w:rFonts w:ascii="Arial" w:hAnsi="Arial" w:cs="Arial"/>
                <w:spacing w:val="2"/>
              </w:rPr>
              <w:t>n</w:t>
            </w:r>
            <w:r>
              <w:rPr>
                <w:rFonts w:ascii="Arial" w:hAnsi="Arial" w:cs="Arial"/>
              </w:rPr>
              <w:t>t</w:t>
            </w:r>
            <w:r>
              <w:rPr>
                <w:rFonts w:ascii="Arial" w:hAnsi="Arial" w:cs="Arial"/>
                <w:spacing w:val="-9"/>
              </w:rPr>
              <w:t xml:space="preserve"> </w:t>
            </w:r>
            <w:r>
              <w:rPr>
                <w:rFonts w:ascii="Arial" w:hAnsi="Arial" w:cs="Arial"/>
                <w:spacing w:val="1"/>
              </w:rPr>
              <w:t>l</w:t>
            </w:r>
            <w:r>
              <w:rPr>
                <w:rFonts w:ascii="Arial" w:hAnsi="Arial" w:cs="Arial"/>
              </w:rPr>
              <w:t>es</w:t>
            </w:r>
            <w:r>
              <w:rPr>
                <w:rFonts w:ascii="Arial" w:hAnsi="Arial" w:cs="Arial"/>
                <w:spacing w:val="-2"/>
              </w:rPr>
              <w:t xml:space="preserve"> </w:t>
            </w:r>
            <w:r>
              <w:rPr>
                <w:rFonts w:ascii="Arial" w:hAnsi="Arial" w:cs="Arial"/>
                <w:spacing w:val="1"/>
              </w:rPr>
              <w:t>r</w:t>
            </w:r>
            <w:r>
              <w:rPr>
                <w:rFonts w:ascii="Arial" w:hAnsi="Arial" w:cs="Arial"/>
              </w:rPr>
              <w:t>e</w:t>
            </w:r>
            <w:r>
              <w:rPr>
                <w:rFonts w:ascii="Arial" w:hAnsi="Arial" w:cs="Arial"/>
                <w:spacing w:val="1"/>
              </w:rPr>
              <w:t>ss</w:t>
            </w:r>
            <w:r>
              <w:rPr>
                <w:rFonts w:ascii="Arial" w:hAnsi="Arial" w:cs="Arial"/>
              </w:rPr>
              <w:t>ou</w:t>
            </w:r>
            <w:r>
              <w:rPr>
                <w:rFonts w:ascii="Arial" w:hAnsi="Arial" w:cs="Arial"/>
                <w:spacing w:val="1"/>
              </w:rPr>
              <w:t>rc</w:t>
            </w:r>
            <w:r>
              <w:rPr>
                <w:rFonts w:ascii="Arial" w:hAnsi="Arial" w:cs="Arial"/>
              </w:rPr>
              <w:t>es</w:t>
            </w:r>
            <w:r>
              <w:rPr>
                <w:rFonts w:ascii="Arial" w:hAnsi="Arial" w:cs="Arial"/>
                <w:spacing w:val="-10"/>
              </w:rPr>
              <w:t xml:space="preserve"> </w:t>
            </w:r>
            <w:r>
              <w:rPr>
                <w:rFonts w:ascii="Arial" w:hAnsi="Arial" w:cs="Arial"/>
                <w:spacing w:val="-1"/>
              </w:rPr>
              <w:t>l</w:t>
            </w:r>
            <w:r>
              <w:rPr>
                <w:rFonts w:ascii="Arial" w:hAnsi="Arial" w:cs="Arial"/>
              </w:rPr>
              <w:t>o</w:t>
            </w:r>
            <w:r>
              <w:rPr>
                <w:rFonts w:ascii="Arial" w:hAnsi="Arial" w:cs="Arial"/>
                <w:spacing w:val="1"/>
              </w:rPr>
              <w:t>c</w:t>
            </w:r>
            <w:r>
              <w:rPr>
                <w:rFonts w:ascii="Arial" w:hAnsi="Arial" w:cs="Arial"/>
              </w:rPr>
              <w:t>a</w:t>
            </w:r>
            <w:r>
              <w:rPr>
                <w:rFonts w:ascii="Arial" w:hAnsi="Arial" w:cs="Arial"/>
                <w:spacing w:val="1"/>
              </w:rPr>
              <w:t>l</w:t>
            </w:r>
            <w:r>
              <w:rPr>
                <w:rFonts w:ascii="Arial" w:hAnsi="Arial" w:cs="Arial"/>
              </w:rPr>
              <w:t>es</w:t>
            </w:r>
            <w:r>
              <w:rPr>
                <w:rFonts w:ascii="Arial" w:hAnsi="Arial" w:cs="Arial"/>
                <w:spacing w:val="-5"/>
              </w:rPr>
              <w:t xml:space="preserve"> </w:t>
            </w:r>
            <w:r>
              <w:rPr>
                <w:rFonts w:ascii="Arial" w:hAnsi="Arial" w:cs="Arial"/>
                <w:spacing w:val="1"/>
              </w:rPr>
              <w:t>(</w:t>
            </w:r>
            <w:r>
              <w:rPr>
                <w:rFonts w:ascii="Arial" w:hAnsi="Arial" w:cs="Arial"/>
              </w:rPr>
              <w:t>b</w:t>
            </w:r>
            <w:r>
              <w:rPr>
                <w:rFonts w:ascii="Arial" w:hAnsi="Arial" w:cs="Arial"/>
                <w:spacing w:val="1"/>
              </w:rPr>
              <w:t>i</w:t>
            </w:r>
            <w:r>
              <w:rPr>
                <w:rFonts w:ascii="Arial" w:hAnsi="Arial" w:cs="Arial"/>
              </w:rPr>
              <w:t>b</w:t>
            </w:r>
            <w:r>
              <w:rPr>
                <w:rFonts w:ascii="Arial" w:hAnsi="Arial" w:cs="Arial"/>
                <w:spacing w:val="1"/>
              </w:rPr>
              <w:t>l</w:t>
            </w:r>
            <w:r>
              <w:rPr>
                <w:rFonts w:ascii="Arial" w:hAnsi="Arial" w:cs="Arial"/>
                <w:spacing w:val="-1"/>
              </w:rPr>
              <w:t>i</w:t>
            </w:r>
            <w:r>
              <w:rPr>
                <w:rFonts w:ascii="Arial" w:hAnsi="Arial" w:cs="Arial"/>
              </w:rPr>
              <w:t>o</w:t>
            </w:r>
            <w:r>
              <w:rPr>
                <w:rFonts w:ascii="Arial" w:hAnsi="Arial" w:cs="Arial"/>
                <w:spacing w:val="2"/>
              </w:rPr>
              <w:t>t</w:t>
            </w:r>
            <w:r>
              <w:rPr>
                <w:rFonts w:ascii="Arial" w:hAnsi="Arial" w:cs="Arial"/>
              </w:rPr>
              <w:t>hè</w:t>
            </w:r>
            <w:r>
              <w:rPr>
                <w:rFonts w:ascii="Arial" w:hAnsi="Arial" w:cs="Arial"/>
                <w:spacing w:val="2"/>
              </w:rPr>
              <w:t>q</w:t>
            </w:r>
            <w:r>
              <w:rPr>
                <w:rFonts w:ascii="Arial" w:hAnsi="Arial" w:cs="Arial"/>
              </w:rPr>
              <w:t>ue</w:t>
            </w:r>
            <w:r>
              <w:rPr>
                <w:rFonts w:ascii="Arial" w:hAnsi="Arial" w:cs="Arial"/>
                <w:spacing w:val="1"/>
              </w:rPr>
              <w:t>s</w:t>
            </w:r>
            <w:r>
              <w:rPr>
                <w:rFonts w:ascii="Arial" w:hAnsi="Arial" w:cs="Arial"/>
              </w:rPr>
              <w:t>,</w:t>
            </w:r>
            <w:r>
              <w:rPr>
                <w:rFonts w:ascii="Arial" w:hAnsi="Arial" w:cs="Arial"/>
                <w:spacing w:val="-14"/>
              </w:rPr>
              <w:t xml:space="preserve"> </w:t>
            </w:r>
            <w:r>
              <w:rPr>
                <w:rFonts w:ascii="Arial" w:hAnsi="Arial" w:cs="Arial"/>
                <w:spacing w:val="5"/>
              </w:rPr>
              <w:t>m</w:t>
            </w:r>
            <w:r>
              <w:rPr>
                <w:rFonts w:ascii="Arial" w:hAnsi="Arial" w:cs="Arial"/>
              </w:rPr>
              <w:t>éd</w:t>
            </w:r>
            <w:r>
              <w:rPr>
                <w:rFonts w:ascii="Arial" w:hAnsi="Arial" w:cs="Arial"/>
                <w:spacing w:val="-1"/>
              </w:rPr>
              <w:t>i</w:t>
            </w:r>
            <w:r>
              <w:rPr>
                <w:rFonts w:ascii="Arial" w:hAnsi="Arial" w:cs="Arial"/>
              </w:rPr>
              <w:t>athè</w:t>
            </w:r>
            <w:r>
              <w:rPr>
                <w:rFonts w:ascii="Arial" w:hAnsi="Arial" w:cs="Arial"/>
                <w:spacing w:val="2"/>
              </w:rPr>
              <w:t>q</w:t>
            </w:r>
            <w:r>
              <w:rPr>
                <w:rFonts w:ascii="Arial" w:hAnsi="Arial" w:cs="Arial"/>
              </w:rPr>
              <w:t>ue</w:t>
            </w:r>
            <w:r>
              <w:rPr>
                <w:rFonts w:ascii="Arial" w:hAnsi="Arial" w:cs="Arial"/>
                <w:spacing w:val="1"/>
              </w:rPr>
              <w:t>s, etc.</w:t>
            </w:r>
            <w:r>
              <w:rPr>
                <w:rFonts w:ascii="Arial" w:hAnsi="Arial" w:cs="Arial"/>
              </w:rPr>
              <w:t>)</w:t>
            </w:r>
            <w:r>
              <w:rPr>
                <w:rFonts w:ascii="Arial" w:hAnsi="Arial" w:cs="Arial"/>
                <w:spacing w:val="-13"/>
              </w:rPr>
              <w:t xml:space="preserve"> </w:t>
            </w:r>
            <w:r>
              <w:rPr>
                <w:rFonts w:ascii="Arial" w:hAnsi="Arial" w:cs="Arial"/>
              </w:rPr>
              <w:t>et</w:t>
            </w:r>
            <w:r>
              <w:rPr>
                <w:rFonts w:ascii="Arial" w:hAnsi="Arial" w:cs="Arial"/>
                <w:spacing w:val="-2"/>
              </w:rPr>
              <w:t xml:space="preserve"> </w:t>
            </w:r>
            <w:r>
              <w:rPr>
                <w:rFonts w:ascii="Arial" w:hAnsi="Arial" w:cs="Arial"/>
                <w:spacing w:val="2"/>
                <w:w w:val="99"/>
              </w:rPr>
              <w:t>e</w:t>
            </w:r>
            <w:r>
              <w:rPr>
                <w:rFonts w:ascii="Arial" w:hAnsi="Arial" w:cs="Arial"/>
                <w:w w:val="99"/>
              </w:rPr>
              <w:t>n</w:t>
            </w:r>
            <w:r>
              <w:rPr>
                <w:rFonts w:ascii="Arial" w:hAnsi="Arial" w:cs="Arial"/>
                <w:spacing w:val="-1"/>
              </w:rPr>
              <w:t xml:space="preserve"> </w:t>
            </w:r>
            <w:r>
              <w:rPr>
                <w:rFonts w:ascii="Arial" w:hAnsi="Arial" w:cs="Arial"/>
                <w:w w:val="99"/>
              </w:rPr>
              <w:t>o</w:t>
            </w:r>
            <w:r>
              <w:rPr>
                <w:rFonts w:ascii="Arial" w:hAnsi="Arial" w:cs="Arial"/>
                <w:spacing w:val="1"/>
                <w:w w:val="99"/>
              </w:rPr>
              <w:t>r</w:t>
            </w:r>
            <w:r>
              <w:rPr>
                <w:rFonts w:ascii="Arial" w:hAnsi="Arial" w:cs="Arial"/>
                <w:spacing w:val="2"/>
                <w:w w:val="99"/>
              </w:rPr>
              <w:t>g</w:t>
            </w:r>
            <w:r>
              <w:rPr>
                <w:rFonts w:ascii="Arial" w:hAnsi="Arial" w:cs="Arial"/>
                <w:w w:val="99"/>
              </w:rPr>
              <w:t>a</w:t>
            </w:r>
            <w:r>
              <w:rPr>
                <w:rFonts w:ascii="Arial" w:hAnsi="Arial" w:cs="Arial"/>
                <w:spacing w:val="2"/>
                <w:w w:val="99"/>
              </w:rPr>
              <w:t>n</w:t>
            </w:r>
            <w:r>
              <w:rPr>
                <w:rFonts w:ascii="Arial" w:hAnsi="Arial" w:cs="Arial"/>
                <w:spacing w:val="1"/>
                <w:w w:val="99"/>
              </w:rPr>
              <w:t>is</w:t>
            </w:r>
            <w:r>
              <w:rPr>
                <w:rFonts w:ascii="Arial" w:hAnsi="Arial" w:cs="Arial"/>
                <w:w w:val="99"/>
              </w:rPr>
              <w:t>ant</w:t>
            </w:r>
            <w:r>
              <w:rPr>
                <w:rFonts w:ascii="Arial" w:hAnsi="Arial" w:cs="Arial"/>
              </w:rPr>
              <w:t xml:space="preserve"> des</w:t>
            </w:r>
            <w:r>
              <w:rPr>
                <w:rFonts w:ascii="Arial" w:hAnsi="Arial" w:cs="Arial"/>
                <w:spacing w:val="-2"/>
              </w:rPr>
              <w:t xml:space="preserve"> </w:t>
            </w:r>
            <w:r>
              <w:rPr>
                <w:rFonts w:ascii="Arial" w:hAnsi="Arial" w:cs="Arial"/>
                <w:spacing w:val="1"/>
              </w:rPr>
              <w:t>s</w:t>
            </w:r>
            <w:r>
              <w:rPr>
                <w:rFonts w:ascii="Arial" w:hAnsi="Arial" w:cs="Arial"/>
              </w:rPr>
              <w:t>o</w:t>
            </w:r>
            <w:r>
              <w:rPr>
                <w:rFonts w:ascii="Arial" w:hAnsi="Arial" w:cs="Arial"/>
                <w:spacing w:val="1"/>
              </w:rPr>
              <w:t>r</w:t>
            </w:r>
            <w:r>
              <w:rPr>
                <w:rFonts w:ascii="Arial" w:hAnsi="Arial" w:cs="Arial"/>
                <w:spacing w:val="2"/>
              </w:rPr>
              <w:t>t</w:t>
            </w:r>
            <w:r>
              <w:rPr>
                <w:rFonts w:ascii="Arial" w:hAnsi="Arial" w:cs="Arial"/>
                <w:spacing w:val="-1"/>
              </w:rPr>
              <w:t>i</w:t>
            </w:r>
            <w:r>
              <w:rPr>
                <w:rFonts w:ascii="Arial" w:hAnsi="Arial" w:cs="Arial"/>
              </w:rPr>
              <w:t>es</w:t>
            </w:r>
            <w:r>
              <w:rPr>
                <w:rFonts w:ascii="Arial" w:hAnsi="Arial" w:cs="Arial"/>
                <w:spacing w:val="-6"/>
              </w:rPr>
              <w:t xml:space="preserve"> </w:t>
            </w:r>
            <w:r>
              <w:rPr>
                <w:rFonts w:ascii="Arial" w:hAnsi="Arial" w:cs="Arial"/>
                <w:spacing w:val="1"/>
              </w:rPr>
              <w:t>c</w:t>
            </w:r>
            <w:r>
              <w:rPr>
                <w:rFonts w:ascii="Arial" w:hAnsi="Arial" w:cs="Arial"/>
              </w:rPr>
              <w:t>u</w:t>
            </w:r>
            <w:r>
              <w:rPr>
                <w:rFonts w:ascii="Arial" w:hAnsi="Arial" w:cs="Arial"/>
                <w:spacing w:val="-1"/>
              </w:rPr>
              <w:t>l</w:t>
            </w:r>
            <w:r>
              <w:rPr>
                <w:rFonts w:ascii="Arial" w:hAnsi="Arial" w:cs="Arial"/>
              </w:rPr>
              <w:t>tu</w:t>
            </w:r>
            <w:r>
              <w:rPr>
                <w:rFonts w:ascii="Arial" w:hAnsi="Arial" w:cs="Arial"/>
                <w:spacing w:val="1"/>
              </w:rPr>
              <w:t>r</w:t>
            </w:r>
            <w:r>
              <w:rPr>
                <w:rFonts w:ascii="Arial" w:hAnsi="Arial" w:cs="Arial"/>
                <w:spacing w:val="2"/>
              </w:rPr>
              <w:t>e</w:t>
            </w:r>
            <w:r>
              <w:rPr>
                <w:rFonts w:ascii="Arial" w:hAnsi="Arial" w:cs="Arial"/>
                <w:spacing w:val="-1"/>
              </w:rPr>
              <w:t>l</w:t>
            </w:r>
            <w:r>
              <w:rPr>
                <w:rFonts w:ascii="Arial" w:hAnsi="Arial" w:cs="Arial"/>
                <w:spacing w:val="1"/>
              </w:rPr>
              <w:t>l</w:t>
            </w:r>
            <w:r>
              <w:rPr>
                <w:rFonts w:ascii="Arial" w:hAnsi="Arial" w:cs="Arial"/>
              </w:rPr>
              <w:t>es</w:t>
            </w:r>
            <w:r>
              <w:rPr>
                <w:rFonts w:ascii="Arial" w:hAnsi="Arial" w:cs="Arial"/>
                <w:spacing w:val="-8"/>
              </w:rPr>
              <w:t xml:space="preserve"> </w:t>
            </w:r>
            <w:r>
              <w:rPr>
                <w:rFonts w:ascii="Arial" w:hAnsi="Arial" w:cs="Arial"/>
                <w:spacing w:val="1"/>
              </w:rPr>
              <w:t>(</w:t>
            </w:r>
            <w:r>
              <w:rPr>
                <w:rFonts w:ascii="Arial" w:hAnsi="Arial" w:cs="Arial"/>
                <w:spacing w:val="5"/>
              </w:rPr>
              <w:t>m</w:t>
            </w:r>
            <w:r>
              <w:rPr>
                <w:rFonts w:ascii="Arial" w:hAnsi="Arial" w:cs="Arial"/>
              </w:rPr>
              <w:t>u</w:t>
            </w:r>
            <w:r>
              <w:rPr>
                <w:rFonts w:ascii="Arial" w:hAnsi="Arial" w:cs="Arial"/>
                <w:spacing w:val="1"/>
              </w:rPr>
              <w:t>s</w:t>
            </w:r>
            <w:r>
              <w:rPr>
                <w:rFonts w:ascii="Arial" w:hAnsi="Arial" w:cs="Arial"/>
              </w:rPr>
              <w:t>ées, expositions, etc.)</w:t>
            </w:r>
          </w:p>
        </w:tc>
      </w:tr>
      <w:tr w:rsidR="0054267A" w14:paraId="333E69D7" w14:textId="77777777" w:rsidTr="005E63E4">
        <w:trPr>
          <w:cantSplit/>
          <w:trHeight w:val="563"/>
        </w:trPr>
        <w:tc>
          <w:tcPr>
            <w:tcW w:w="2410" w:type="dxa"/>
            <w:vMerge/>
            <w:tcBorders>
              <w:top w:val="single" w:sz="4" w:space="0" w:color="000000"/>
              <w:left w:val="single" w:sz="4" w:space="0" w:color="000000"/>
              <w:bottom w:val="single" w:sz="4" w:space="0" w:color="000000"/>
            </w:tcBorders>
            <w:shd w:val="clear" w:color="auto" w:fill="auto"/>
            <w:vAlign w:val="center"/>
          </w:tcPr>
          <w:p w14:paraId="54FDF630" w14:textId="77777777" w:rsidR="0054267A" w:rsidRDefault="0054267A">
            <w:pPr>
              <w:snapToGrid w:val="0"/>
              <w:spacing w:after="0" w:line="240" w:lineRule="auto"/>
              <w:rPr>
                <w:rFonts w:ascii="Arial" w:eastAsia="Times" w:hAnsi="Arial" w:cs="Arial"/>
                <w:color w:val="000000"/>
              </w:rPr>
            </w:pPr>
          </w:p>
        </w:tc>
        <w:tc>
          <w:tcPr>
            <w:tcW w:w="8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A8573" w14:textId="77777777" w:rsidR="0054267A" w:rsidRDefault="0054267A">
            <w:pPr>
              <w:autoSpaceDE w:val="0"/>
              <w:spacing w:after="0" w:line="240" w:lineRule="auto"/>
              <w:ind w:left="138" w:right="795"/>
            </w:pPr>
            <w:r>
              <w:rPr>
                <w:rFonts w:ascii="Arial" w:hAnsi="Arial" w:cs="Arial"/>
              </w:rPr>
              <w:t>Leur</w:t>
            </w:r>
            <w:r>
              <w:rPr>
                <w:rFonts w:ascii="Arial" w:hAnsi="Arial" w:cs="Arial"/>
                <w:spacing w:val="-4"/>
              </w:rPr>
              <w:t xml:space="preserve"> </w:t>
            </w:r>
            <w:r>
              <w:rPr>
                <w:rFonts w:ascii="Arial" w:hAnsi="Arial" w:cs="Arial"/>
                <w:spacing w:val="2"/>
              </w:rPr>
              <w:t>p</w:t>
            </w:r>
            <w:r>
              <w:rPr>
                <w:rFonts w:ascii="Arial" w:hAnsi="Arial" w:cs="Arial"/>
              </w:rPr>
              <w:t>e</w:t>
            </w:r>
            <w:r>
              <w:rPr>
                <w:rFonts w:ascii="Arial" w:hAnsi="Arial" w:cs="Arial"/>
                <w:spacing w:val="1"/>
              </w:rPr>
              <w:t>r</w:t>
            </w:r>
            <w:r>
              <w:rPr>
                <w:rFonts w:ascii="Arial" w:hAnsi="Arial" w:cs="Arial"/>
                <w:spacing w:val="5"/>
              </w:rPr>
              <w:t>m</w:t>
            </w:r>
            <w:r>
              <w:rPr>
                <w:rFonts w:ascii="Arial" w:hAnsi="Arial" w:cs="Arial"/>
              </w:rPr>
              <w:t>ett</w:t>
            </w:r>
            <w:r>
              <w:rPr>
                <w:rFonts w:ascii="Arial" w:hAnsi="Arial" w:cs="Arial"/>
                <w:spacing w:val="1"/>
              </w:rPr>
              <w:t>r</w:t>
            </w:r>
            <w:r>
              <w:rPr>
                <w:rFonts w:ascii="Arial" w:hAnsi="Arial" w:cs="Arial"/>
              </w:rPr>
              <w:t>e</w:t>
            </w:r>
            <w:r>
              <w:rPr>
                <w:rFonts w:ascii="Arial" w:hAnsi="Arial" w:cs="Arial"/>
                <w:spacing w:val="-10"/>
              </w:rPr>
              <w:t xml:space="preserve"> </w:t>
            </w:r>
            <w:r>
              <w:rPr>
                <w:rFonts w:ascii="Arial" w:hAnsi="Arial" w:cs="Arial"/>
              </w:rPr>
              <w:t>d</w:t>
            </w:r>
            <w:r>
              <w:rPr>
                <w:rFonts w:ascii="Arial" w:hAnsi="Arial" w:cs="Arial"/>
                <w:spacing w:val="-1"/>
              </w:rPr>
              <w:t>’</w:t>
            </w:r>
            <w:r>
              <w:rPr>
                <w:rFonts w:ascii="Arial" w:hAnsi="Arial" w:cs="Arial"/>
              </w:rPr>
              <w:t>é</w:t>
            </w:r>
            <w:r>
              <w:rPr>
                <w:rFonts w:ascii="Arial" w:hAnsi="Arial" w:cs="Arial"/>
                <w:spacing w:val="1"/>
              </w:rPr>
              <w:t>l</w:t>
            </w:r>
            <w:r>
              <w:rPr>
                <w:rFonts w:ascii="Arial" w:hAnsi="Arial" w:cs="Arial"/>
              </w:rPr>
              <w:t>a</w:t>
            </w:r>
            <w:r>
              <w:rPr>
                <w:rFonts w:ascii="Arial" w:hAnsi="Arial" w:cs="Arial"/>
                <w:spacing w:val="1"/>
              </w:rPr>
              <w:t>r</w:t>
            </w:r>
            <w:r>
              <w:rPr>
                <w:rFonts w:ascii="Arial" w:hAnsi="Arial" w:cs="Arial"/>
              </w:rPr>
              <w:t>g</w:t>
            </w:r>
            <w:r>
              <w:rPr>
                <w:rFonts w:ascii="Arial" w:hAnsi="Arial" w:cs="Arial"/>
                <w:spacing w:val="-1"/>
              </w:rPr>
              <w:t>i</w:t>
            </w:r>
            <w:r>
              <w:rPr>
                <w:rFonts w:ascii="Arial" w:hAnsi="Arial" w:cs="Arial"/>
              </w:rPr>
              <w:t>r</w:t>
            </w:r>
            <w:r>
              <w:rPr>
                <w:rFonts w:ascii="Arial" w:hAnsi="Arial" w:cs="Arial"/>
                <w:spacing w:val="-4"/>
              </w:rPr>
              <w:t xml:space="preserve"> </w:t>
            </w:r>
            <w:r>
              <w:rPr>
                <w:rFonts w:ascii="Arial" w:hAnsi="Arial" w:cs="Arial"/>
                <w:spacing w:val="-1"/>
              </w:rPr>
              <w:t>l</w:t>
            </w:r>
            <w:r>
              <w:rPr>
                <w:rFonts w:ascii="Arial" w:hAnsi="Arial" w:cs="Arial"/>
                <w:spacing w:val="2"/>
              </w:rPr>
              <w:t>eu</w:t>
            </w:r>
            <w:r>
              <w:rPr>
                <w:rFonts w:ascii="Arial" w:hAnsi="Arial" w:cs="Arial"/>
                <w:spacing w:val="1"/>
              </w:rPr>
              <w:t>r</w:t>
            </w:r>
            <w:r>
              <w:rPr>
                <w:rFonts w:ascii="Arial" w:hAnsi="Arial" w:cs="Arial"/>
              </w:rPr>
              <w:t>s</w:t>
            </w:r>
            <w:r>
              <w:rPr>
                <w:rFonts w:ascii="Arial" w:hAnsi="Arial" w:cs="Arial"/>
                <w:spacing w:val="-3"/>
              </w:rPr>
              <w:t xml:space="preserve"> </w:t>
            </w:r>
            <w:r>
              <w:rPr>
                <w:rFonts w:ascii="Arial" w:hAnsi="Arial" w:cs="Arial"/>
                <w:spacing w:val="1"/>
              </w:rPr>
              <w:t>c</w:t>
            </w:r>
            <w:r>
              <w:rPr>
                <w:rFonts w:ascii="Arial" w:hAnsi="Arial" w:cs="Arial"/>
              </w:rPr>
              <w:t>ent</w:t>
            </w:r>
            <w:r>
              <w:rPr>
                <w:rFonts w:ascii="Arial" w:hAnsi="Arial" w:cs="Arial"/>
                <w:spacing w:val="1"/>
              </w:rPr>
              <w:t>r</w:t>
            </w:r>
            <w:r>
              <w:rPr>
                <w:rFonts w:ascii="Arial" w:hAnsi="Arial" w:cs="Arial"/>
              </w:rPr>
              <w:t>es</w:t>
            </w:r>
            <w:r>
              <w:rPr>
                <w:rFonts w:ascii="Arial" w:hAnsi="Arial" w:cs="Arial"/>
                <w:spacing w:val="-6"/>
              </w:rPr>
              <w:t xml:space="preserve"> </w:t>
            </w:r>
            <w:r>
              <w:rPr>
                <w:rFonts w:ascii="Arial" w:hAnsi="Arial" w:cs="Arial"/>
              </w:rPr>
              <w:t>d</w:t>
            </w:r>
            <w:r>
              <w:rPr>
                <w:rFonts w:ascii="Arial" w:hAnsi="Arial" w:cs="Arial"/>
                <w:spacing w:val="-1"/>
              </w:rPr>
              <w:t>’</w:t>
            </w:r>
            <w:r>
              <w:rPr>
                <w:rFonts w:ascii="Arial" w:hAnsi="Arial" w:cs="Arial"/>
                <w:spacing w:val="1"/>
              </w:rPr>
              <w:t>i</w:t>
            </w:r>
            <w:r>
              <w:rPr>
                <w:rFonts w:ascii="Arial" w:hAnsi="Arial" w:cs="Arial"/>
              </w:rPr>
              <w:t>nté</w:t>
            </w:r>
            <w:r>
              <w:rPr>
                <w:rFonts w:ascii="Arial" w:hAnsi="Arial" w:cs="Arial"/>
                <w:spacing w:val="1"/>
              </w:rPr>
              <w:t>r</w:t>
            </w:r>
            <w:r>
              <w:rPr>
                <w:rFonts w:ascii="Arial" w:hAnsi="Arial" w:cs="Arial"/>
                <w:spacing w:val="2"/>
              </w:rPr>
              <w:t>ê</w:t>
            </w:r>
            <w:r>
              <w:rPr>
                <w:rFonts w:ascii="Arial" w:hAnsi="Arial" w:cs="Arial"/>
              </w:rPr>
              <w:t>t</w:t>
            </w:r>
            <w:r>
              <w:rPr>
                <w:rFonts w:ascii="Arial" w:hAnsi="Arial" w:cs="Arial"/>
                <w:spacing w:val="-7"/>
              </w:rPr>
              <w:t xml:space="preserve"> </w:t>
            </w:r>
            <w:r>
              <w:rPr>
                <w:rFonts w:ascii="Arial" w:hAnsi="Arial" w:cs="Arial"/>
              </w:rPr>
              <w:t>en d</w:t>
            </w:r>
            <w:r>
              <w:rPr>
                <w:rFonts w:ascii="Arial" w:hAnsi="Arial" w:cs="Arial"/>
                <w:spacing w:val="2"/>
              </w:rPr>
              <w:t>é</w:t>
            </w:r>
            <w:r>
              <w:rPr>
                <w:rFonts w:ascii="Arial" w:hAnsi="Arial" w:cs="Arial"/>
                <w:spacing w:val="-1"/>
              </w:rPr>
              <w:t>v</w:t>
            </w:r>
            <w:r>
              <w:rPr>
                <w:rFonts w:ascii="Arial" w:hAnsi="Arial" w:cs="Arial"/>
                <w:spacing w:val="2"/>
              </w:rPr>
              <w:t>e</w:t>
            </w:r>
            <w:r>
              <w:rPr>
                <w:rFonts w:ascii="Arial" w:hAnsi="Arial" w:cs="Arial"/>
                <w:spacing w:val="-1"/>
              </w:rPr>
              <w:t>l</w:t>
            </w:r>
            <w:r>
              <w:rPr>
                <w:rFonts w:ascii="Arial" w:hAnsi="Arial" w:cs="Arial"/>
              </w:rPr>
              <w:t>o</w:t>
            </w:r>
            <w:r>
              <w:rPr>
                <w:rFonts w:ascii="Arial" w:hAnsi="Arial" w:cs="Arial"/>
                <w:spacing w:val="2"/>
              </w:rPr>
              <w:t>p</w:t>
            </w:r>
            <w:r>
              <w:rPr>
                <w:rFonts w:ascii="Arial" w:hAnsi="Arial" w:cs="Arial"/>
              </w:rPr>
              <w:t>pant</w:t>
            </w:r>
            <w:r>
              <w:rPr>
                <w:rFonts w:ascii="Arial" w:hAnsi="Arial" w:cs="Arial"/>
                <w:spacing w:val="-9"/>
              </w:rPr>
              <w:t xml:space="preserve"> </w:t>
            </w:r>
            <w:r>
              <w:rPr>
                <w:rFonts w:ascii="Arial" w:hAnsi="Arial" w:cs="Arial"/>
                <w:spacing w:val="-1"/>
              </w:rPr>
              <w:t>l</w:t>
            </w:r>
            <w:r>
              <w:rPr>
                <w:rFonts w:ascii="Arial" w:hAnsi="Arial" w:cs="Arial"/>
                <w:spacing w:val="2"/>
              </w:rPr>
              <w:t>e</w:t>
            </w:r>
            <w:r>
              <w:rPr>
                <w:rFonts w:ascii="Arial" w:hAnsi="Arial" w:cs="Arial"/>
              </w:rPr>
              <w:t>u</w:t>
            </w:r>
            <w:r>
              <w:rPr>
                <w:rFonts w:ascii="Arial" w:hAnsi="Arial" w:cs="Arial"/>
                <w:spacing w:val="1"/>
              </w:rPr>
              <w:t>r</w:t>
            </w:r>
            <w:r>
              <w:rPr>
                <w:rFonts w:ascii="Arial" w:hAnsi="Arial" w:cs="Arial"/>
              </w:rPr>
              <w:t>s</w:t>
            </w:r>
            <w:r>
              <w:rPr>
                <w:rFonts w:ascii="Arial" w:hAnsi="Arial" w:cs="Arial"/>
                <w:spacing w:val="-5"/>
              </w:rPr>
              <w:t xml:space="preserve"> </w:t>
            </w:r>
            <w:r>
              <w:rPr>
                <w:rFonts w:ascii="Arial" w:hAnsi="Arial" w:cs="Arial"/>
                <w:spacing w:val="1"/>
              </w:rPr>
              <w:t>c</w:t>
            </w:r>
            <w:r>
              <w:rPr>
                <w:rFonts w:ascii="Arial" w:hAnsi="Arial" w:cs="Arial"/>
              </w:rPr>
              <w:t>apa</w:t>
            </w:r>
            <w:r>
              <w:rPr>
                <w:rFonts w:ascii="Arial" w:hAnsi="Arial" w:cs="Arial"/>
                <w:spacing w:val="1"/>
              </w:rPr>
              <w:t>c</w:t>
            </w:r>
            <w:r>
              <w:rPr>
                <w:rFonts w:ascii="Arial" w:hAnsi="Arial" w:cs="Arial"/>
                <w:spacing w:val="-1"/>
              </w:rPr>
              <w:t>i</w:t>
            </w:r>
            <w:r>
              <w:rPr>
                <w:rFonts w:ascii="Arial" w:hAnsi="Arial" w:cs="Arial"/>
              </w:rPr>
              <w:t>tés</w:t>
            </w:r>
            <w:r>
              <w:rPr>
                <w:rFonts w:ascii="Arial" w:hAnsi="Arial" w:cs="Arial"/>
                <w:spacing w:val="-5"/>
              </w:rPr>
              <w:t xml:space="preserve"> </w:t>
            </w:r>
            <w:r>
              <w:rPr>
                <w:rFonts w:ascii="Arial" w:hAnsi="Arial" w:cs="Arial"/>
              </w:rPr>
              <w:t xml:space="preserve">de </w:t>
            </w:r>
            <w:r>
              <w:rPr>
                <w:rFonts w:ascii="Arial" w:hAnsi="Arial" w:cs="Arial"/>
                <w:spacing w:val="-1"/>
              </w:rPr>
              <w:t>v</w:t>
            </w:r>
            <w:r>
              <w:rPr>
                <w:rFonts w:ascii="Arial" w:hAnsi="Arial" w:cs="Arial"/>
                <w:spacing w:val="1"/>
              </w:rPr>
              <w:t>i</w:t>
            </w:r>
            <w:r>
              <w:rPr>
                <w:rFonts w:ascii="Arial" w:hAnsi="Arial" w:cs="Arial"/>
              </w:rPr>
              <w:t>e</w:t>
            </w:r>
            <w:r>
              <w:rPr>
                <w:rFonts w:ascii="Arial" w:hAnsi="Arial" w:cs="Arial"/>
                <w:spacing w:val="-4"/>
              </w:rPr>
              <w:t xml:space="preserve"> </w:t>
            </w:r>
            <w:r>
              <w:rPr>
                <w:rFonts w:ascii="Arial" w:hAnsi="Arial" w:cs="Arial"/>
                <w:spacing w:val="1"/>
              </w:rPr>
              <w:t>c</w:t>
            </w:r>
            <w:r>
              <w:rPr>
                <w:rFonts w:ascii="Arial" w:hAnsi="Arial" w:cs="Arial"/>
              </w:rPr>
              <w:t>o</w:t>
            </w:r>
            <w:r>
              <w:rPr>
                <w:rFonts w:ascii="Arial" w:hAnsi="Arial" w:cs="Arial"/>
                <w:spacing w:val="1"/>
              </w:rPr>
              <w:t>l</w:t>
            </w:r>
            <w:r>
              <w:rPr>
                <w:rFonts w:ascii="Arial" w:hAnsi="Arial" w:cs="Arial"/>
                <w:spacing w:val="-1"/>
              </w:rPr>
              <w:t>l</w:t>
            </w:r>
            <w:r>
              <w:rPr>
                <w:rFonts w:ascii="Arial" w:hAnsi="Arial" w:cs="Arial"/>
              </w:rPr>
              <w:t>e</w:t>
            </w:r>
            <w:r>
              <w:rPr>
                <w:rFonts w:ascii="Arial" w:hAnsi="Arial" w:cs="Arial"/>
                <w:spacing w:val="1"/>
              </w:rPr>
              <w:t>c</w:t>
            </w:r>
            <w:r>
              <w:rPr>
                <w:rFonts w:ascii="Arial" w:hAnsi="Arial" w:cs="Arial"/>
                <w:spacing w:val="2"/>
              </w:rPr>
              <w:t>t</w:t>
            </w:r>
            <w:r>
              <w:rPr>
                <w:rFonts w:ascii="Arial" w:hAnsi="Arial" w:cs="Arial"/>
                <w:spacing w:val="-1"/>
              </w:rPr>
              <w:t>i</w:t>
            </w:r>
            <w:r>
              <w:rPr>
                <w:rFonts w:ascii="Arial" w:hAnsi="Arial" w:cs="Arial"/>
                <w:spacing w:val="1"/>
              </w:rPr>
              <w:t>v</w:t>
            </w:r>
            <w:r>
              <w:rPr>
                <w:rFonts w:ascii="Arial" w:hAnsi="Arial" w:cs="Arial"/>
              </w:rPr>
              <w:t>e</w:t>
            </w:r>
          </w:p>
        </w:tc>
      </w:tr>
      <w:tr w:rsidR="0054267A" w14:paraId="209C2568" w14:textId="77777777" w:rsidTr="005E63E4">
        <w:trPr>
          <w:cantSplit/>
          <w:trHeight w:val="284"/>
        </w:trPr>
        <w:tc>
          <w:tcPr>
            <w:tcW w:w="2410" w:type="dxa"/>
            <w:vMerge/>
            <w:tcBorders>
              <w:top w:val="single" w:sz="4" w:space="0" w:color="000000"/>
              <w:left w:val="single" w:sz="4" w:space="0" w:color="000000"/>
              <w:bottom w:val="single" w:sz="4" w:space="0" w:color="000000"/>
            </w:tcBorders>
            <w:shd w:val="clear" w:color="auto" w:fill="auto"/>
            <w:vAlign w:val="center"/>
          </w:tcPr>
          <w:p w14:paraId="7C6F2782" w14:textId="77777777" w:rsidR="0054267A" w:rsidRDefault="0054267A">
            <w:pPr>
              <w:snapToGrid w:val="0"/>
              <w:spacing w:after="0" w:line="240" w:lineRule="auto"/>
              <w:rPr>
                <w:rFonts w:ascii="Arial" w:eastAsia="Times" w:hAnsi="Arial" w:cs="Arial"/>
                <w:color w:val="000000"/>
              </w:rPr>
            </w:pPr>
          </w:p>
        </w:tc>
        <w:tc>
          <w:tcPr>
            <w:tcW w:w="8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B8E3A" w14:textId="77777777" w:rsidR="0054267A" w:rsidRDefault="0054267A">
            <w:pPr>
              <w:autoSpaceDE w:val="0"/>
              <w:spacing w:after="0" w:line="240" w:lineRule="auto"/>
              <w:ind w:left="138" w:right="537"/>
            </w:pPr>
            <w:r>
              <w:rPr>
                <w:rFonts w:ascii="Arial" w:hAnsi="Arial" w:cs="Arial"/>
              </w:rPr>
              <w:t>Mett</w:t>
            </w:r>
            <w:r>
              <w:rPr>
                <w:rFonts w:ascii="Arial" w:hAnsi="Arial" w:cs="Arial"/>
                <w:spacing w:val="1"/>
              </w:rPr>
              <w:t>r</w:t>
            </w:r>
            <w:r>
              <w:rPr>
                <w:rFonts w:ascii="Arial" w:hAnsi="Arial" w:cs="Arial"/>
              </w:rPr>
              <w:t>e</w:t>
            </w:r>
            <w:r>
              <w:rPr>
                <w:rFonts w:ascii="Arial" w:hAnsi="Arial" w:cs="Arial"/>
                <w:spacing w:val="-4"/>
              </w:rPr>
              <w:t xml:space="preserve"> </w:t>
            </w:r>
            <w:r>
              <w:rPr>
                <w:rFonts w:ascii="Arial" w:hAnsi="Arial" w:cs="Arial"/>
              </w:rPr>
              <w:t xml:space="preserve">en </w:t>
            </w:r>
            <w:r>
              <w:rPr>
                <w:rFonts w:ascii="Arial" w:hAnsi="Arial" w:cs="Arial"/>
                <w:spacing w:val="-1"/>
              </w:rPr>
              <w:t>v</w:t>
            </w:r>
            <w:r>
              <w:rPr>
                <w:rFonts w:ascii="Arial" w:hAnsi="Arial" w:cs="Arial"/>
                <w:spacing w:val="2"/>
              </w:rPr>
              <w:t>a</w:t>
            </w:r>
            <w:r>
              <w:rPr>
                <w:rFonts w:ascii="Arial" w:hAnsi="Arial" w:cs="Arial"/>
                <w:spacing w:val="-1"/>
              </w:rPr>
              <w:t>l</w:t>
            </w:r>
            <w:r>
              <w:rPr>
                <w:rFonts w:ascii="Arial" w:hAnsi="Arial" w:cs="Arial"/>
              </w:rPr>
              <w:t>eur</w:t>
            </w:r>
            <w:r>
              <w:rPr>
                <w:rFonts w:ascii="Arial" w:hAnsi="Arial" w:cs="Arial"/>
                <w:spacing w:val="-2"/>
              </w:rPr>
              <w:t xml:space="preserve"> </w:t>
            </w:r>
            <w:r>
              <w:rPr>
                <w:rFonts w:ascii="Arial" w:hAnsi="Arial" w:cs="Arial"/>
                <w:spacing w:val="-1"/>
              </w:rPr>
              <w:t>l</w:t>
            </w:r>
            <w:r>
              <w:rPr>
                <w:rFonts w:ascii="Arial" w:hAnsi="Arial" w:cs="Arial"/>
                <w:spacing w:val="2"/>
              </w:rPr>
              <w:t>e</w:t>
            </w:r>
            <w:r>
              <w:rPr>
                <w:rFonts w:ascii="Arial" w:hAnsi="Arial" w:cs="Arial"/>
              </w:rPr>
              <w:t>u</w:t>
            </w:r>
            <w:r>
              <w:rPr>
                <w:rFonts w:ascii="Arial" w:hAnsi="Arial" w:cs="Arial"/>
                <w:spacing w:val="1"/>
              </w:rPr>
              <w:t>r</w:t>
            </w:r>
            <w:r>
              <w:rPr>
                <w:rFonts w:ascii="Arial" w:hAnsi="Arial" w:cs="Arial"/>
              </w:rPr>
              <w:t>s</w:t>
            </w:r>
            <w:r>
              <w:rPr>
                <w:rFonts w:ascii="Arial" w:hAnsi="Arial" w:cs="Arial"/>
                <w:spacing w:val="-3"/>
              </w:rPr>
              <w:t xml:space="preserve"> </w:t>
            </w:r>
            <w:r>
              <w:rPr>
                <w:rFonts w:ascii="Arial" w:hAnsi="Arial" w:cs="Arial"/>
                <w:spacing w:val="1"/>
              </w:rPr>
              <w:t>c</w:t>
            </w:r>
            <w:r>
              <w:rPr>
                <w:rFonts w:ascii="Arial" w:hAnsi="Arial" w:cs="Arial"/>
              </w:rPr>
              <w:t>o</w:t>
            </w:r>
            <w:r>
              <w:rPr>
                <w:rFonts w:ascii="Arial" w:hAnsi="Arial" w:cs="Arial"/>
                <w:spacing w:val="2"/>
              </w:rPr>
              <w:t>m</w:t>
            </w:r>
            <w:r>
              <w:rPr>
                <w:rFonts w:ascii="Arial" w:hAnsi="Arial" w:cs="Arial"/>
              </w:rPr>
              <w:t>pét</w:t>
            </w:r>
            <w:r>
              <w:rPr>
                <w:rFonts w:ascii="Arial" w:hAnsi="Arial" w:cs="Arial"/>
                <w:spacing w:val="2"/>
              </w:rPr>
              <w:t>e</w:t>
            </w:r>
            <w:r>
              <w:rPr>
                <w:rFonts w:ascii="Arial" w:hAnsi="Arial" w:cs="Arial"/>
              </w:rPr>
              <w:t>n</w:t>
            </w:r>
            <w:r>
              <w:rPr>
                <w:rFonts w:ascii="Arial" w:hAnsi="Arial" w:cs="Arial"/>
                <w:spacing w:val="1"/>
              </w:rPr>
              <w:t>c</w:t>
            </w:r>
            <w:r>
              <w:rPr>
                <w:rFonts w:ascii="Arial" w:hAnsi="Arial" w:cs="Arial"/>
              </w:rPr>
              <w:t>es</w:t>
            </w:r>
            <w:r>
              <w:rPr>
                <w:rFonts w:ascii="Arial" w:hAnsi="Arial" w:cs="Arial"/>
                <w:spacing w:val="-11"/>
              </w:rPr>
              <w:t xml:space="preserve"> </w:t>
            </w:r>
            <w:r>
              <w:rPr>
                <w:rFonts w:ascii="Arial" w:hAnsi="Arial" w:cs="Arial"/>
              </w:rPr>
              <w:t xml:space="preserve">en </w:t>
            </w:r>
            <w:r>
              <w:rPr>
                <w:rFonts w:ascii="Arial" w:hAnsi="Arial" w:cs="Arial"/>
                <w:spacing w:val="-1"/>
              </w:rPr>
              <w:t>v</w:t>
            </w:r>
            <w:r>
              <w:rPr>
                <w:rFonts w:ascii="Arial" w:hAnsi="Arial" w:cs="Arial"/>
                <w:spacing w:val="2"/>
              </w:rPr>
              <w:t>a</w:t>
            </w:r>
            <w:r>
              <w:rPr>
                <w:rFonts w:ascii="Arial" w:hAnsi="Arial" w:cs="Arial"/>
                <w:spacing w:val="-1"/>
              </w:rPr>
              <w:t>l</w:t>
            </w:r>
            <w:r>
              <w:rPr>
                <w:rFonts w:ascii="Arial" w:hAnsi="Arial" w:cs="Arial"/>
              </w:rPr>
              <w:t>o</w:t>
            </w:r>
            <w:r>
              <w:rPr>
                <w:rFonts w:ascii="Arial" w:hAnsi="Arial" w:cs="Arial"/>
                <w:spacing w:val="1"/>
              </w:rPr>
              <w:t>r</w:t>
            </w:r>
            <w:r>
              <w:rPr>
                <w:rFonts w:ascii="Arial" w:hAnsi="Arial" w:cs="Arial"/>
                <w:spacing w:val="-1"/>
              </w:rPr>
              <w:t>i</w:t>
            </w:r>
            <w:r>
              <w:rPr>
                <w:rFonts w:ascii="Arial" w:hAnsi="Arial" w:cs="Arial"/>
                <w:spacing w:val="1"/>
              </w:rPr>
              <w:t>s</w:t>
            </w:r>
            <w:r>
              <w:rPr>
                <w:rFonts w:ascii="Arial" w:hAnsi="Arial" w:cs="Arial"/>
                <w:spacing w:val="2"/>
              </w:rPr>
              <w:t>a</w:t>
            </w:r>
            <w:r>
              <w:rPr>
                <w:rFonts w:ascii="Arial" w:hAnsi="Arial" w:cs="Arial"/>
              </w:rPr>
              <w:t>nt</w:t>
            </w:r>
            <w:r>
              <w:rPr>
                <w:rFonts w:ascii="Arial" w:hAnsi="Arial" w:cs="Arial"/>
                <w:spacing w:val="-7"/>
              </w:rPr>
              <w:t xml:space="preserve"> </w:t>
            </w:r>
            <w:r>
              <w:rPr>
                <w:rFonts w:ascii="Arial" w:hAnsi="Arial" w:cs="Arial"/>
                <w:spacing w:val="-1"/>
              </w:rPr>
              <w:t>l’</w:t>
            </w:r>
            <w:r>
              <w:rPr>
                <w:rFonts w:ascii="Arial" w:hAnsi="Arial" w:cs="Arial"/>
                <w:spacing w:val="2"/>
              </w:rPr>
              <w:t>e</w:t>
            </w:r>
            <w:r>
              <w:rPr>
                <w:rFonts w:ascii="Arial" w:hAnsi="Arial" w:cs="Arial"/>
              </w:rPr>
              <w:t>n</w:t>
            </w:r>
            <w:r>
              <w:rPr>
                <w:rFonts w:ascii="Arial" w:hAnsi="Arial" w:cs="Arial"/>
                <w:spacing w:val="2"/>
              </w:rPr>
              <w:t>t</w:t>
            </w:r>
            <w:r>
              <w:rPr>
                <w:rFonts w:ascii="Arial" w:hAnsi="Arial" w:cs="Arial"/>
                <w:spacing w:val="1"/>
              </w:rPr>
              <w:t>r</w:t>
            </w:r>
            <w:r>
              <w:rPr>
                <w:rFonts w:ascii="Arial" w:hAnsi="Arial" w:cs="Arial"/>
              </w:rPr>
              <w:t>a</w:t>
            </w:r>
            <w:r>
              <w:rPr>
                <w:rFonts w:ascii="Arial" w:hAnsi="Arial" w:cs="Arial"/>
                <w:spacing w:val="-1"/>
              </w:rPr>
              <w:t>i</w:t>
            </w:r>
            <w:r>
              <w:rPr>
                <w:rFonts w:ascii="Arial" w:hAnsi="Arial" w:cs="Arial"/>
              </w:rPr>
              <w:t>de</w:t>
            </w:r>
            <w:r>
              <w:rPr>
                <w:rFonts w:ascii="Arial" w:hAnsi="Arial" w:cs="Arial"/>
                <w:spacing w:val="-6"/>
              </w:rPr>
              <w:t xml:space="preserve"> </w:t>
            </w:r>
            <w:r>
              <w:rPr>
                <w:rFonts w:ascii="Arial" w:hAnsi="Arial" w:cs="Arial"/>
              </w:rPr>
              <w:t>au</w:t>
            </w:r>
            <w:r>
              <w:rPr>
                <w:rFonts w:ascii="Arial" w:hAnsi="Arial" w:cs="Arial"/>
                <w:spacing w:val="-3"/>
              </w:rPr>
              <w:t xml:space="preserve"> </w:t>
            </w:r>
            <w:r>
              <w:rPr>
                <w:rFonts w:ascii="Arial" w:hAnsi="Arial" w:cs="Arial"/>
                <w:spacing w:val="1"/>
              </w:rPr>
              <w:t>s</w:t>
            </w:r>
            <w:r>
              <w:rPr>
                <w:rFonts w:ascii="Arial" w:hAnsi="Arial" w:cs="Arial"/>
                <w:spacing w:val="2"/>
              </w:rPr>
              <w:t>e</w:t>
            </w:r>
            <w:r>
              <w:rPr>
                <w:rFonts w:ascii="Arial" w:hAnsi="Arial" w:cs="Arial"/>
                <w:spacing w:val="-1"/>
              </w:rPr>
              <w:t>i</w:t>
            </w:r>
            <w:r>
              <w:rPr>
                <w:rFonts w:ascii="Arial" w:hAnsi="Arial" w:cs="Arial"/>
              </w:rPr>
              <w:t>n</w:t>
            </w:r>
            <w:r>
              <w:rPr>
                <w:rFonts w:ascii="Arial" w:hAnsi="Arial" w:cs="Arial"/>
                <w:spacing w:val="-2"/>
              </w:rPr>
              <w:t xml:space="preserve"> </w:t>
            </w:r>
            <w:r>
              <w:rPr>
                <w:rFonts w:ascii="Arial" w:hAnsi="Arial" w:cs="Arial"/>
              </w:rPr>
              <w:t>du</w:t>
            </w:r>
            <w:r>
              <w:rPr>
                <w:rFonts w:ascii="Arial" w:hAnsi="Arial" w:cs="Arial"/>
                <w:spacing w:val="-3"/>
              </w:rPr>
              <w:t xml:space="preserve"> </w:t>
            </w:r>
            <w:r>
              <w:rPr>
                <w:rFonts w:ascii="Arial" w:hAnsi="Arial" w:cs="Arial"/>
              </w:rPr>
              <w:t>g</w:t>
            </w:r>
            <w:r>
              <w:rPr>
                <w:rFonts w:ascii="Arial" w:hAnsi="Arial" w:cs="Arial"/>
                <w:spacing w:val="1"/>
              </w:rPr>
              <w:t>r</w:t>
            </w:r>
            <w:r>
              <w:rPr>
                <w:rFonts w:ascii="Arial" w:hAnsi="Arial" w:cs="Arial"/>
              </w:rPr>
              <w:t>ou</w:t>
            </w:r>
            <w:r>
              <w:rPr>
                <w:rFonts w:ascii="Arial" w:hAnsi="Arial" w:cs="Arial"/>
                <w:spacing w:val="2"/>
              </w:rPr>
              <w:t>p</w:t>
            </w:r>
            <w:r>
              <w:rPr>
                <w:rFonts w:ascii="Arial" w:hAnsi="Arial" w:cs="Arial"/>
              </w:rPr>
              <w:t>e</w:t>
            </w:r>
            <w:r>
              <w:rPr>
                <w:rFonts w:ascii="Arial" w:hAnsi="Arial" w:cs="Arial"/>
                <w:spacing w:val="-7"/>
              </w:rPr>
              <w:t xml:space="preserve"> </w:t>
            </w:r>
            <w:r>
              <w:rPr>
                <w:rFonts w:ascii="Arial" w:hAnsi="Arial" w:cs="Arial"/>
              </w:rPr>
              <w:t>C</w:t>
            </w:r>
            <w:r>
              <w:rPr>
                <w:rFonts w:ascii="Arial" w:hAnsi="Arial" w:cs="Arial"/>
                <w:spacing w:val="1"/>
              </w:rPr>
              <w:t>l</w:t>
            </w:r>
            <w:r>
              <w:rPr>
                <w:rFonts w:ascii="Arial" w:hAnsi="Arial" w:cs="Arial"/>
              </w:rPr>
              <w:t>as</w:t>
            </w:r>
          </w:p>
        </w:tc>
      </w:tr>
      <w:tr w:rsidR="0054267A" w14:paraId="44DDB451" w14:textId="77777777" w:rsidTr="005E63E4">
        <w:trPr>
          <w:cantSplit/>
          <w:trHeight w:val="680"/>
        </w:trPr>
        <w:tc>
          <w:tcPr>
            <w:tcW w:w="2410" w:type="dxa"/>
            <w:vMerge/>
            <w:tcBorders>
              <w:top w:val="single" w:sz="4" w:space="0" w:color="000000"/>
              <w:left w:val="single" w:sz="4" w:space="0" w:color="000000"/>
              <w:bottom w:val="single" w:sz="4" w:space="0" w:color="000000"/>
            </w:tcBorders>
            <w:shd w:val="clear" w:color="auto" w:fill="auto"/>
            <w:vAlign w:val="center"/>
          </w:tcPr>
          <w:p w14:paraId="2153D48F" w14:textId="77777777" w:rsidR="0054267A" w:rsidRDefault="0054267A">
            <w:pPr>
              <w:snapToGrid w:val="0"/>
              <w:spacing w:after="0" w:line="240" w:lineRule="auto"/>
              <w:rPr>
                <w:rFonts w:ascii="Arial" w:eastAsia="Times" w:hAnsi="Arial" w:cs="Arial"/>
                <w:color w:val="000000"/>
              </w:rPr>
            </w:pPr>
          </w:p>
        </w:tc>
        <w:tc>
          <w:tcPr>
            <w:tcW w:w="8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E3A42" w14:textId="77777777" w:rsidR="0054267A" w:rsidRDefault="0054267A">
            <w:pPr>
              <w:autoSpaceDE w:val="0"/>
              <w:spacing w:after="0" w:line="240" w:lineRule="auto"/>
              <w:ind w:left="138" w:right="74"/>
            </w:pPr>
            <w:r>
              <w:rPr>
                <w:rFonts w:ascii="Arial" w:hAnsi="Arial" w:cs="Arial"/>
                <w:spacing w:val="1"/>
              </w:rPr>
              <w:t>Or</w:t>
            </w:r>
            <w:r>
              <w:rPr>
                <w:rFonts w:ascii="Arial" w:hAnsi="Arial" w:cs="Arial"/>
              </w:rPr>
              <w:t>gan</w:t>
            </w:r>
            <w:r>
              <w:rPr>
                <w:rFonts w:ascii="Arial" w:hAnsi="Arial" w:cs="Arial"/>
                <w:spacing w:val="-1"/>
              </w:rPr>
              <w:t>i</w:t>
            </w:r>
            <w:r>
              <w:rPr>
                <w:rFonts w:ascii="Arial" w:hAnsi="Arial" w:cs="Arial"/>
                <w:spacing w:val="1"/>
              </w:rPr>
              <w:t>s</w:t>
            </w:r>
            <w:r>
              <w:rPr>
                <w:rFonts w:ascii="Arial" w:hAnsi="Arial" w:cs="Arial"/>
              </w:rPr>
              <w:t>er</w:t>
            </w:r>
            <w:r>
              <w:rPr>
                <w:rFonts w:ascii="Arial" w:hAnsi="Arial" w:cs="Arial"/>
                <w:spacing w:val="-9"/>
              </w:rPr>
              <w:t xml:space="preserve"> </w:t>
            </w:r>
            <w:r>
              <w:rPr>
                <w:rFonts w:ascii="Arial" w:hAnsi="Arial" w:cs="Arial"/>
                <w:spacing w:val="2"/>
              </w:rPr>
              <w:t>u</w:t>
            </w:r>
            <w:r>
              <w:rPr>
                <w:rFonts w:ascii="Arial" w:hAnsi="Arial" w:cs="Arial"/>
              </w:rPr>
              <w:t>n</w:t>
            </w:r>
            <w:r>
              <w:rPr>
                <w:rFonts w:ascii="Arial" w:hAnsi="Arial" w:cs="Arial"/>
                <w:spacing w:val="-3"/>
              </w:rPr>
              <w:t xml:space="preserve"> </w:t>
            </w:r>
            <w:r>
              <w:rPr>
                <w:rFonts w:ascii="Arial" w:hAnsi="Arial" w:cs="Arial"/>
                <w:spacing w:val="1"/>
              </w:rPr>
              <w:t>s</w:t>
            </w:r>
            <w:r>
              <w:rPr>
                <w:rFonts w:ascii="Arial" w:hAnsi="Arial" w:cs="Arial"/>
              </w:rPr>
              <w:t>u</w:t>
            </w:r>
            <w:r>
              <w:rPr>
                <w:rFonts w:ascii="Arial" w:hAnsi="Arial" w:cs="Arial"/>
                <w:spacing w:val="1"/>
              </w:rPr>
              <w:t>iv</w:t>
            </w:r>
            <w:r>
              <w:rPr>
                <w:rFonts w:ascii="Arial" w:hAnsi="Arial" w:cs="Arial"/>
              </w:rPr>
              <w:t>i</w:t>
            </w:r>
            <w:r>
              <w:rPr>
                <w:rFonts w:ascii="Arial" w:hAnsi="Arial" w:cs="Arial"/>
                <w:spacing w:val="-5"/>
              </w:rPr>
              <w:t xml:space="preserve"> </w:t>
            </w:r>
            <w:r>
              <w:rPr>
                <w:rFonts w:ascii="Arial" w:hAnsi="Arial" w:cs="Arial"/>
                <w:spacing w:val="1"/>
              </w:rPr>
              <w:t>r</w:t>
            </w:r>
            <w:r>
              <w:rPr>
                <w:rFonts w:ascii="Arial" w:hAnsi="Arial" w:cs="Arial"/>
              </w:rPr>
              <w:t>é</w:t>
            </w:r>
            <w:r>
              <w:rPr>
                <w:rFonts w:ascii="Arial" w:hAnsi="Arial" w:cs="Arial"/>
                <w:spacing w:val="2"/>
              </w:rPr>
              <w:t>g</w:t>
            </w:r>
            <w:r>
              <w:rPr>
                <w:rFonts w:ascii="Arial" w:hAnsi="Arial" w:cs="Arial"/>
              </w:rPr>
              <w:t>u</w:t>
            </w:r>
            <w:r>
              <w:rPr>
                <w:rFonts w:ascii="Arial" w:hAnsi="Arial" w:cs="Arial"/>
                <w:spacing w:val="1"/>
              </w:rPr>
              <w:t>l</w:t>
            </w:r>
            <w:r>
              <w:rPr>
                <w:rFonts w:ascii="Arial" w:hAnsi="Arial" w:cs="Arial"/>
                <w:spacing w:val="-1"/>
              </w:rPr>
              <w:t>i</w:t>
            </w:r>
            <w:r>
              <w:rPr>
                <w:rFonts w:ascii="Arial" w:hAnsi="Arial" w:cs="Arial"/>
              </w:rPr>
              <w:t>er</w:t>
            </w:r>
            <w:r>
              <w:rPr>
                <w:rFonts w:ascii="Arial" w:hAnsi="Arial" w:cs="Arial"/>
                <w:spacing w:val="-4"/>
              </w:rPr>
              <w:t xml:space="preserve"> </w:t>
            </w:r>
            <w:r>
              <w:rPr>
                <w:rFonts w:ascii="Arial" w:hAnsi="Arial" w:cs="Arial"/>
              </w:rPr>
              <w:t>des</w:t>
            </w:r>
            <w:r>
              <w:rPr>
                <w:rFonts w:ascii="Arial" w:hAnsi="Arial" w:cs="Arial"/>
                <w:spacing w:val="-2"/>
              </w:rPr>
              <w:t xml:space="preserve"> </w:t>
            </w:r>
            <w:r>
              <w:rPr>
                <w:rFonts w:ascii="Arial" w:hAnsi="Arial" w:cs="Arial"/>
              </w:rPr>
              <w:t>p</w:t>
            </w:r>
            <w:r>
              <w:rPr>
                <w:rFonts w:ascii="Arial" w:hAnsi="Arial" w:cs="Arial"/>
                <w:spacing w:val="1"/>
              </w:rPr>
              <w:t>r</w:t>
            </w:r>
            <w:r>
              <w:rPr>
                <w:rFonts w:ascii="Arial" w:hAnsi="Arial" w:cs="Arial"/>
              </w:rPr>
              <w:t>é</w:t>
            </w:r>
            <w:r>
              <w:rPr>
                <w:rFonts w:ascii="Arial" w:hAnsi="Arial" w:cs="Arial"/>
                <w:spacing w:val="1"/>
              </w:rPr>
              <w:t>s</w:t>
            </w:r>
            <w:r>
              <w:rPr>
                <w:rFonts w:ascii="Arial" w:hAnsi="Arial" w:cs="Arial"/>
              </w:rPr>
              <w:t>en</w:t>
            </w:r>
            <w:r>
              <w:rPr>
                <w:rFonts w:ascii="Arial" w:hAnsi="Arial" w:cs="Arial"/>
                <w:spacing w:val="1"/>
              </w:rPr>
              <w:t>c</w:t>
            </w:r>
            <w:r>
              <w:rPr>
                <w:rFonts w:ascii="Arial" w:hAnsi="Arial" w:cs="Arial"/>
              </w:rPr>
              <w:t>es</w:t>
            </w:r>
            <w:r>
              <w:rPr>
                <w:rFonts w:ascii="Arial" w:hAnsi="Arial" w:cs="Arial"/>
                <w:spacing w:val="-6"/>
              </w:rPr>
              <w:t xml:space="preserve"> </w:t>
            </w:r>
            <w:r>
              <w:rPr>
                <w:rFonts w:ascii="Arial" w:hAnsi="Arial" w:cs="Arial"/>
              </w:rPr>
              <w:t>des</w:t>
            </w:r>
            <w:r>
              <w:rPr>
                <w:rFonts w:ascii="Arial" w:hAnsi="Arial" w:cs="Arial"/>
                <w:spacing w:val="-2"/>
              </w:rPr>
              <w:t xml:space="preserve"> </w:t>
            </w:r>
            <w:r>
              <w:rPr>
                <w:rFonts w:ascii="Arial" w:hAnsi="Arial" w:cs="Arial"/>
              </w:rPr>
              <w:t>en</w:t>
            </w:r>
            <w:r>
              <w:rPr>
                <w:rFonts w:ascii="Arial" w:hAnsi="Arial" w:cs="Arial"/>
                <w:spacing w:val="2"/>
              </w:rPr>
              <w:t>f</w:t>
            </w:r>
            <w:r>
              <w:rPr>
                <w:rFonts w:ascii="Arial" w:hAnsi="Arial" w:cs="Arial"/>
              </w:rPr>
              <w:t>ants</w:t>
            </w:r>
            <w:r>
              <w:rPr>
                <w:rFonts w:ascii="Arial" w:hAnsi="Arial" w:cs="Arial"/>
                <w:spacing w:val="-4"/>
              </w:rPr>
              <w:t xml:space="preserve"> </w:t>
            </w:r>
            <w:r>
              <w:rPr>
                <w:rFonts w:ascii="Arial" w:hAnsi="Arial" w:cs="Arial"/>
                <w:spacing w:val="1"/>
              </w:rPr>
              <w:t xml:space="preserve">(par exemple la </w:t>
            </w:r>
            <w:r>
              <w:rPr>
                <w:rFonts w:ascii="Arial" w:hAnsi="Arial" w:cs="Arial"/>
                <w:spacing w:val="5"/>
              </w:rPr>
              <w:t>m</w:t>
            </w:r>
            <w:r>
              <w:rPr>
                <w:rFonts w:ascii="Arial" w:hAnsi="Arial" w:cs="Arial"/>
                <w:spacing w:val="-1"/>
              </w:rPr>
              <w:t>i</w:t>
            </w:r>
            <w:r>
              <w:rPr>
                <w:rFonts w:ascii="Arial" w:hAnsi="Arial" w:cs="Arial"/>
                <w:spacing w:val="1"/>
              </w:rPr>
              <w:t>s</w:t>
            </w:r>
            <w:r>
              <w:rPr>
                <w:rFonts w:ascii="Arial" w:hAnsi="Arial" w:cs="Arial"/>
              </w:rPr>
              <w:t>e</w:t>
            </w:r>
            <w:r>
              <w:rPr>
                <w:rFonts w:ascii="Arial" w:hAnsi="Arial" w:cs="Arial"/>
                <w:spacing w:val="-9"/>
              </w:rPr>
              <w:t xml:space="preserve"> </w:t>
            </w:r>
            <w:r>
              <w:rPr>
                <w:rFonts w:ascii="Arial" w:hAnsi="Arial" w:cs="Arial"/>
              </w:rPr>
              <w:t>en</w:t>
            </w:r>
            <w:r>
              <w:rPr>
                <w:rFonts w:ascii="Arial" w:hAnsi="Arial" w:cs="Arial"/>
                <w:spacing w:val="-3"/>
              </w:rPr>
              <w:t xml:space="preserve"> </w:t>
            </w:r>
            <w:r>
              <w:rPr>
                <w:rFonts w:ascii="Arial" w:hAnsi="Arial" w:cs="Arial"/>
                <w:spacing w:val="2"/>
              </w:rPr>
              <w:t>p</w:t>
            </w:r>
            <w:r>
              <w:rPr>
                <w:rFonts w:ascii="Arial" w:hAnsi="Arial" w:cs="Arial"/>
                <w:spacing w:val="-1"/>
              </w:rPr>
              <w:t>l</w:t>
            </w:r>
            <w:r>
              <w:rPr>
                <w:rFonts w:ascii="Arial" w:hAnsi="Arial" w:cs="Arial"/>
              </w:rPr>
              <w:t>a</w:t>
            </w:r>
            <w:r>
              <w:rPr>
                <w:rFonts w:ascii="Arial" w:hAnsi="Arial" w:cs="Arial"/>
                <w:spacing w:val="1"/>
              </w:rPr>
              <w:t>c</w:t>
            </w:r>
            <w:r>
              <w:rPr>
                <w:rFonts w:ascii="Arial" w:hAnsi="Arial" w:cs="Arial"/>
              </w:rPr>
              <w:t>e</w:t>
            </w:r>
            <w:r>
              <w:rPr>
                <w:rFonts w:ascii="Arial" w:hAnsi="Arial" w:cs="Arial"/>
                <w:spacing w:val="-3"/>
              </w:rPr>
              <w:t xml:space="preserve"> </w:t>
            </w:r>
            <w:r>
              <w:rPr>
                <w:rFonts w:ascii="Arial" w:hAnsi="Arial" w:cs="Arial"/>
              </w:rPr>
              <w:t>de</w:t>
            </w:r>
            <w:r>
              <w:rPr>
                <w:rFonts w:ascii="Arial" w:hAnsi="Arial" w:cs="Arial"/>
                <w:spacing w:val="-3"/>
              </w:rPr>
              <w:t xml:space="preserve"> </w:t>
            </w:r>
            <w:r>
              <w:rPr>
                <w:rFonts w:ascii="Arial" w:hAnsi="Arial" w:cs="Arial"/>
                <w:spacing w:val="1"/>
              </w:rPr>
              <w:t>c</w:t>
            </w:r>
            <w:r>
              <w:rPr>
                <w:rFonts w:ascii="Arial" w:hAnsi="Arial" w:cs="Arial"/>
              </w:rPr>
              <w:t>ah</w:t>
            </w:r>
            <w:r>
              <w:rPr>
                <w:rFonts w:ascii="Arial" w:hAnsi="Arial" w:cs="Arial"/>
                <w:spacing w:val="-1"/>
              </w:rPr>
              <w:t>i</w:t>
            </w:r>
            <w:r>
              <w:rPr>
                <w:rFonts w:ascii="Arial" w:hAnsi="Arial" w:cs="Arial"/>
              </w:rPr>
              <w:t>e</w:t>
            </w:r>
            <w:r>
              <w:rPr>
                <w:rFonts w:ascii="Arial" w:hAnsi="Arial" w:cs="Arial"/>
                <w:spacing w:val="1"/>
              </w:rPr>
              <w:t>r</w:t>
            </w:r>
            <w:r>
              <w:rPr>
                <w:rFonts w:ascii="Arial" w:hAnsi="Arial" w:cs="Arial"/>
              </w:rPr>
              <w:t>s</w:t>
            </w:r>
            <w:r>
              <w:rPr>
                <w:rFonts w:ascii="Arial" w:hAnsi="Arial" w:cs="Arial"/>
                <w:spacing w:val="-5"/>
              </w:rPr>
              <w:t xml:space="preserve"> </w:t>
            </w:r>
            <w:r>
              <w:rPr>
                <w:rFonts w:ascii="Arial" w:hAnsi="Arial" w:cs="Arial"/>
                <w:spacing w:val="2"/>
              </w:rPr>
              <w:t>d</w:t>
            </w:r>
            <w:r>
              <w:rPr>
                <w:rFonts w:ascii="Arial" w:hAnsi="Arial" w:cs="Arial"/>
              </w:rPr>
              <w:t>e</w:t>
            </w:r>
            <w:r>
              <w:rPr>
                <w:rFonts w:ascii="Arial" w:hAnsi="Arial" w:cs="Arial"/>
                <w:spacing w:val="-3"/>
              </w:rPr>
              <w:t xml:space="preserve"> </w:t>
            </w:r>
            <w:r>
              <w:rPr>
                <w:rFonts w:ascii="Arial" w:hAnsi="Arial" w:cs="Arial"/>
              </w:rPr>
              <w:t>p</w:t>
            </w:r>
            <w:r>
              <w:rPr>
                <w:rFonts w:ascii="Arial" w:hAnsi="Arial" w:cs="Arial"/>
                <w:spacing w:val="1"/>
              </w:rPr>
              <w:t>r</w:t>
            </w:r>
            <w:r>
              <w:rPr>
                <w:rFonts w:ascii="Arial" w:hAnsi="Arial" w:cs="Arial"/>
              </w:rPr>
              <w:t>é</w:t>
            </w:r>
            <w:r>
              <w:rPr>
                <w:rFonts w:ascii="Arial" w:hAnsi="Arial" w:cs="Arial"/>
                <w:spacing w:val="1"/>
              </w:rPr>
              <w:t>s</w:t>
            </w:r>
            <w:r>
              <w:rPr>
                <w:rFonts w:ascii="Arial" w:hAnsi="Arial" w:cs="Arial"/>
              </w:rPr>
              <w:t>en</w:t>
            </w:r>
            <w:r>
              <w:rPr>
                <w:rFonts w:ascii="Arial" w:hAnsi="Arial" w:cs="Arial"/>
                <w:spacing w:val="4"/>
              </w:rPr>
              <w:t>c</w:t>
            </w:r>
            <w:r>
              <w:rPr>
                <w:rFonts w:ascii="Arial" w:hAnsi="Arial" w:cs="Arial"/>
              </w:rPr>
              <w:t>e</w:t>
            </w:r>
            <w:r>
              <w:rPr>
                <w:rFonts w:ascii="Arial" w:hAnsi="Arial" w:cs="Arial"/>
                <w:spacing w:val="-9"/>
              </w:rPr>
              <w:t xml:space="preserve"> </w:t>
            </w:r>
            <w:r>
              <w:rPr>
                <w:rFonts w:ascii="Arial" w:hAnsi="Arial" w:cs="Arial"/>
              </w:rPr>
              <w:t>et</w:t>
            </w:r>
            <w:r>
              <w:rPr>
                <w:rFonts w:ascii="Arial" w:hAnsi="Arial" w:cs="Arial"/>
                <w:spacing w:val="2"/>
              </w:rPr>
              <w:t>/</w:t>
            </w:r>
            <w:r>
              <w:rPr>
                <w:rFonts w:ascii="Arial" w:hAnsi="Arial" w:cs="Arial"/>
              </w:rPr>
              <w:t>ou</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spacing w:val="2"/>
              </w:rPr>
              <w:t>f</w:t>
            </w:r>
            <w:r>
              <w:rPr>
                <w:rFonts w:ascii="Arial" w:hAnsi="Arial" w:cs="Arial"/>
                <w:spacing w:val="-1"/>
              </w:rPr>
              <w:t>i</w:t>
            </w:r>
            <w:r>
              <w:rPr>
                <w:rFonts w:ascii="Arial" w:hAnsi="Arial" w:cs="Arial"/>
                <w:spacing w:val="1"/>
              </w:rPr>
              <w:t>c</w:t>
            </w:r>
            <w:r>
              <w:rPr>
                <w:rFonts w:ascii="Arial" w:hAnsi="Arial" w:cs="Arial"/>
              </w:rPr>
              <w:t>hes</w:t>
            </w:r>
            <w:r>
              <w:rPr>
                <w:rFonts w:ascii="Arial" w:hAnsi="Arial" w:cs="Arial"/>
                <w:spacing w:val="-4"/>
              </w:rPr>
              <w:t xml:space="preserve"> </w:t>
            </w:r>
            <w:r>
              <w:rPr>
                <w:rFonts w:ascii="Arial" w:hAnsi="Arial" w:cs="Arial"/>
                <w:spacing w:val="1"/>
              </w:rPr>
              <w:t>i</w:t>
            </w:r>
            <w:r>
              <w:rPr>
                <w:rFonts w:ascii="Arial" w:hAnsi="Arial" w:cs="Arial"/>
              </w:rPr>
              <w:t>nd</w:t>
            </w:r>
            <w:r>
              <w:rPr>
                <w:rFonts w:ascii="Arial" w:hAnsi="Arial" w:cs="Arial"/>
                <w:spacing w:val="1"/>
              </w:rPr>
              <w:t>iv</w:t>
            </w:r>
            <w:r>
              <w:rPr>
                <w:rFonts w:ascii="Arial" w:hAnsi="Arial" w:cs="Arial"/>
                <w:spacing w:val="-1"/>
              </w:rPr>
              <w:t>i</w:t>
            </w:r>
            <w:r>
              <w:rPr>
                <w:rFonts w:ascii="Arial" w:hAnsi="Arial" w:cs="Arial"/>
              </w:rPr>
              <w:t>d</w:t>
            </w:r>
            <w:r>
              <w:rPr>
                <w:rFonts w:ascii="Arial" w:hAnsi="Arial" w:cs="Arial"/>
                <w:spacing w:val="2"/>
              </w:rPr>
              <w:t>u</w:t>
            </w:r>
            <w:r>
              <w:rPr>
                <w:rFonts w:ascii="Arial" w:hAnsi="Arial" w:cs="Arial"/>
              </w:rPr>
              <w:t>e</w:t>
            </w:r>
            <w:r>
              <w:rPr>
                <w:rFonts w:ascii="Arial" w:hAnsi="Arial" w:cs="Arial"/>
                <w:spacing w:val="1"/>
              </w:rPr>
              <w:t>l</w:t>
            </w:r>
            <w:r>
              <w:rPr>
                <w:rFonts w:ascii="Arial" w:hAnsi="Arial" w:cs="Arial"/>
                <w:spacing w:val="-1"/>
              </w:rPr>
              <w:t>l</w:t>
            </w:r>
            <w:r>
              <w:rPr>
                <w:rFonts w:ascii="Arial" w:hAnsi="Arial" w:cs="Arial"/>
              </w:rPr>
              <w:t>es</w:t>
            </w:r>
            <w:r>
              <w:rPr>
                <w:rFonts w:ascii="Arial" w:hAnsi="Arial" w:cs="Arial"/>
                <w:spacing w:val="-10"/>
              </w:rPr>
              <w:t xml:space="preserve"> </w:t>
            </w:r>
            <w:r>
              <w:rPr>
                <w:rFonts w:ascii="Arial" w:hAnsi="Arial" w:cs="Arial"/>
                <w:spacing w:val="2"/>
              </w:rPr>
              <w:t>d</w:t>
            </w:r>
            <w:r>
              <w:rPr>
                <w:rFonts w:ascii="Arial" w:hAnsi="Arial" w:cs="Arial"/>
              </w:rPr>
              <w:t>e</w:t>
            </w:r>
            <w:r>
              <w:rPr>
                <w:rFonts w:ascii="Arial" w:hAnsi="Arial" w:cs="Arial"/>
                <w:spacing w:val="-1"/>
              </w:rPr>
              <w:t xml:space="preserve"> </w:t>
            </w:r>
            <w:r>
              <w:rPr>
                <w:rFonts w:ascii="Arial" w:hAnsi="Arial" w:cs="Arial"/>
                <w:spacing w:val="1"/>
              </w:rPr>
              <w:t>s</w:t>
            </w:r>
            <w:r>
              <w:rPr>
                <w:rFonts w:ascii="Arial" w:hAnsi="Arial" w:cs="Arial"/>
              </w:rPr>
              <w:t>u</w:t>
            </w:r>
            <w:r>
              <w:rPr>
                <w:rFonts w:ascii="Arial" w:hAnsi="Arial" w:cs="Arial"/>
                <w:spacing w:val="1"/>
              </w:rPr>
              <w:t>i</w:t>
            </w:r>
            <w:r>
              <w:rPr>
                <w:rFonts w:ascii="Arial" w:hAnsi="Arial" w:cs="Arial"/>
                <w:spacing w:val="-1"/>
              </w:rPr>
              <w:t>vi</w:t>
            </w:r>
            <w:r>
              <w:rPr>
                <w:rFonts w:ascii="Arial" w:hAnsi="Arial" w:cs="Arial"/>
                <w:spacing w:val="1"/>
              </w:rPr>
              <w:t>)</w:t>
            </w:r>
            <w:r>
              <w:rPr>
                <w:rFonts w:ascii="Arial" w:hAnsi="Arial" w:cs="Arial"/>
              </w:rPr>
              <w:t>.</w:t>
            </w:r>
          </w:p>
        </w:tc>
      </w:tr>
      <w:tr w:rsidR="0054267A" w14:paraId="09C6EAD5" w14:textId="77777777" w:rsidTr="005E63E4">
        <w:trPr>
          <w:cantSplit/>
          <w:trHeight w:hRule="exact" w:val="582"/>
        </w:trPr>
        <w:tc>
          <w:tcPr>
            <w:tcW w:w="2410" w:type="dxa"/>
            <w:vMerge w:val="restart"/>
            <w:tcBorders>
              <w:top w:val="single" w:sz="4" w:space="0" w:color="000000"/>
              <w:left w:val="single" w:sz="4" w:space="0" w:color="000000"/>
              <w:bottom w:val="single" w:sz="4" w:space="0" w:color="000000"/>
            </w:tcBorders>
            <w:shd w:val="clear" w:color="auto" w:fill="DDEBF7"/>
            <w:vAlign w:val="center"/>
          </w:tcPr>
          <w:p w14:paraId="085B6610" w14:textId="77777777" w:rsidR="0054267A" w:rsidRDefault="0054267A">
            <w:pPr>
              <w:autoSpaceDE w:val="0"/>
              <w:spacing w:after="0" w:line="240" w:lineRule="auto"/>
              <w:ind w:right="22"/>
              <w:rPr>
                <w:rFonts w:ascii="Arial" w:hAnsi="Arial" w:cs="Arial"/>
                <w:spacing w:val="1"/>
              </w:rPr>
            </w:pPr>
            <w:r>
              <w:rPr>
                <w:rFonts w:ascii="Arial" w:hAnsi="Arial" w:cs="Arial"/>
                <w:b/>
                <w:bCs/>
                <w:color w:val="001F5F"/>
                <w:spacing w:val="1"/>
              </w:rPr>
              <w:t>I</w:t>
            </w:r>
            <w:r>
              <w:rPr>
                <w:rFonts w:ascii="Arial" w:hAnsi="Arial" w:cs="Arial"/>
                <w:b/>
                <w:bCs/>
                <w:color w:val="001F5F"/>
              </w:rPr>
              <w:t>n</w:t>
            </w:r>
            <w:r>
              <w:rPr>
                <w:rFonts w:ascii="Arial" w:hAnsi="Arial" w:cs="Arial"/>
                <w:b/>
                <w:bCs/>
                <w:color w:val="001F5F"/>
                <w:spacing w:val="1"/>
              </w:rPr>
              <w:t>t</w:t>
            </w:r>
            <w:r>
              <w:rPr>
                <w:rFonts w:ascii="Arial" w:hAnsi="Arial" w:cs="Arial"/>
                <w:b/>
                <w:bCs/>
                <w:color w:val="001F5F"/>
              </w:rPr>
              <w:t>e</w:t>
            </w:r>
            <w:r>
              <w:rPr>
                <w:rFonts w:ascii="Arial" w:hAnsi="Arial" w:cs="Arial"/>
                <w:b/>
                <w:bCs/>
                <w:color w:val="001F5F"/>
                <w:spacing w:val="1"/>
              </w:rPr>
              <w:t>r</w:t>
            </w:r>
            <w:r>
              <w:rPr>
                <w:rFonts w:ascii="Arial" w:hAnsi="Arial" w:cs="Arial"/>
                <w:b/>
                <w:bCs/>
                <w:color w:val="001F5F"/>
                <w:spacing w:val="-3"/>
              </w:rPr>
              <w:t>v</w:t>
            </w:r>
            <w:r>
              <w:rPr>
                <w:rFonts w:ascii="Arial" w:hAnsi="Arial" w:cs="Arial"/>
                <w:b/>
                <w:bCs/>
                <w:color w:val="001F5F"/>
              </w:rPr>
              <w:t>en</w:t>
            </w:r>
            <w:r>
              <w:rPr>
                <w:rFonts w:ascii="Arial" w:hAnsi="Arial" w:cs="Arial"/>
                <w:b/>
                <w:bCs/>
                <w:color w:val="001F5F"/>
                <w:spacing w:val="1"/>
              </w:rPr>
              <w:t>ti</w:t>
            </w:r>
            <w:r>
              <w:rPr>
                <w:rFonts w:ascii="Arial" w:hAnsi="Arial" w:cs="Arial"/>
                <w:b/>
                <w:bCs/>
                <w:color w:val="001F5F"/>
              </w:rPr>
              <w:t>ons en</w:t>
            </w:r>
            <w:r>
              <w:rPr>
                <w:rFonts w:ascii="Arial" w:hAnsi="Arial" w:cs="Arial"/>
                <w:b/>
                <w:bCs/>
                <w:color w:val="001F5F"/>
                <w:spacing w:val="1"/>
              </w:rPr>
              <w:t xml:space="preserve"> </w:t>
            </w:r>
            <w:r>
              <w:rPr>
                <w:rFonts w:ascii="Arial" w:hAnsi="Arial" w:cs="Arial"/>
                <w:b/>
                <w:bCs/>
                <w:color w:val="001F5F"/>
              </w:rPr>
              <w:t>d</w:t>
            </w:r>
            <w:r>
              <w:rPr>
                <w:rFonts w:ascii="Arial" w:hAnsi="Arial" w:cs="Arial"/>
                <w:b/>
                <w:bCs/>
                <w:color w:val="001F5F"/>
                <w:spacing w:val="1"/>
              </w:rPr>
              <w:t>ir</w:t>
            </w:r>
            <w:r>
              <w:rPr>
                <w:rFonts w:ascii="Arial" w:hAnsi="Arial" w:cs="Arial"/>
                <w:b/>
                <w:bCs/>
                <w:color w:val="001F5F"/>
              </w:rPr>
              <w:t>e</w:t>
            </w:r>
            <w:r>
              <w:rPr>
                <w:rFonts w:ascii="Arial" w:hAnsi="Arial" w:cs="Arial"/>
                <w:b/>
                <w:bCs/>
                <w:color w:val="001F5F"/>
                <w:spacing w:val="-3"/>
              </w:rPr>
              <w:t>c</w:t>
            </w:r>
            <w:r>
              <w:rPr>
                <w:rFonts w:ascii="Arial" w:hAnsi="Arial" w:cs="Arial"/>
                <w:b/>
                <w:bCs/>
                <w:color w:val="001F5F"/>
                <w:spacing w:val="1"/>
              </w:rPr>
              <w:t>ti</w:t>
            </w:r>
            <w:r>
              <w:rPr>
                <w:rFonts w:ascii="Arial" w:hAnsi="Arial" w:cs="Arial"/>
                <w:b/>
                <w:bCs/>
                <w:color w:val="001F5F"/>
              </w:rPr>
              <w:t>on des parents</w:t>
            </w:r>
          </w:p>
        </w:tc>
        <w:tc>
          <w:tcPr>
            <w:tcW w:w="8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73719" w14:textId="77777777" w:rsidR="0054267A" w:rsidRDefault="0054267A">
            <w:pPr>
              <w:autoSpaceDE w:val="0"/>
              <w:spacing w:after="0" w:line="240" w:lineRule="auto"/>
              <w:ind w:left="138" w:right="227"/>
              <w:rPr>
                <w:rFonts w:ascii="Arial" w:hAnsi="Arial" w:cs="Arial"/>
                <w:spacing w:val="1"/>
              </w:rPr>
            </w:pPr>
            <w:r>
              <w:rPr>
                <w:rFonts w:ascii="Arial" w:hAnsi="Arial" w:cs="Arial"/>
                <w:spacing w:val="1"/>
              </w:rPr>
              <w:t xml:space="preserve">Organiser des temps d’information sur les objectifs et le contenu des actions Clas au moment de l’inscription des enfants </w:t>
            </w:r>
          </w:p>
          <w:p w14:paraId="53B99844" w14:textId="77777777" w:rsidR="0054267A" w:rsidRDefault="0054267A">
            <w:pPr>
              <w:autoSpaceDE w:val="0"/>
              <w:spacing w:after="0" w:line="240" w:lineRule="auto"/>
              <w:ind w:left="138" w:right="227"/>
              <w:rPr>
                <w:rFonts w:ascii="Arial" w:hAnsi="Arial" w:cs="Arial"/>
                <w:spacing w:val="1"/>
              </w:rPr>
            </w:pPr>
          </w:p>
          <w:p w14:paraId="12134EE9" w14:textId="77777777" w:rsidR="0054267A" w:rsidRDefault="0054267A">
            <w:pPr>
              <w:autoSpaceDE w:val="0"/>
              <w:spacing w:after="0" w:line="240" w:lineRule="auto"/>
              <w:ind w:left="138" w:right="227"/>
              <w:rPr>
                <w:rFonts w:ascii="Arial" w:eastAsia="Times" w:hAnsi="Arial" w:cs="Arial"/>
                <w:spacing w:val="1"/>
              </w:rPr>
            </w:pPr>
          </w:p>
        </w:tc>
      </w:tr>
      <w:tr w:rsidR="0054267A" w14:paraId="065E5F11" w14:textId="77777777" w:rsidTr="005E63E4">
        <w:trPr>
          <w:cantSplit/>
          <w:trHeight w:val="470"/>
        </w:trPr>
        <w:tc>
          <w:tcPr>
            <w:tcW w:w="2410" w:type="dxa"/>
            <w:vMerge/>
            <w:tcBorders>
              <w:top w:val="single" w:sz="4" w:space="0" w:color="000000"/>
              <w:left w:val="single" w:sz="4" w:space="0" w:color="000000"/>
              <w:bottom w:val="single" w:sz="4" w:space="0" w:color="000000"/>
            </w:tcBorders>
            <w:shd w:val="clear" w:color="auto" w:fill="auto"/>
            <w:vAlign w:val="center"/>
          </w:tcPr>
          <w:p w14:paraId="2F2BAAF9" w14:textId="77777777" w:rsidR="0054267A" w:rsidRDefault="0054267A">
            <w:pPr>
              <w:snapToGrid w:val="0"/>
              <w:spacing w:after="0" w:line="240" w:lineRule="auto"/>
              <w:rPr>
                <w:rFonts w:ascii="Arial" w:eastAsia="Times" w:hAnsi="Arial" w:cs="Arial"/>
                <w:spacing w:val="1"/>
              </w:rPr>
            </w:pPr>
          </w:p>
        </w:tc>
        <w:tc>
          <w:tcPr>
            <w:tcW w:w="8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AD1C6" w14:textId="77777777" w:rsidR="0054267A" w:rsidRDefault="0054267A">
            <w:pPr>
              <w:autoSpaceDE w:val="0"/>
              <w:spacing w:after="0" w:line="240" w:lineRule="auto"/>
              <w:ind w:left="138" w:right="227"/>
            </w:pPr>
            <w:r>
              <w:rPr>
                <w:rFonts w:ascii="Arial" w:hAnsi="Arial" w:cs="Arial"/>
              </w:rPr>
              <w:t>Mettre en place des temps de convivialité enfants/parents</w:t>
            </w:r>
          </w:p>
        </w:tc>
      </w:tr>
      <w:tr w:rsidR="0054267A" w14:paraId="30A7FC45" w14:textId="77777777" w:rsidTr="005E63E4">
        <w:trPr>
          <w:cantSplit/>
          <w:trHeight w:val="522"/>
        </w:trPr>
        <w:tc>
          <w:tcPr>
            <w:tcW w:w="2410" w:type="dxa"/>
            <w:vMerge/>
            <w:tcBorders>
              <w:top w:val="single" w:sz="4" w:space="0" w:color="000000"/>
              <w:left w:val="single" w:sz="4" w:space="0" w:color="000000"/>
              <w:bottom w:val="single" w:sz="4" w:space="0" w:color="000000"/>
            </w:tcBorders>
            <w:shd w:val="clear" w:color="auto" w:fill="auto"/>
            <w:vAlign w:val="center"/>
          </w:tcPr>
          <w:p w14:paraId="6D71C340" w14:textId="77777777" w:rsidR="0054267A" w:rsidRDefault="0054267A">
            <w:pPr>
              <w:snapToGrid w:val="0"/>
              <w:spacing w:after="0" w:line="240" w:lineRule="auto"/>
              <w:rPr>
                <w:rFonts w:ascii="Arial" w:eastAsia="Times" w:hAnsi="Arial" w:cs="Arial"/>
                <w:spacing w:val="1"/>
              </w:rPr>
            </w:pPr>
          </w:p>
        </w:tc>
        <w:tc>
          <w:tcPr>
            <w:tcW w:w="8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C514E" w14:textId="77777777" w:rsidR="0054267A" w:rsidRDefault="0054267A">
            <w:pPr>
              <w:autoSpaceDE w:val="0"/>
              <w:spacing w:after="0" w:line="240" w:lineRule="auto"/>
              <w:ind w:left="138"/>
            </w:pPr>
            <w:r>
              <w:rPr>
                <w:rFonts w:ascii="Arial" w:hAnsi="Arial" w:cs="Arial"/>
                <w:color w:val="000000"/>
              </w:rPr>
              <w:t>Informer et accompagner les parents dans leur compréhension des codes de l’école</w:t>
            </w:r>
          </w:p>
        </w:tc>
      </w:tr>
      <w:tr w:rsidR="0054267A" w14:paraId="38EC8545" w14:textId="77777777" w:rsidTr="005E63E4">
        <w:trPr>
          <w:cantSplit/>
          <w:trHeight w:val="588"/>
        </w:trPr>
        <w:tc>
          <w:tcPr>
            <w:tcW w:w="2410" w:type="dxa"/>
            <w:vMerge/>
            <w:tcBorders>
              <w:top w:val="single" w:sz="4" w:space="0" w:color="000000"/>
              <w:left w:val="single" w:sz="4" w:space="0" w:color="000000"/>
              <w:bottom w:val="single" w:sz="4" w:space="0" w:color="000000"/>
            </w:tcBorders>
            <w:shd w:val="clear" w:color="auto" w:fill="auto"/>
            <w:vAlign w:val="center"/>
          </w:tcPr>
          <w:p w14:paraId="3785C23A" w14:textId="77777777" w:rsidR="0054267A" w:rsidRDefault="0054267A">
            <w:pPr>
              <w:snapToGrid w:val="0"/>
              <w:spacing w:after="0" w:line="240" w:lineRule="auto"/>
              <w:rPr>
                <w:rFonts w:ascii="Arial" w:eastAsia="Times" w:hAnsi="Arial" w:cs="Arial"/>
                <w:color w:val="000000"/>
              </w:rPr>
            </w:pPr>
          </w:p>
        </w:tc>
        <w:tc>
          <w:tcPr>
            <w:tcW w:w="8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8F8C6" w14:textId="77777777" w:rsidR="0054267A" w:rsidRDefault="0054267A">
            <w:pPr>
              <w:autoSpaceDE w:val="0"/>
              <w:spacing w:after="0" w:line="240" w:lineRule="auto"/>
              <w:ind w:left="138"/>
            </w:pPr>
            <w:r>
              <w:rPr>
                <w:rFonts w:ascii="Arial" w:hAnsi="Arial" w:cs="Arial"/>
                <w:color w:val="000000"/>
              </w:rPr>
              <w:t>Orienter les parents vers d'autres partenaires du territoire (ex/ acteurs du soutien à la parentalité)</w:t>
            </w:r>
          </w:p>
        </w:tc>
      </w:tr>
      <w:tr w:rsidR="0054267A" w14:paraId="5CF2C624" w14:textId="77777777" w:rsidTr="005E63E4">
        <w:trPr>
          <w:cantSplit/>
          <w:trHeight w:val="705"/>
        </w:trPr>
        <w:tc>
          <w:tcPr>
            <w:tcW w:w="2410" w:type="dxa"/>
            <w:vMerge/>
            <w:tcBorders>
              <w:top w:val="single" w:sz="4" w:space="0" w:color="000000"/>
              <w:left w:val="single" w:sz="4" w:space="0" w:color="000000"/>
              <w:bottom w:val="single" w:sz="4" w:space="0" w:color="000000"/>
            </w:tcBorders>
            <w:shd w:val="clear" w:color="auto" w:fill="auto"/>
            <w:vAlign w:val="center"/>
          </w:tcPr>
          <w:p w14:paraId="64C16A87" w14:textId="77777777" w:rsidR="0054267A" w:rsidRDefault="0054267A">
            <w:pPr>
              <w:snapToGrid w:val="0"/>
              <w:spacing w:after="0" w:line="240" w:lineRule="auto"/>
              <w:rPr>
                <w:rFonts w:ascii="Arial" w:eastAsia="Times" w:hAnsi="Arial" w:cs="Arial"/>
                <w:color w:val="000000"/>
              </w:rPr>
            </w:pPr>
          </w:p>
        </w:tc>
        <w:tc>
          <w:tcPr>
            <w:tcW w:w="8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09B4D" w14:textId="77777777" w:rsidR="0054267A" w:rsidRDefault="0054267A">
            <w:pPr>
              <w:autoSpaceDE w:val="0"/>
              <w:spacing w:after="0" w:line="240" w:lineRule="auto"/>
              <w:ind w:left="147"/>
            </w:pPr>
            <w:r>
              <w:rPr>
                <w:rFonts w:ascii="Arial" w:hAnsi="Arial" w:cs="Arial"/>
                <w:color w:val="000000"/>
              </w:rPr>
              <w:t>Associer les parents à l’accompagnement proposé à leur enfant par des échanges informels réguliers</w:t>
            </w:r>
          </w:p>
        </w:tc>
      </w:tr>
    </w:tbl>
    <w:p w14:paraId="68A845F1" w14:textId="77777777" w:rsidR="0054267A" w:rsidRDefault="0054267A">
      <w:pPr>
        <w:spacing w:after="0"/>
        <w:rPr>
          <w:vanish/>
        </w:rPr>
      </w:pPr>
    </w:p>
    <w:tbl>
      <w:tblPr>
        <w:tblW w:w="10783" w:type="dxa"/>
        <w:tblInd w:w="-459" w:type="dxa"/>
        <w:tblLayout w:type="fixed"/>
        <w:tblLook w:val="0000" w:firstRow="0" w:lastRow="0" w:firstColumn="0" w:lastColumn="0" w:noHBand="0" w:noVBand="0"/>
      </w:tblPr>
      <w:tblGrid>
        <w:gridCol w:w="2400"/>
        <w:gridCol w:w="8383"/>
      </w:tblGrid>
      <w:tr w:rsidR="0054267A" w14:paraId="1BCF57EB" w14:textId="77777777" w:rsidTr="006B1105">
        <w:trPr>
          <w:cantSplit/>
          <w:trHeight w:hRule="exact" w:val="717"/>
        </w:trPr>
        <w:tc>
          <w:tcPr>
            <w:tcW w:w="2400" w:type="dxa"/>
            <w:vMerge w:val="restart"/>
            <w:tcBorders>
              <w:top w:val="single" w:sz="4" w:space="0" w:color="000000"/>
              <w:left w:val="single" w:sz="4" w:space="0" w:color="000000"/>
              <w:bottom w:val="single" w:sz="4" w:space="0" w:color="000000"/>
            </w:tcBorders>
            <w:shd w:val="clear" w:color="auto" w:fill="DAEEF3"/>
            <w:vAlign w:val="center"/>
          </w:tcPr>
          <w:p w14:paraId="1A9019DA" w14:textId="77777777" w:rsidR="0054267A" w:rsidRDefault="0054267A">
            <w:pPr>
              <w:spacing w:after="0" w:line="240" w:lineRule="auto"/>
              <w:ind w:right="58"/>
              <w:rPr>
                <w:rFonts w:ascii="Arial" w:eastAsia="Arial" w:hAnsi="Arial" w:cs="Arial"/>
                <w:spacing w:val="-1"/>
              </w:rPr>
            </w:pPr>
            <w:r>
              <w:rPr>
                <w:rFonts w:ascii="Arial" w:eastAsia="Arial" w:hAnsi="Arial" w:cs="Arial"/>
                <w:b/>
                <w:bCs/>
                <w:color w:val="001F5F"/>
                <w:spacing w:val="-1"/>
              </w:rPr>
              <w:t>C</w:t>
            </w:r>
            <w:r>
              <w:rPr>
                <w:rFonts w:ascii="Arial" w:eastAsia="Arial" w:hAnsi="Arial" w:cs="Arial"/>
                <w:b/>
                <w:bCs/>
                <w:color w:val="001F5F"/>
              </w:rPr>
              <w:t>once</w:t>
            </w:r>
            <w:r>
              <w:rPr>
                <w:rFonts w:ascii="Arial" w:eastAsia="Arial" w:hAnsi="Arial" w:cs="Arial"/>
                <w:b/>
                <w:bCs/>
                <w:color w:val="001F5F"/>
                <w:spacing w:val="1"/>
              </w:rPr>
              <w:t>rt</w:t>
            </w:r>
            <w:r>
              <w:rPr>
                <w:rFonts w:ascii="Arial" w:eastAsia="Arial" w:hAnsi="Arial" w:cs="Arial"/>
                <w:b/>
                <w:bCs/>
                <w:color w:val="001F5F"/>
              </w:rPr>
              <w:t>a</w:t>
            </w:r>
            <w:r>
              <w:rPr>
                <w:rFonts w:ascii="Arial" w:eastAsia="Arial" w:hAnsi="Arial" w:cs="Arial"/>
                <w:b/>
                <w:bCs/>
                <w:color w:val="001F5F"/>
                <w:spacing w:val="-1"/>
              </w:rPr>
              <w:t>t</w:t>
            </w:r>
            <w:r>
              <w:rPr>
                <w:rFonts w:ascii="Arial" w:eastAsia="Arial" w:hAnsi="Arial" w:cs="Arial"/>
                <w:b/>
                <w:bCs/>
                <w:color w:val="001F5F"/>
                <w:spacing w:val="1"/>
              </w:rPr>
              <w:t>i</w:t>
            </w:r>
            <w:r>
              <w:rPr>
                <w:rFonts w:ascii="Arial" w:eastAsia="Arial" w:hAnsi="Arial" w:cs="Arial"/>
                <w:b/>
                <w:bCs/>
                <w:color w:val="001F5F"/>
              </w:rPr>
              <w:t>on et coo</w:t>
            </w:r>
            <w:r>
              <w:rPr>
                <w:rFonts w:ascii="Arial" w:eastAsia="Arial" w:hAnsi="Arial" w:cs="Arial"/>
                <w:b/>
                <w:bCs/>
                <w:color w:val="001F5F"/>
                <w:spacing w:val="1"/>
              </w:rPr>
              <w:t>r</w:t>
            </w:r>
            <w:r>
              <w:rPr>
                <w:rFonts w:ascii="Arial" w:eastAsia="Arial" w:hAnsi="Arial" w:cs="Arial"/>
                <w:b/>
                <w:bCs/>
                <w:color w:val="001F5F"/>
              </w:rPr>
              <w:t>d</w:t>
            </w:r>
            <w:r>
              <w:rPr>
                <w:rFonts w:ascii="Arial" w:eastAsia="Arial" w:hAnsi="Arial" w:cs="Arial"/>
                <w:b/>
                <w:bCs/>
                <w:color w:val="001F5F"/>
                <w:spacing w:val="1"/>
              </w:rPr>
              <w:t>i</w:t>
            </w:r>
            <w:r>
              <w:rPr>
                <w:rFonts w:ascii="Arial" w:eastAsia="Arial" w:hAnsi="Arial" w:cs="Arial"/>
                <w:b/>
                <w:bCs/>
                <w:color w:val="001F5F"/>
              </w:rPr>
              <w:t>na</w:t>
            </w:r>
            <w:r>
              <w:rPr>
                <w:rFonts w:ascii="Arial" w:eastAsia="Arial" w:hAnsi="Arial" w:cs="Arial"/>
                <w:b/>
                <w:bCs/>
                <w:color w:val="001F5F"/>
                <w:spacing w:val="-1"/>
              </w:rPr>
              <w:t>t</w:t>
            </w:r>
            <w:r>
              <w:rPr>
                <w:rFonts w:ascii="Arial" w:eastAsia="Arial" w:hAnsi="Arial" w:cs="Arial"/>
                <w:b/>
                <w:bCs/>
                <w:color w:val="001F5F"/>
                <w:spacing w:val="1"/>
              </w:rPr>
              <w:t>i</w:t>
            </w:r>
            <w:r>
              <w:rPr>
                <w:rFonts w:ascii="Arial" w:eastAsia="Arial" w:hAnsi="Arial" w:cs="Arial"/>
                <w:b/>
                <w:bCs/>
                <w:color w:val="001F5F"/>
              </w:rPr>
              <w:t>on a</w:t>
            </w:r>
            <w:r>
              <w:rPr>
                <w:rFonts w:ascii="Arial" w:eastAsia="Arial" w:hAnsi="Arial" w:cs="Arial"/>
                <w:b/>
                <w:bCs/>
                <w:color w:val="001F5F"/>
                <w:spacing w:val="-3"/>
              </w:rPr>
              <w:t>v</w:t>
            </w:r>
            <w:r>
              <w:rPr>
                <w:rFonts w:ascii="Arial" w:eastAsia="Arial" w:hAnsi="Arial" w:cs="Arial"/>
                <w:b/>
                <w:bCs/>
                <w:color w:val="001F5F"/>
              </w:rPr>
              <w:t>ec</w:t>
            </w:r>
            <w:r>
              <w:rPr>
                <w:rFonts w:ascii="Arial" w:eastAsia="Arial" w:hAnsi="Arial" w:cs="Arial"/>
                <w:b/>
                <w:bCs/>
                <w:color w:val="001F5F"/>
                <w:spacing w:val="1"/>
              </w:rPr>
              <w:t xml:space="preserve"> l’</w:t>
            </w:r>
            <w:r>
              <w:rPr>
                <w:rFonts w:ascii="Arial" w:eastAsia="Arial" w:hAnsi="Arial" w:cs="Arial"/>
                <w:b/>
                <w:bCs/>
                <w:color w:val="001F5F"/>
              </w:rPr>
              <w:t>éco</w:t>
            </w:r>
            <w:r>
              <w:rPr>
                <w:rFonts w:ascii="Arial" w:eastAsia="Arial" w:hAnsi="Arial" w:cs="Arial"/>
                <w:b/>
                <w:bCs/>
                <w:color w:val="001F5F"/>
                <w:spacing w:val="1"/>
              </w:rPr>
              <w:t>l</w:t>
            </w:r>
            <w:r>
              <w:rPr>
                <w:rFonts w:ascii="Arial" w:eastAsia="Arial" w:hAnsi="Arial" w:cs="Arial"/>
                <w:b/>
                <w:bCs/>
                <w:color w:val="001F5F"/>
              </w:rPr>
              <w:t>e</w:t>
            </w:r>
          </w:p>
        </w:tc>
        <w:tc>
          <w:tcPr>
            <w:tcW w:w="8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C77DE" w14:textId="77777777" w:rsidR="0054267A" w:rsidRDefault="0054267A">
            <w:pPr>
              <w:spacing w:after="0" w:line="240" w:lineRule="auto"/>
              <w:ind w:left="64" w:right="812"/>
            </w:pPr>
            <w:r>
              <w:rPr>
                <w:rFonts w:ascii="Arial" w:eastAsia="Arial" w:hAnsi="Arial" w:cs="Arial"/>
                <w:spacing w:val="-1"/>
              </w:rPr>
              <w:t>E</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r</w:t>
            </w:r>
            <w:r>
              <w:rPr>
                <w:rFonts w:ascii="Arial" w:eastAsia="Arial" w:hAnsi="Arial" w:cs="Arial"/>
                <w:spacing w:val="2"/>
              </w:rPr>
              <w:t xml:space="preserve"> </w:t>
            </w:r>
            <w:r>
              <w:rPr>
                <w:rFonts w:ascii="Arial" w:eastAsia="Arial" w:hAnsi="Arial" w:cs="Arial"/>
              </w:rPr>
              <w:t>des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3"/>
              </w:rPr>
              <w:t>e</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1"/>
              </w:rPr>
              <w:t>'</w:t>
            </w:r>
            <w:r>
              <w:rPr>
                <w:rFonts w:ascii="Arial" w:eastAsia="Arial" w:hAnsi="Arial" w:cs="Arial"/>
              </w:rPr>
              <w:t>é</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s</w:t>
            </w:r>
            <w:r>
              <w:rPr>
                <w:rFonts w:ascii="Arial" w:eastAsia="Arial" w:hAnsi="Arial" w:cs="Arial"/>
                <w:spacing w:val="-2"/>
              </w:rPr>
              <w:t>s</w:t>
            </w:r>
            <w:r>
              <w:rPr>
                <w:rFonts w:ascii="Arial" w:eastAsia="Arial" w:hAnsi="Arial" w:cs="Arial"/>
              </w:rPr>
              <w:t>e</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 conse</w:t>
            </w:r>
            <w:r>
              <w:rPr>
                <w:rFonts w:ascii="Arial" w:eastAsia="Arial" w:hAnsi="Arial" w:cs="Arial"/>
                <w:spacing w:val="-1"/>
              </w:rPr>
              <w:t>ill</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nc</w:t>
            </w:r>
            <w:r>
              <w:rPr>
                <w:rFonts w:ascii="Arial" w:eastAsia="Arial" w:hAnsi="Arial" w:cs="Arial"/>
                <w:spacing w:val="-1"/>
              </w:rPr>
              <w:t>i</w:t>
            </w:r>
            <w:r>
              <w:rPr>
                <w:rFonts w:ascii="Arial" w:eastAsia="Arial" w:hAnsi="Arial" w:cs="Arial"/>
              </w:rPr>
              <w:t>paux</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w:t>
            </w:r>
            <w:r>
              <w:rPr>
                <w:rFonts w:ascii="Arial" w:eastAsia="Arial" w:hAnsi="Arial" w:cs="Arial"/>
              </w:rPr>
              <w:t>éduca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ense</w:t>
            </w:r>
            <w:r>
              <w:rPr>
                <w:rFonts w:ascii="Arial" w:eastAsia="Arial" w:hAnsi="Arial" w:cs="Arial"/>
                <w:spacing w:val="-3"/>
              </w:rPr>
              <w:t>i</w:t>
            </w:r>
            <w:r>
              <w:rPr>
                <w:rFonts w:ascii="Arial" w:eastAsia="Arial" w:hAnsi="Arial" w:cs="Arial"/>
                <w:spacing w:val="2"/>
              </w:rPr>
              <w:t>g</w:t>
            </w:r>
            <w:r>
              <w:rPr>
                <w:rFonts w:ascii="Arial" w:eastAsia="Arial" w:hAnsi="Arial" w:cs="Arial"/>
              </w:rPr>
              <w:t>na</w:t>
            </w:r>
            <w:r>
              <w:rPr>
                <w:rFonts w:ascii="Arial" w:eastAsia="Arial" w:hAnsi="Arial" w:cs="Arial"/>
                <w:spacing w:val="-3"/>
              </w:rPr>
              <w:t>n</w:t>
            </w:r>
            <w:r>
              <w:rPr>
                <w:rFonts w:ascii="Arial" w:eastAsia="Arial" w:hAnsi="Arial" w:cs="Arial"/>
                <w:spacing w:val="1"/>
              </w:rPr>
              <w:t>t</w:t>
            </w:r>
            <w:r>
              <w:rPr>
                <w:rFonts w:ascii="Arial" w:eastAsia="Arial" w:hAnsi="Arial" w:cs="Arial"/>
              </w:rPr>
              <w:t>s</w:t>
            </w:r>
          </w:p>
        </w:tc>
      </w:tr>
      <w:tr w:rsidR="0054267A" w14:paraId="37E80EC9" w14:textId="77777777" w:rsidTr="006B1105">
        <w:trPr>
          <w:cantSplit/>
          <w:trHeight w:val="699"/>
        </w:trPr>
        <w:tc>
          <w:tcPr>
            <w:tcW w:w="2400" w:type="dxa"/>
            <w:vMerge/>
            <w:tcBorders>
              <w:top w:val="single" w:sz="4" w:space="0" w:color="000000"/>
              <w:left w:val="single" w:sz="4" w:space="0" w:color="000000"/>
              <w:bottom w:val="single" w:sz="4" w:space="0" w:color="000000"/>
            </w:tcBorders>
            <w:shd w:val="clear" w:color="auto" w:fill="auto"/>
            <w:vAlign w:val="center"/>
          </w:tcPr>
          <w:p w14:paraId="7C6C84CB" w14:textId="77777777" w:rsidR="0054267A" w:rsidRDefault="0054267A">
            <w:pPr>
              <w:snapToGrid w:val="0"/>
              <w:spacing w:after="0" w:line="240" w:lineRule="auto"/>
              <w:rPr>
                <w:rFonts w:ascii="Arial" w:eastAsia="Arial" w:hAnsi="Arial" w:cs="Arial"/>
              </w:rPr>
            </w:pPr>
          </w:p>
        </w:tc>
        <w:tc>
          <w:tcPr>
            <w:tcW w:w="8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F6950" w14:textId="77777777" w:rsidR="0054267A" w:rsidRDefault="0054267A">
            <w:pPr>
              <w:spacing w:after="0" w:line="240" w:lineRule="auto"/>
              <w:ind w:left="64" w:right="1063"/>
            </w:pPr>
            <w:r>
              <w:rPr>
                <w:rFonts w:ascii="Arial" w:eastAsia="Arial" w:hAnsi="Arial" w:cs="Arial"/>
                <w:spacing w:val="-1"/>
              </w:rPr>
              <w:t>E</w:t>
            </w:r>
            <w:r>
              <w:rPr>
                <w:rFonts w:ascii="Arial" w:eastAsia="Arial" w:hAnsi="Arial" w:cs="Arial"/>
                <w:spacing w:val="1"/>
              </w:rPr>
              <w:t>t</w:t>
            </w:r>
            <w:r>
              <w:rPr>
                <w:rFonts w:ascii="Arial" w:eastAsia="Arial" w:hAnsi="Arial" w:cs="Arial"/>
              </w:rPr>
              <w:t>ab</w:t>
            </w:r>
            <w:r>
              <w:rPr>
                <w:rFonts w:ascii="Arial" w:eastAsia="Arial" w:hAnsi="Arial" w:cs="Arial"/>
                <w:spacing w:val="-1"/>
              </w:rPr>
              <w:t>li</w:t>
            </w:r>
            <w:r>
              <w:rPr>
                <w:rFonts w:ascii="Arial" w:eastAsia="Arial" w:hAnsi="Arial" w:cs="Arial"/>
              </w:rPr>
              <w:t>r</w:t>
            </w:r>
            <w:r>
              <w:rPr>
                <w:rFonts w:ascii="Arial" w:eastAsia="Arial" w:hAnsi="Arial" w:cs="Arial"/>
                <w:spacing w:val="2"/>
              </w:rPr>
              <w:t xml:space="preserve"> </w:t>
            </w:r>
            <w:r>
              <w:rPr>
                <w:rFonts w:ascii="Arial" w:eastAsia="Arial" w:hAnsi="Arial" w:cs="Arial"/>
              </w:rPr>
              <w:t>une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ll</w:t>
            </w:r>
            <w:r>
              <w:rPr>
                <w:rFonts w:ascii="Arial" w:eastAsia="Arial" w:hAnsi="Arial" w:cs="Arial"/>
              </w:rPr>
              <w:t>abo</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ec</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é</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pes</w:t>
            </w:r>
            <w:r>
              <w:rPr>
                <w:rFonts w:ascii="Arial" w:eastAsia="Arial" w:hAnsi="Arial" w:cs="Arial"/>
                <w:spacing w:val="-1"/>
              </w:rPr>
              <w:t xml:space="preserve"> </w:t>
            </w:r>
            <w:r>
              <w:rPr>
                <w:rFonts w:ascii="Arial" w:eastAsia="Arial" w:hAnsi="Arial" w:cs="Arial"/>
              </w:rPr>
              <w:t>éduca</w:t>
            </w:r>
            <w:r>
              <w:rPr>
                <w:rFonts w:ascii="Arial" w:eastAsia="Arial" w:hAnsi="Arial" w:cs="Arial"/>
                <w:spacing w:val="1"/>
              </w:rPr>
              <w:t>t</w:t>
            </w:r>
            <w:r>
              <w:rPr>
                <w:rFonts w:ascii="Arial" w:eastAsia="Arial" w:hAnsi="Arial" w:cs="Arial"/>
                <w:spacing w:val="-3"/>
              </w:rPr>
              <w:t>i</w:t>
            </w:r>
            <w:r>
              <w:rPr>
                <w:rFonts w:ascii="Arial" w:eastAsia="Arial" w:hAnsi="Arial" w:cs="Arial"/>
                <w:spacing w:val="-2"/>
              </w:rPr>
              <w:t>v</w:t>
            </w:r>
            <w:r>
              <w:rPr>
                <w:rFonts w:ascii="Arial" w:eastAsia="Arial" w:hAnsi="Arial" w:cs="Arial"/>
              </w:rPr>
              <w:t>es</w:t>
            </w:r>
            <w:r>
              <w:rPr>
                <w:rFonts w:ascii="Arial" w:eastAsia="Arial" w:hAnsi="Arial" w:cs="Arial"/>
                <w:spacing w:val="1"/>
              </w:rPr>
              <w:t xml:space="preserve"> </w:t>
            </w:r>
            <w:r>
              <w:rPr>
                <w:rFonts w:ascii="Arial" w:eastAsia="Arial" w:hAnsi="Arial" w:cs="Arial"/>
              </w:rPr>
              <w:t xml:space="preserve">pour </w:t>
            </w:r>
            <w:r>
              <w:rPr>
                <w:rFonts w:ascii="Arial" w:eastAsia="Arial" w:hAnsi="Arial" w:cs="Arial"/>
                <w:spacing w:val="-1"/>
              </w:rPr>
              <w:t>l</w:t>
            </w:r>
            <w:r>
              <w:rPr>
                <w:rFonts w:ascii="Arial" w:eastAsia="Arial" w:hAnsi="Arial" w:cs="Arial"/>
                <w:spacing w:val="1"/>
              </w:rPr>
              <w: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en</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des</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f</w:t>
            </w:r>
            <w:r>
              <w:rPr>
                <w:rFonts w:ascii="Arial" w:eastAsia="Arial" w:hAnsi="Arial" w:cs="Arial"/>
              </w:rPr>
              <w:t>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as</w:t>
            </w:r>
          </w:p>
        </w:tc>
      </w:tr>
      <w:tr w:rsidR="0054267A" w14:paraId="5D059235" w14:textId="77777777" w:rsidTr="006B1105">
        <w:trPr>
          <w:cantSplit/>
          <w:trHeight w:val="577"/>
        </w:trPr>
        <w:tc>
          <w:tcPr>
            <w:tcW w:w="2400" w:type="dxa"/>
            <w:vMerge/>
            <w:tcBorders>
              <w:top w:val="single" w:sz="4" w:space="0" w:color="000000"/>
              <w:left w:val="single" w:sz="4" w:space="0" w:color="000000"/>
              <w:bottom w:val="single" w:sz="4" w:space="0" w:color="000000"/>
            </w:tcBorders>
            <w:shd w:val="clear" w:color="auto" w:fill="auto"/>
            <w:vAlign w:val="center"/>
          </w:tcPr>
          <w:p w14:paraId="5C8BFE00" w14:textId="77777777" w:rsidR="0054267A" w:rsidRDefault="0054267A">
            <w:pPr>
              <w:snapToGrid w:val="0"/>
              <w:spacing w:after="0" w:line="240" w:lineRule="auto"/>
              <w:rPr>
                <w:rFonts w:ascii="Arial" w:eastAsia="Arial" w:hAnsi="Arial" w:cs="Arial"/>
              </w:rPr>
            </w:pPr>
          </w:p>
        </w:tc>
        <w:tc>
          <w:tcPr>
            <w:tcW w:w="8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C1CB2" w14:textId="77777777" w:rsidR="0054267A" w:rsidRDefault="0054267A">
            <w:pPr>
              <w:spacing w:after="0" w:line="240" w:lineRule="auto"/>
              <w:ind w:left="64" w:right="169"/>
            </w:pP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an</w:t>
            </w:r>
            <w:r>
              <w:rPr>
                <w:rFonts w:ascii="Arial" w:eastAsia="Arial" w:hAnsi="Arial" w:cs="Arial"/>
                <w:spacing w:val="-1"/>
              </w:rPr>
              <w:t>i</w:t>
            </w:r>
            <w:r>
              <w:rPr>
                <w:rFonts w:ascii="Arial" w:eastAsia="Arial" w:hAnsi="Arial" w:cs="Arial"/>
              </w:rPr>
              <w:t>ser une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éun</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d</w:t>
            </w:r>
            <w:r>
              <w:rPr>
                <w:rFonts w:ascii="Arial" w:eastAsia="Arial" w:hAnsi="Arial" w:cs="Arial"/>
              </w:rPr>
              <w:t>e</w:t>
            </w:r>
            <w:r>
              <w:rPr>
                <w:rFonts w:ascii="Arial" w:eastAsia="Arial" w:hAnsi="Arial" w:cs="Arial"/>
                <w:spacing w:val="1"/>
              </w:rPr>
              <w:t xml:space="preserve"> </w:t>
            </w:r>
            <w:r>
              <w:rPr>
                <w:rFonts w:ascii="Arial" w:eastAsia="Arial" w:hAnsi="Arial" w:cs="Arial"/>
              </w:rPr>
              <w:t>conce</w:t>
            </w:r>
            <w:r>
              <w:rPr>
                <w:rFonts w:ascii="Arial" w:eastAsia="Arial" w:hAnsi="Arial" w:cs="Arial"/>
                <w:spacing w:val="-1"/>
              </w:rPr>
              <w:t>r</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v</w:t>
            </w:r>
            <w:r>
              <w:rPr>
                <w:rFonts w:ascii="Arial" w:eastAsia="Arial" w:hAnsi="Arial" w:cs="Arial"/>
              </w:rPr>
              <w:t>ec</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3"/>
              </w:rPr>
              <w:t>é</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pes</w:t>
            </w:r>
            <w:r>
              <w:rPr>
                <w:rFonts w:ascii="Arial" w:eastAsia="Arial" w:hAnsi="Arial" w:cs="Arial"/>
                <w:spacing w:val="1"/>
              </w:rPr>
              <w:t xml:space="preserve"> </w:t>
            </w:r>
            <w:r>
              <w:rPr>
                <w:rFonts w:ascii="Arial" w:eastAsia="Arial" w:hAnsi="Arial" w:cs="Arial"/>
              </w:rPr>
              <w:t>éd</w:t>
            </w:r>
            <w:r>
              <w:rPr>
                <w:rFonts w:ascii="Arial" w:eastAsia="Arial" w:hAnsi="Arial" w:cs="Arial"/>
                <w:spacing w:val="-3"/>
              </w:rPr>
              <w:t>u</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es en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m</w:t>
            </w:r>
            <w:r>
              <w:rPr>
                <w:rFonts w:ascii="Arial" w:eastAsia="Arial" w:hAnsi="Arial" w:cs="Arial"/>
              </w:rPr>
              <w:t>o</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 xml:space="preserve"> l</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rPr>
              <w:t>en</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rPr>
              <w:t>du</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j</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du</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il</w:t>
            </w:r>
            <w:r>
              <w:rPr>
                <w:rFonts w:ascii="Arial" w:eastAsia="Arial" w:hAnsi="Arial" w:cs="Arial"/>
              </w:rPr>
              <w:t>an</w:t>
            </w:r>
          </w:p>
        </w:tc>
      </w:tr>
      <w:tr w:rsidR="0054267A" w14:paraId="3B4E44F1" w14:textId="77777777" w:rsidTr="006B1105">
        <w:trPr>
          <w:trHeight w:val="778"/>
        </w:trPr>
        <w:tc>
          <w:tcPr>
            <w:tcW w:w="2400" w:type="dxa"/>
            <w:tcBorders>
              <w:top w:val="single" w:sz="4" w:space="0" w:color="000000"/>
              <w:left w:val="single" w:sz="4" w:space="0" w:color="000000"/>
              <w:bottom w:val="single" w:sz="4" w:space="0" w:color="000000"/>
            </w:tcBorders>
            <w:shd w:val="clear" w:color="auto" w:fill="DAEEF3"/>
            <w:vAlign w:val="center"/>
          </w:tcPr>
          <w:p w14:paraId="39C6E847" w14:textId="77777777" w:rsidR="0054267A" w:rsidRDefault="0054267A">
            <w:pPr>
              <w:autoSpaceDE w:val="0"/>
              <w:spacing w:after="0" w:line="240" w:lineRule="auto"/>
              <w:rPr>
                <w:rFonts w:ascii="Arial" w:hAnsi="Arial" w:cs="Arial"/>
                <w:color w:val="000000"/>
              </w:rPr>
            </w:pPr>
            <w:r>
              <w:rPr>
                <w:rFonts w:ascii="Arial" w:eastAsia="Arial" w:hAnsi="Arial" w:cs="Arial"/>
                <w:b/>
                <w:bCs/>
                <w:color w:val="001F5F"/>
              </w:rPr>
              <w:t>Inscription dans une dynamique de partenariat local</w:t>
            </w:r>
          </w:p>
        </w:tc>
        <w:tc>
          <w:tcPr>
            <w:tcW w:w="8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B5C0" w14:textId="77777777" w:rsidR="0054267A" w:rsidRDefault="0054267A">
            <w:pPr>
              <w:spacing w:after="0" w:line="240" w:lineRule="auto"/>
              <w:ind w:right="174"/>
            </w:pPr>
            <w:r>
              <w:rPr>
                <w:rFonts w:ascii="Arial" w:hAnsi="Arial" w:cs="Arial"/>
                <w:color w:val="000000"/>
              </w:rPr>
              <w:t>Être en relation avec d'autres associations ou partenaires du secteur</w:t>
            </w:r>
          </w:p>
        </w:tc>
      </w:tr>
      <w:tr w:rsidR="0054267A" w14:paraId="29A07BBB" w14:textId="77777777" w:rsidTr="006B1105">
        <w:trPr>
          <w:trHeight w:val="718"/>
        </w:trPr>
        <w:tc>
          <w:tcPr>
            <w:tcW w:w="2400" w:type="dxa"/>
            <w:tcBorders>
              <w:top w:val="single" w:sz="4" w:space="0" w:color="000000"/>
              <w:left w:val="single" w:sz="4" w:space="0" w:color="000000"/>
              <w:bottom w:val="single" w:sz="4" w:space="0" w:color="000000"/>
            </w:tcBorders>
            <w:shd w:val="clear" w:color="auto" w:fill="DAEEF3"/>
            <w:vAlign w:val="center"/>
          </w:tcPr>
          <w:p w14:paraId="44B7A240" w14:textId="77777777" w:rsidR="0054267A" w:rsidRDefault="0054267A">
            <w:pPr>
              <w:autoSpaceDE w:val="0"/>
              <w:spacing w:after="0" w:line="240" w:lineRule="auto"/>
              <w:rPr>
                <w:rFonts w:ascii="Arial" w:hAnsi="Arial" w:cs="Arial"/>
              </w:rPr>
            </w:pPr>
            <w:r>
              <w:rPr>
                <w:rFonts w:ascii="Arial" w:eastAsia="Arial" w:hAnsi="Arial" w:cs="Arial"/>
                <w:b/>
                <w:bCs/>
                <w:color w:val="001F5F"/>
              </w:rPr>
              <w:t>Collectif d’enfants</w:t>
            </w:r>
          </w:p>
        </w:tc>
        <w:tc>
          <w:tcPr>
            <w:tcW w:w="8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3CC7" w14:textId="77777777" w:rsidR="0054267A" w:rsidRDefault="0054267A">
            <w:pPr>
              <w:autoSpaceDE w:val="0"/>
              <w:spacing w:after="0" w:line="240" w:lineRule="auto"/>
            </w:pPr>
            <w:r>
              <w:rPr>
                <w:rFonts w:ascii="Arial" w:hAnsi="Arial" w:cs="Arial"/>
              </w:rPr>
              <w:t xml:space="preserve">Un collectif d’enfants est constitué de </w:t>
            </w:r>
            <w:r>
              <w:rPr>
                <w:rFonts w:ascii="Arial" w:hAnsi="Arial" w:cs="Arial"/>
                <w:b/>
                <w:bCs/>
              </w:rPr>
              <w:t xml:space="preserve">8 à 12 enfants maximum </w:t>
            </w:r>
            <w:r>
              <w:rPr>
                <w:rFonts w:ascii="Arial" w:hAnsi="Arial" w:cs="Arial"/>
              </w:rPr>
              <w:t>qui se réunit durant toute l’année scolaire dans un même lieu, accessible aux parents</w:t>
            </w:r>
          </w:p>
        </w:tc>
      </w:tr>
      <w:tr w:rsidR="0054267A" w14:paraId="3E7F2DFF" w14:textId="77777777" w:rsidTr="006B1105">
        <w:trPr>
          <w:trHeight w:val="516"/>
        </w:trPr>
        <w:tc>
          <w:tcPr>
            <w:tcW w:w="2400" w:type="dxa"/>
            <w:tcBorders>
              <w:top w:val="single" w:sz="4" w:space="0" w:color="000000"/>
              <w:left w:val="single" w:sz="4" w:space="0" w:color="000000"/>
              <w:bottom w:val="single" w:sz="4" w:space="0" w:color="000000"/>
            </w:tcBorders>
            <w:shd w:val="clear" w:color="auto" w:fill="DAEEF3"/>
            <w:vAlign w:val="center"/>
          </w:tcPr>
          <w:p w14:paraId="0CB77BD2" w14:textId="77777777" w:rsidR="0054267A" w:rsidRDefault="0054267A">
            <w:pPr>
              <w:autoSpaceDE w:val="0"/>
              <w:spacing w:after="0" w:line="240" w:lineRule="auto"/>
              <w:rPr>
                <w:rFonts w:ascii="Arial" w:hAnsi="Arial" w:cs="Arial"/>
                <w:color w:val="000000"/>
              </w:rPr>
            </w:pPr>
            <w:r>
              <w:rPr>
                <w:rFonts w:ascii="Arial" w:eastAsia="Arial" w:hAnsi="Arial" w:cs="Arial"/>
                <w:b/>
                <w:bCs/>
                <w:color w:val="001F5F"/>
              </w:rPr>
              <w:t>Modalités d’encadrement</w:t>
            </w:r>
          </w:p>
        </w:tc>
        <w:tc>
          <w:tcPr>
            <w:tcW w:w="8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D451" w14:textId="77777777" w:rsidR="0054267A" w:rsidRDefault="0054267A">
            <w:pPr>
              <w:autoSpaceDE w:val="0"/>
              <w:spacing w:after="0" w:line="240" w:lineRule="auto"/>
            </w:pPr>
            <w:r>
              <w:rPr>
                <w:rFonts w:ascii="Arial" w:hAnsi="Arial" w:cs="Arial"/>
                <w:color w:val="000000"/>
              </w:rPr>
              <w:t>Chaque collectif d’enfants est encadré et animé par 2 animateurs</w:t>
            </w:r>
            <w:r>
              <w:rPr>
                <w:rFonts w:ascii="Arial" w:hAnsi="Arial" w:cs="Arial"/>
                <w:color w:val="FF0000"/>
              </w:rPr>
              <w:t xml:space="preserve"> </w:t>
            </w:r>
            <w:r>
              <w:rPr>
                <w:rFonts w:ascii="Arial" w:hAnsi="Arial" w:cs="Arial"/>
                <w:color w:val="000000"/>
              </w:rPr>
              <w:t>professionnels et/ou bénévoles</w:t>
            </w:r>
          </w:p>
        </w:tc>
      </w:tr>
      <w:tr w:rsidR="0054267A" w14:paraId="5F1CF281" w14:textId="77777777" w:rsidTr="006B1105">
        <w:trPr>
          <w:trHeight w:val="570"/>
        </w:trPr>
        <w:tc>
          <w:tcPr>
            <w:tcW w:w="2400" w:type="dxa"/>
            <w:tcBorders>
              <w:top w:val="single" w:sz="4" w:space="0" w:color="000000"/>
              <w:left w:val="single" w:sz="4" w:space="0" w:color="000000"/>
              <w:bottom w:val="single" w:sz="4" w:space="0" w:color="000000"/>
            </w:tcBorders>
            <w:shd w:val="clear" w:color="auto" w:fill="DAEEF3"/>
            <w:vAlign w:val="center"/>
          </w:tcPr>
          <w:p w14:paraId="3014722B" w14:textId="77777777" w:rsidR="0054267A" w:rsidRDefault="0054267A">
            <w:pPr>
              <w:autoSpaceDE w:val="0"/>
              <w:spacing w:after="0" w:line="240" w:lineRule="auto"/>
              <w:rPr>
                <w:rFonts w:ascii="Arial" w:hAnsi="Arial" w:cs="Arial"/>
              </w:rPr>
            </w:pPr>
            <w:r>
              <w:rPr>
                <w:rFonts w:ascii="Arial" w:eastAsia="Arial" w:hAnsi="Arial" w:cs="Arial"/>
                <w:b/>
                <w:bCs/>
                <w:color w:val="001F5F"/>
              </w:rPr>
              <w:t>Durée</w:t>
            </w:r>
            <w:r w:rsidR="00060D1F">
              <w:rPr>
                <w:rFonts w:ascii="Arial" w:eastAsia="Arial" w:hAnsi="Arial" w:cs="Arial"/>
                <w:b/>
                <w:bCs/>
                <w:color w:val="001F5F"/>
              </w:rPr>
              <w:t xml:space="preserve"> et période</w:t>
            </w:r>
            <w:r>
              <w:rPr>
                <w:rFonts w:ascii="Arial" w:eastAsia="Arial" w:hAnsi="Arial" w:cs="Arial"/>
                <w:b/>
                <w:bCs/>
                <w:color w:val="001F5F"/>
              </w:rPr>
              <w:t xml:space="preserve"> minimale</w:t>
            </w:r>
            <w:r w:rsidR="00060D1F">
              <w:rPr>
                <w:rFonts w:ascii="Arial" w:eastAsia="Arial" w:hAnsi="Arial" w:cs="Arial"/>
                <w:b/>
                <w:bCs/>
                <w:color w:val="001F5F"/>
              </w:rPr>
              <w:t>s</w:t>
            </w:r>
            <w:r>
              <w:rPr>
                <w:rFonts w:ascii="Arial" w:eastAsia="Arial" w:hAnsi="Arial" w:cs="Arial"/>
                <w:b/>
                <w:bCs/>
                <w:color w:val="001F5F"/>
              </w:rPr>
              <w:t xml:space="preserve"> d’une action</w:t>
            </w:r>
          </w:p>
        </w:tc>
        <w:tc>
          <w:tcPr>
            <w:tcW w:w="8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AFFE" w14:textId="77777777" w:rsidR="00060D1F" w:rsidRDefault="0054267A">
            <w:pPr>
              <w:autoSpaceDE w:val="0"/>
              <w:spacing w:after="0" w:line="240" w:lineRule="auto"/>
              <w:rPr>
                <w:rFonts w:ascii="Arial" w:hAnsi="Arial" w:cs="Arial"/>
              </w:rPr>
            </w:pPr>
            <w:r>
              <w:rPr>
                <w:rFonts w:ascii="Arial" w:hAnsi="Arial" w:cs="Arial"/>
              </w:rPr>
              <w:t xml:space="preserve">Deux séances hebdomadaires d’une heure trente par séance </w:t>
            </w:r>
          </w:p>
          <w:p w14:paraId="33A86AFB" w14:textId="77777777" w:rsidR="0054267A" w:rsidRDefault="00060D1F">
            <w:pPr>
              <w:autoSpaceDE w:val="0"/>
              <w:spacing w:after="0" w:line="240" w:lineRule="auto"/>
            </w:pPr>
            <w:r>
              <w:rPr>
                <w:rFonts w:ascii="Arial" w:hAnsi="Arial" w:cs="Arial"/>
              </w:rPr>
              <w:t>P</w:t>
            </w:r>
            <w:r w:rsidR="0054267A">
              <w:rPr>
                <w:rFonts w:ascii="Arial" w:hAnsi="Arial" w:cs="Arial"/>
              </w:rPr>
              <w:t xml:space="preserve">ériode </w:t>
            </w:r>
            <w:r>
              <w:rPr>
                <w:rFonts w:ascii="Arial" w:hAnsi="Arial" w:cs="Arial"/>
              </w:rPr>
              <w:t xml:space="preserve">minimum </w:t>
            </w:r>
            <w:r w:rsidR="0054267A">
              <w:rPr>
                <w:rFonts w:ascii="Arial" w:hAnsi="Arial" w:cs="Arial"/>
              </w:rPr>
              <w:t>de 27 semaines de fonctionnement annuel</w:t>
            </w:r>
          </w:p>
        </w:tc>
      </w:tr>
      <w:tr w:rsidR="0054267A" w14:paraId="1C175F54" w14:textId="77777777" w:rsidTr="006B1105">
        <w:trPr>
          <w:trHeight w:val="1190"/>
        </w:trPr>
        <w:tc>
          <w:tcPr>
            <w:tcW w:w="2400" w:type="dxa"/>
            <w:tcBorders>
              <w:top w:val="single" w:sz="4" w:space="0" w:color="000000"/>
              <w:left w:val="single" w:sz="4" w:space="0" w:color="000000"/>
              <w:bottom w:val="single" w:sz="4" w:space="0" w:color="000000"/>
            </w:tcBorders>
            <w:shd w:val="clear" w:color="auto" w:fill="DAEEF3"/>
            <w:vAlign w:val="center"/>
          </w:tcPr>
          <w:p w14:paraId="7490181A" w14:textId="77777777" w:rsidR="0054267A" w:rsidRDefault="0054267A">
            <w:pPr>
              <w:autoSpaceDE w:val="0"/>
              <w:spacing w:after="0" w:line="240" w:lineRule="auto"/>
              <w:rPr>
                <w:rFonts w:ascii="Arial" w:hAnsi="Arial" w:cs="Arial"/>
              </w:rPr>
            </w:pPr>
            <w:r>
              <w:rPr>
                <w:rFonts w:ascii="Arial" w:eastAsia="Arial" w:hAnsi="Arial" w:cs="Arial"/>
                <w:b/>
                <w:bCs/>
                <w:color w:val="001F5F"/>
              </w:rPr>
              <w:t>Spécificité</w:t>
            </w:r>
            <w:r w:rsidR="00060D1F">
              <w:rPr>
                <w:rFonts w:ascii="Arial" w:eastAsia="Arial" w:hAnsi="Arial" w:cs="Arial"/>
                <w:b/>
                <w:bCs/>
                <w:color w:val="001F5F"/>
              </w:rPr>
              <w:t>s</w:t>
            </w:r>
            <w:r>
              <w:rPr>
                <w:rFonts w:ascii="Arial" w:eastAsia="Arial" w:hAnsi="Arial" w:cs="Arial"/>
                <w:b/>
                <w:bCs/>
                <w:color w:val="001F5F"/>
              </w:rPr>
              <w:t xml:space="preserve"> </w:t>
            </w:r>
          </w:p>
        </w:tc>
        <w:tc>
          <w:tcPr>
            <w:tcW w:w="8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8419" w14:textId="77777777" w:rsidR="0054267A" w:rsidRDefault="0054267A">
            <w:pPr>
              <w:autoSpaceDE w:val="0"/>
              <w:spacing w:after="0" w:line="240" w:lineRule="auto"/>
              <w:rPr>
                <w:rFonts w:ascii="Arial" w:hAnsi="Arial" w:cs="Arial"/>
              </w:rPr>
            </w:pPr>
            <w:r>
              <w:rPr>
                <w:rFonts w:ascii="Arial" w:hAnsi="Arial" w:cs="Arial"/>
              </w:rPr>
              <w:t>En milieu rural</w:t>
            </w:r>
            <w:r w:rsidR="00060D1F">
              <w:rPr>
                <w:rFonts w:ascii="Arial" w:hAnsi="Arial" w:cs="Arial"/>
              </w:rPr>
              <w:t xml:space="preserve"> ou</w:t>
            </w:r>
            <w:r>
              <w:rPr>
                <w:rFonts w:ascii="Arial" w:hAnsi="Arial" w:cs="Arial"/>
              </w:rPr>
              <w:t xml:space="preserve"> en raison </w:t>
            </w:r>
            <w:r w:rsidR="00060D1F">
              <w:rPr>
                <w:rFonts w:ascii="Arial" w:hAnsi="Arial" w:cs="Arial"/>
              </w:rPr>
              <w:t>d’une</w:t>
            </w:r>
            <w:r>
              <w:rPr>
                <w:rFonts w:ascii="Arial" w:hAnsi="Arial" w:cs="Arial"/>
              </w:rPr>
              <w:t xml:space="preserve"> spécificité territoriale </w:t>
            </w:r>
            <w:r w:rsidR="00060D1F">
              <w:rPr>
                <w:rFonts w:ascii="Arial" w:hAnsi="Arial" w:cs="Arial"/>
              </w:rPr>
              <w:t xml:space="preserve">ou si présence d’un ou plusieurs enfants porteurs de handicap </w:t>
            </w:r>
            <w:r>
              <w:rPr>
                <w:rFonts w:ascii="Arial" w:hAnsi="Arial" w:cs="Arial"/>
              </w:rPr>
              <w:t>:</w:t>
            </w:r>
          </w:p>
          <w:p w14:paraId="3D4D873A" w14:textId="77777777" w:rsidR="0054267A" w:rsidRPr="00060D1F" w:rsidRDefault="00060D1F" w:rsidP="00060D1F">
            <w:pPr>
              <w:pStyle w:val="Paragraphedeliste"/>
              <w:numPr>
                <w:ilvl w:val="0"/>
                <w:numId w:val="30"/>
              </w:numPr>
              <w:autoSpaceDE w:val="0"/>
              <w:spacing w:after="0" w:line="240" w:lineRule="auto"/>
              <w:rPr>
                <w:rFonts w:ascii="Arial" w:hAnsi="Arial" w:cs="Arial"/>
              </w:rPr>
            </w:pPr>
            <w:r w:rsidRPr="00060D1F">
              <w:rPr>
                <w:rFonts w:ascii="Arial" w:hAnsi="Arial" w:cs="Arial"/>
              </w:rPr>
              <w:t>M</w:t>
            </w:r>
            <w:r w:rsidR="0054267A" w:rsidRPr="00060D1F">
              <w:rPr>
                <w:rFonts w:ascii="Arial" w:hAnsi="Arial" w:cs="Arial"/>
              </w:rPr>
              <w:t xml:space="preserve">inimum de 5 enfants au sein d’un </w:t>
            </w:r>
            <w:r>
              <w:rPr>
                <w:rFonts w:ascii="Arial" w:hAnsi="Arial" w:cs="Arial"/>
              </w:rPr>
              <w:t>groupe</w:t>
            </w:r>
          </w:p>
          <w:p w14:paraId="6249953C" w14:textId="77777777" w:rsidR="0054267A" w:rsidRPr="00060D1F" w:rsidRDefault="00060D1F" w:rsidP="00060D1F">
            <w:pPr>
              <w:pStyle w:val="Paragraphedeliste"/>
              <w:numPr>
                <w:ilvl w:val="0"/>
                <w:numId w:val="30"/>
              </w:numPr>
              <w:suppressAutoHyphens w:val="0"/>
              <w:autoSpaceDE w:val="0"/>
              <w:spacing w:after="0" w:line="240" w:lineRule="auto"/>
              <w:contextualSpacing/>
              <w:rPr>
                <w:rFonts w:ascii="Arial" w:hAnsi="Arial" w:cs="Arial"/>
              </w:rPr>
            </w:pPr>
            <w:r>
              <w:rPr>
                <w:rFonts w:ascii="Arial" w:hAnsi="Arial" w:cs="Arial"/>
              </w:rPr>
              <w:t>U</w:t>
            </w:r>
            <w:r w:rsidR="0054267A" w:rsidRPr="00060D1F">
              <w:rPr>
                <w:rFonts w:ascii="Arial" w:hAnsi="Arial" w:cs="Arial"/>
              </w:rPr>
              <w:t xml:space="preserve">n animateur </w:t>
            </w:r>
            <w:r>
              <w:rPr>
                <w:rFonts w:ascii="Arial" w:hAnsi="Arial" w:cs="Arial"/>
              </w:rPr>
              <w:t>pour le groupe</w:t>
            </w:r>
          </w:p>
          <w:p w14:paraId="3BEEFE7B" w14:textId="77777777" w:rsidR="0054267A" w:rsidRPr="00060D1F" w:rsidRDefault="00060D1F" w:rsidP="00060D1F">
            <w:pPr>
              <w:pStyle w:val="Paragraphedeliste"/>
              <w:numPr>
                <w:ilvl w:val="0"/>
                <w:numId w:val="30"/>
              </w:numPr>
              <w:suppressAutoHyphens w:val="0"/>
              <w:autoSpaceDE w:val="0"/>
              <w:spacing w:after="0" w:line="240" w:lineRule="auto"/>
              <w:contextualSpacing/>
            </w:pPr>
            <w:r>
              <w:rPr>
                <w:rFonts w:ascii="Arial" w:hAnsi="Arial" w:cs="Arial"/>
              </w:rPr>
              <w:t xml:space="preserve">Si </w:t>
            </w:r>
            <w:r w:rsidR="0054267A" w:rsidRPr="00060D1F">
              <w:rPr>
                <w:rFonts w:ascii="Arial" w:hAnsi="Arial" w:cs="Arial"/>
              </w:rPr>
              <w:t xml:space="preserve">une </w:t>
            </w:r>
            <w:r>
              <w:rPr>
                <w:rFonts w:ascii="Arial" w:hAnsi="Arial" w:cs="Arial"/>
              </w:rPr>
              <w:t xml:space="preserve">seule </w:t>
            </w:r>
            <w:r w:rsidR="0054267A" w:rsidRPr="00060D1F">
              <w:rPr>
                <w:rFonts w:ascii="Arial" w:hAnsi="Arial" w:cs="Arial"/>
              </w:rPr>
              <w:t>séance hebdomadaire</w:t>
            </w:r>
            <w:r>
              <w:rPr>
                <w:rFonts w:ascii="Arial" w:hAnsi="Arial" w:cs="Arial"/>
              </w:rPr>
              <w:t xml:space="preserve"> : elle doit être </w:t>
            </w:r>
            <w:r w:rsidR="0054267A" w:rsidRPr="00060D1F">
              <w:rPr>
                <w:rFonts w:ascii="Arial" w:hAnsi="Arial" w:cs="Arial"/>
              </w:rPr>
              <w:t>de 2 heures minimum</w:t>
            </w:r>
            <w:r>
              <w:rPr>
                <w:rFonts w:ascii="Arial" w:hAnsi="Arial" w:cs="Arial"/>
              </w:rPr>
              <w:t>.</w:t>
            </w:r>
          </w:p>
          <w:p w14:paraId="5AA58CCC" w14:textId="77777777" w:rsidR="00060D1F" w:rsidRDefault="00060D1F" w:rsidP="00060D1F">
            <w:pPr>
              <w:suppressAutoHyphens w:val="0"/>
              <w:autoSpaceDE w:val="0"/>
              <w:spacing w:after="0" w:line="240" w:lineRule="auto"/>
              <w:contextualSpacing/>
            </w:pPr>
          </w:p>
        </w:tc>
      </w:tr>
    </w:tbl>
    <w:p w14:paraId="47B0DE99" w14:textId="77777777" w:rsidR="0054267A" w:rsidRDefault="0054267A">
      <w:pPr>
        <w:spacing w:after="0" w:line="240" w:lineRule="auto"/>
        <w:jc w:val="right"/>
        <w:rPr>
          <w:rFonts w:ascii="Arial" w:hAnsi="Arial" w:cs="Arial"/>
          <w:bCs/>
        </w:rPr>
      </w:pPr>
      <w:r>
        <w:rPr>
          <w:rFonts w:ascii="Arial" w:hAnsi="Arial" w:cs="Arial"/>
          <w:b/>
          <w:bCs/>
          <w:sz w:val="28"/>
          <w:szCs w:val="28"/>
        </w:rPr>
        <w:lastRenderedPageBreak/>
        <w:t xml:space="preserve">ANNEXE </w:t>
      </w:r>
      <w:r w:rsidR="005E63E4">
        <w:rPr>
          <w:rFonts w:ascii="Arial" w:hAnsi="Arial" w:cs="Arial"/>
          <w:b/>
          <w:bCs/>
          <w:sz w:val="28"/>
          <w:szCs w:val="28"/>
        </w:rPr>
        <w:t>2</w:t>
      </w:r>
    </w:p>
    <w:p w14:paraId="67587F8D" w14:textId="77777777" w:rsidR="00DC0548" w:rsidRDefault="00DC0548">
      <w:pPr>
        <w:jc w:val="both"/>
        <w:rPr>
          <w:rFonts w:ascii="Arial" w:hAnsi="Arial" w:cs="Arial"/>
          <w:bCs/>
        </w:rPr>
      </w:pPr>
    </w:p>
    <w:p w14:paraId="49223A9C" w14:textId="77777777" w:rsidR="0054267A" w:rsidRDefault="0054267A">
      <w:pPr>
        <w:jc w:val="both"/>
        <w:rPr>
          <w:rFonts w:ascii="Arial" w:eastAsia="Arial" w:hAnsi="Arial" w:cs="Arial"/>
        </w:rPr>
      </w:pPr>
      <w:r>
        <w:rPr>
          <w:rFonts w:ascii="Arial" w:hAnsi="Arial" w:cs="Arial"/>
          <w:bCs/>
        </w:rPr>
        <w:t xml:space="preserve">Pour ouvrir droit au financement bonifié par </w:t>
      </w:r>
      <w:r w:rsidR="00060D1F">
        <w:rPr>
          <w:rFonts w:ascii="Arial" w:hAnsi="Arial" w:cs="Arial"/>
          <w:bCs/>
        </w:rPr>
        <w:t xml:space="preserve">groupes d’enfants, </w:t>
      </w:r>
      <w:r>
        <w:rPr>
          <w:rFonts w:ascii="Arial" w:hAnsi="Arial" w:cs="Arial"/>
          <w:bCs/>
        </w:rPr>
        <w:t>le porteur de projet doit mettre en place un projet socio-éducatif organisé sur l’année scolaire et répondre aux critères précisés dans le tableau ci-dessous :</w:t>
      </w:r>
    </w:p>
    <w:p w14:paraId="412F4C36" w14:textId="77777777" w:rsidR="0054267A" w:rsidRDefault="0054267A">
      <w:pPr>
        <w:jc w:val="both"/>
        <w:rPr>
          <w:rFonts w:ascii="Arial" w:hAnsi="Arial" w:cs="Arial"/>
          <w:b/>
        </w:rPr>
      </w:pPr>
      <w:r>
        <w:rPr>
          <w:rFonts w:ascii="Arial" w:eastAsia="Arial" w:hAnsi="Arial" w:cs="Arial"/>
        </w:rPr>
        <w:t xml:space="preserve"> </w:t>
      </w:r>
      <w:r w:rsidR="00A61DCC">
        <w:rPr>
          <w:rFonts w:ascii="Arial" w:hAnsi="Arial" w:cs="Arial"/>
          <w:noProof/>
          <w:lang w:eastAsia="fr-FR"/>
        </w:rPr>
        <w:drawing>
          <wp:inline distT="0" distB="0" distL="0" distR="0" wp14:anchorId="50B36064" wp14:editId="0C85B246">
            <wp:extent cx="6515100" cy="30289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100" cy="3028950"/>
                    </a:xfrm>
                    <a:prstGeom prst="rect">
                      <a:avLst/>
                    </a:prstGeom>
                    <a:solidFill>
                      <a:srgbClr val="FFFFFF"/>
                    </a:solidFill>
                    <a:ln>
                      <a:noFill/>
                    </a:ln>
                  </pic:spPr>
                </pic:pic>
              </a:graphicData>
            </a:graphic>
          </wp:inline>
        </w:drawing>
      </w:r>
    </w:p>
    <w:p w14:paraId="4E8B8FC7" w14:textId="77777777" w:rsidR="0054267A" w:rsidRDefault="0054267A">
      <w:pPr>
        <w:jc w:val="both"/>
        <w:rPr>
          <w:rFonts w:ascii="Arial" w:hAnsi="Arial" w:cs="Arial"/>
          <w:b/>
        </w:rPr>
      </w:pPr>
      <w:r>
        <w:rPr>
          <w:rFonts w:ascii="Arial" w:hAnsi="Arial" w:cs="Arial"/>
          <w:b/>
        </w:rPr>
        <w:t xml:space="preserve">Il sera par ailleurs demandé aux </w:t>
      </w:r>
      <w:r w:rsidR="005E63E4">
        <w:rPr>
          <w:rFonts w:ascii="Arial" w:hAnsi="Arial" w:cs="Arial"/>
          <w:b/>
        </w:rPr>
        <w:t xml:space="preserve">coordonnateurs et/ou </w:t>
      </w:r>
      <w:r>
        <w:rPr>
          <w:rFonts w:ascii="Arial" w:hAnsi="Arial" w:cs="Arial"/>
          <w:b/>
        </w:rPr>
        <w:t xml:space="preserve">animateurs du Clas de participer </w:t>
      </w:r>
      <w:r w:rsidR="003E6410">
        <w:rPr>
          <w:rFonts w:ascii="Arial" w:hAnsi="Arial" w:cs="Arial"/>
          <w:b/>
        </w:rPr>
        <w:t>au</w:t>
      </w:r>
      <w:r>
        <w:rPr>
          <w:rFonts w:ascii="Arial" w:hAnsi="Arial" w:cs="Arial"/>
          <w:b/>
        </w:rPr>
        <w:t xml:space="preserve"> plan de formation proposé dans le cadre du Sdsf.</w:t>
      </w:r>
    </w:p>
    <w:p w14:paraId="5B17AF2A" w14:textId="77777777" w:rsidR="00DC65BB" w:rsidRDefault="00DC65BB">
      <w:pPr>
        <w:jc w:val="both"/>
        <w:rPr>
          <w:rFonts w:ascii="Arial" w:hAnsi="Arial" w:cs="Arial"/>
          <w:b/>
        </w:rPr>
      </w:pPr>
    </w:p>
    <w:p w14:paraId="36A7D159" w14:textId="77777777" w:rsidR="005E63E4" w:rsidRPr="00DC65BB" w:rsidRDefault="005E63E4" w:rsidP="00DC65BB">
      <w:pPr>
        <w:jc w:val="center"/>
        <w:rPr>
          <w:rFonts w:ascii="Arial" w:hAnsi="Arial" w:cs="Arial"/>
          <w:i/>
          <w:color w:val="0070C0"/>
          <w:u w:val="single"/>
        </w:rPr>
      </w:pPr>
      <w:r w:rsidRPr="00DC65BB">
        <w:rPr>
          <w:rFonts w:ascii="Arial" w:hAnsi="Arial" w:cs="Arial"/>
          <w:i/>
          <w:color w:val="0070C0"/>
          <w:u w:val="single"/>
        </w:rPr>
        <w:t>Exemple</w:t>
      </w:r>
      <w:r w:rsidR="00DC65BB">
        <w:rPr>
          <w:rFonts w:ascii="Arial" w:hAnsi="Arial" w:cs="Arial"/>
          <w:i/>
          <w:color w:val="0070C0"/>
          <w:u w:val="single"/>
        </w:rPr>
        <w:t>s</w:t>
      </w:r>
      <w:r w:rsidRPr="00DC65BB">
        <w:rPr>
          <w:rFonts w:ascii="Arial" w:hAnsi="Arial" w:cs="Arial"/>
          <w:i/>
          <w:color w:val="0070C0"/>
          <w:u w:val="single"/>
        </w:rPr>
        <w:t xml:space="preserve"> d’un calcul de Prestation de Service Clas par la Caf :</w:t>
      </w:r>
    </w:p>
    <w:p w14:paraId="5F171D2B" w14:textId="77777777" w:rsidR="0054267A" w:rsidRDefault="005E63E4">
      <w:pPr>
        <w:spacing w:after="0" w:line="240" w:lineRule="auto"/>
        <w:rPr>
          <w:i/>
          <w:color w:val="auto"/>
        </w:rPr>
      </w:pPr>
      <w:r w:rsidRPr="005E63E4">
        <w:rPr>
          <w:i/>
          <w:color w:val="auto"/>
        </w:rPr>
        <w:t>V</w:t>
      </w:r>
      <w:r w:rsidR="0054267A" w:rsidRPr="005E63E4">
        <w:rPr>
          <w:i/>
          <w:color w:val="auto"/>
        </w:rPr>
        <w:t>oici à partir d</w:t>
      </w:r>
      <w:r w:rsidR="00DC65BB">
        <w:rPr>
          <w:i/>
          <w:color w:val="auto"/>
        </w:rPr>
        <w:t xml:space="preserve">e 2 </w:t>
      </w:r>
      <w:r w:rsidR="0054267A" w:rsidRPr="005E63E4">
        <w:rPr>
          <w:i/>
          <w:color w:val="auto"/>
        </w:rPr>
        <w:t>exemples</w:t>
      </w:r>
      <w:r w:rsidRPr="005E63E4">
        <w:rPr>
          <w:i/>
          <w:color w:val="auto"/>
        </w:rPr>
        <w:t>,</w:t>
      </w:r>
      <w:r w:rsidR="0054267A" w:rsidRPr="005E63E4">
        <w:rPr>
          <w:i/>
          <w:color w:val="auto"/>
        </w:rPr>
        <w:t xml:space="preserve"> l'application des règles de calcul du financement</w:t>
      </w:r>
      <w:r w:rsidR="00DC65BB">
        <w:rPr>
          <w:i/>
          <w:color w:val="auto"/>
        </w:rPr>
        <w:t> ; ceux-ci vous permettront de déterminer le montant prévisionnel maximum à indiquer dans votre budget prévisionnel</w:t>
      </w:r>
      <w:r>
        <w:rPr>
          <w:i/>
          <w:color w:val="auto"/>
        </w:rPr>
        <w:t> :</w:t>
      </w:r>
    </w:p>
    <w:p w14:paraId="14C6F2A9" w14:textId="77777777" w:rsidR="00060D1F" w:rsidRPr="005E63E4" w:rsidRDefault="00060D1F">
      <w:pPr>
        <w:spacing w:after="0" w:line="240" w:lineRule="auto"/>
        <w:rPr>
          <w:i/>
          <w:color w:val="auto"/>
        </w:rPr>
      </w:pPr>
    </w:p>
    <w:p w14:paraId="2F57F06C" w14:textId="77777777" w:rsidR="0054267A" w:rsidRPr="005E63E4" w:rsidRDefault="005E7485" w:rsidP="005E63E4">
      <w:pPr>
        <w:spacing w:after="0" w:line="240" w:lineRule="auto"/>
        <w:ind w:left="709"/>
        <w:rPr>
          <w:i/>
          <w:color w:val="auto"/>
        </w:rPr>
      </w:pPr>
      <w:r w:rsidRPr="005E7485">
        <w:rPr>
          <w:b/>
          <w:i/>
          <w:color w:val="auto"/>
        </w:rPr>
        <w:t xml:space="preserve">Exemple </w:t>
      </w:r>
      <w:r w:rsidR="005E63E4" w:rsidRPr="005E7485">
        <w:rPr>
          <w:b/>
          <w:i/>
          <w:color w:val="auto"/>
        </w:rPr>
        <w:t>1</w:t>
      </w:r>
      <w:r w:rsidR="005E63E4">
        <w:rPr>
          <w:i/>
          <w:color w:val="auto"/>
        </w:rPr>
        <w:t>/ C</w:t>
      </w:r>
      <w:r w:rsidR="0054267A" w:rsidRPr="005E63E4">
        <w:rPr>
          <w:i/>
          <w:color w:val="auto"/>
        </w:rPr>
        <w:t xml:space="preserve">las primaire 35 élèves : on peut considérer 4 </w:t>
      </w:r>
      <w:r w:rsidR="005E63E4">
        <w:rPr>
          <w:i/>
          <w:color w:val="auto"/>
        </w:rPr>
        <w:t xml:space="preserve">groupes (ou </w:t>
      </w:r>
      <w:r w:rsidR="0054267A" w:rsidRPr="005E63E4">
        <w:rPr>
          <w:i/>
          <w:color w:val="auto"/>
        </w:rPr>
        <w:t>collectifs</w:t>
      </w:r>
      <w:r w:rsidR="005E63E4">
        <w:rPr>
          <w:i/>
          <w:color w:val="auto"/>
        </w:rPr>
        <w:t>)</w:t>
      </w:r>
      <w:r w:rsidR="0054267A" w:rsidRPr="005E63E4">
        <w:rPr>
          <w:i/>
          <w:color w:val="auto"/>
        </w:rPr>
        <w:t xml:space="preserve"> compte tenu des attendus de 8</w:t>
      </w:r>
      <w:r w:rsidR="005E63E4">
        <w:rPr>
          <w:i/>
          <w:color w:val="auto"/>
        </w:rPr>
        <w:t xml:space="preserve"> </w:t>
      </w:r>
      <w:r w:rsidR="0054267A" w:rsidRPr="005E63E4">
        <w:rPr>
          <w:i/>
          <w:color w:val="auto"/>
        </w:rPr>
        <w:t>à 12 enfants /</w:t>
      </w:r>
      <w:r w:rsidR="005E63E4">
        <w:rPr>
          <w:i/>
          <w:color w:val="auto"/>
        </w:rPr>
        <w:t>groupe</w:t>
      </w:r>
      <w:r w:rsidR="00DC65BB">
        <w:rPr>
          <w:i/>
          <w:color w:val="auto"/>
        </w:rPr>
        <w:t>.</w:t>
      </w:r>
      <w:r w:rsidR="0054267A" w:rsidRPr="005E63E4">
        <w:rPr>
          <w:i/>
          <w:color w:val="auto"/>
        </w:rPr>
        <w:t xml:space="preserve"> </w:t>
      </w:r>
    </w:p>
    <w:p w14:paraId="5BAF2D75" w14:textId="77777777" w:rsidR="00635834" w:rsidRDefault="00635834" w:rsidP="005E63E4">
      <w:pPr>
        <w:spacing w:after="0" w:line="240" w:lineRule="auto"/>
        <w:ind w:left="1418"/>
        <w:rPr>
          <w:i/>
          <w:color w:val="auto"/>
        </w:rPr>
      </w:pPr>
    </w:p>
    <w:p w14:paraId="6A6FD39E" w14:textId="77777777" w:rsidR="0054267A" w:rsidRPr="005E63E4" w:rsidRDefault="0054267A" w:rsidP="00635834">
      <w:pPr>
        <w:spacing w:after="0" w:line="240" w:lineRule="auto"/>
        <w:ind w:left="709"/>
        <w:rPr>
          <w:i/>
          <w:color w:val="auto"/>
        </w:rPr>
      </w:pPr>
      <w:r w:rsidRPr="004B4318">
        <w:rPr>
          <w:i/>
          <w:color w:val="auto"/>
          <w:u w:val="single"/>
        </w:rPr>
        <w:t>Total charges</w:t>
      </w:r>
      <w:r w:rsidRPr="005E63E4">
        <w:rPr>
          <w:i/>
          <w:color w:val="auto"/>
        </w:rPr>
        <w:t xml:space="preserve"> </w:t>
      </w:r>
      <w:r w:rsidR="004B4318">
        <w:rPr>
          <w:i/>
          <w:color w:val="auto"/>
        </w:rPr>
        <w:t xml:space="preserve">= </w:t>
      </w:r>
      <w:r w:rsidR="00DC65BB" w:rsidRPr="005E63E4">
        <w:rPr>
          <w:i/>
          <w:color w:val="auto"/>
        </w:rPr>
        <w:t xml:space="preserve">24885 € </w:t>
      </w:r>
      <w:r w:rsidRPr="005E63E4">
        <w:rPr>
          <w:i/>
          <w:color w:val="auto"/>
        </w:rPr>
        <w:t xml:space="preserve">(déduction faites de la valorisation du bénévolat </w:t>
      </w:r>
      <w:r w:rsidR="00DC65BB">
        <w:rPr>
          <w:i/>
          <w:color w:val="auto"/>
        </w:rPr>
        <w:t>non</w:t>
      </w:r>
      <w:r w:rsidRPr="005E63E4">
        <w:rPr>
          <w:i/>
          <w:color w:val="auto"/>
        </w:rPr>
        <w:t xml:space="preserve"> pris en compte)</w:t>
      </w:r>
      <w:r w:rsidR="00DC65BB">
        <w:rPr>
          <w:i/>
          <w:color w:val="auto"/>
        </w:rPr>
        <w:t xml:space="preserve"> </w:t>
      </w:r>
      <w:r w:rsidR="00D9551E">
        <w:rPr>
          <w:i/>
          <w:color w:val="auto"/>
        </w:rPr>
        <w:t>;</w:t>
      </w:r>
    </w:p>
    <w:p w14:paraId="5F1646BD" w14:textId="77777777" w:rsidR="005E7485" w:rsidRDefault="005E7485" w:rsidP="005E7485">
      <w:pPr>
        <w:spacing w:after="0" w:line="240" w:lineRule="auto"/>
        <w:rPr>
          <w:i/>
          <w:color w:val="auto"/>
        </w:rPr>
      </w:pPr>
      <w:r w:rsidRPr="004B4318">
        <w:rPr>
          <w:i/>
          <w:color w:val="auto"/>
          <w:u w:val="single"/>
        </w:rPr>
        <w:t>Calcul</w:t>
      </w:r>
      <w:r>
        <w:rPr>
          <w:i/>
          <w:color w:val="auto"/>
        </w:rPr>
        <w:t xml:space="preserve"> = </w:t>
      </w:r>
      <w:r w:rsidR="0054267A" w:rsidRPr="005E63E4">
        <w:rPr>
          <w:i/>
          <w:color w:val="auto"/>
        </w:rPr>
        <w:t xml:space="preserve">24885 €/ 4 </w:t>
      </w:r>
      <w:r>
        <w:rPr>
          <w:i/>
          <w:color w:val="auto"/>
        </w:rPr>
        <w:t>groupes</w:t>
      </w:r>
      <w:r w:rsidR="0054267A" w:rsidRPr="005E63E4">
        <w:rPr>
          <w:i/>
          <w:color w:val="auto"/>
        </w:rPr>
        <w:t> = 6221,25 €</w:t>
      </w:r>
      <w:r>
        <w:rPr>
          <w:i/>
          <w:color w:val="auto"/>
        </w:rPr>
        <w:t xml:space="preserve">. Ce </w:t>
      </w:r>
      <w:r w:rsidR="0054267A" w:rsidRPr="005E63E4">
        <w:rPr>
          <w:i/>
          <w:color w:val="auto"/>
        </w:rPr>
        <w:t xml:space="preserve">montant inférieur au plafond par </w:t>
      </w:r>
      <w:r>
        <w:rPr>
          <w:i/>
          <w:color w:val="auto"/>
        </w:rPr>
        <w:t>groupe</w:t>
      </w:r>
      <w:r w:rsidR="0054267A" w:rsidRPr="005E63E4">
        <w:rPr>
          <w:i/>
          <w:color w:val="auto"/>
        </w:rPr>
        <w:t xml:space="preserve"> qui est de 7885 €</w:t>
      </w:r>
      <w:r>
        <w:rPr>
          <w:i/>
          <w:color w:val="auto"/>
        </w:rPr>
        <w:t> ;</w:t>
      </w:r>
    </w:p>
    <w:p w14:paraId="74A4A18A" w14:textId="77777777" w:rsidR="005E7485" w:rsidRDefault="005E7485" w:rsidP="005E7485">
      <w:pPr>
        <w:spacing w:after="0" w:line="240" w:lineRule="auto"/>
        <w:rPr>
          <w:i/>
          <w:color w:val="auto"/>
        </w:rPr>
      </w:pPr>
      <w:r>
        <w:rPr>
          <w:i/>
          <w:color w:val="auto"/>
        </w:rPr>
        <w:t>La PS est égale à</w:t>
      </w:r>
      <w:r w:rsidR="0054267A" w:rsidRPr="005E63E4">
        <w:rPr>
          <w:i/>
          <w:color w:val="auto"/>
        </w:rPr>
        <w:t xml:space="preserve"> 32,5% soit </w:t>
      </w:r>
      <w:r>
        <w:rPr>
          <w:i/>
          <w:color w:val="auto"/>
        </w:rPr>
        <w:t xml:space="preserve">: </w:t>
      </w:r>
      <w:r w:rsidR="0054267A" w:rsidRPr="005E63E4">
        <w:rPr>
          <w:i/>
          <w:color w:val="auto"/>
        </w:rPr>
        <w:t>6221,25 x 0, 325= 2021,90625 </w:t>
      </w:r>
      <w:r>
        <w:rPr>
          <w:i/>
          <w:color w:val="auto"/>
        </w:rPr>
        <w:t>€</w:t>
      </w:r>
    </w:p>
    <w:p w14:paraId="6AD62603" w14:textId="77777777" w:rsidR="005E7485" w:rsidRDefault="005E7485" w:rsidP="005E7485">
      <w:pPr>
        <w:spacing w:after="0" w:line="240" w:lineRule="auto"/>
        <w:rPr>
          <w:i/>
          <w:color w:val="auto"/>
        </w:rPr>
      </w:pPr>
      <w:r>
        <w:rPr>
          <w:i/>
          <w:color w:val="auto"/>
        </w:rPr>
        <w:t>4 groupes x 2021,90625</w:t>
      </w:r>
      <w:r w:rsidR="0054267A" w:rsidRPr="005E63E4">
        <w:rPr>
          <w:i/>
          <w:color w:val="auto"/>
        </w:rPr>
        <w:t xml:space="preserve"> </w:t>
      </w:r>
      <w:r>
        <w:rPr>
          <w:i/>
          <w:color w:val="auto"/>
        </w:rPr>
        <w:t xml:space="preserve">€ </w:t>
      </w:r>
      <w:r w:rsidR="0054267A" w:rsidRPr="005E63E4">
        <w:rPr>
          <w:i/>
          <w:color w:val="auto"/>
        </w:rPr>
        <w:t>= 8087,625 €</w:t>
      </w:r>
      <w:r>
        <w:rPr>
          <w:i/>
          <w:color w:val="auto"/>
        </w:rPr>
        <w:t xml:space="preserve">, </w:t>
      </w:r>
      <w:r w:rsidRPr="005E7485">
        <w:rPr>
          <w:b/>
          <w:i/>
          <w:color w:val="auto"/>
        </w:rPr>
        <w:t>soit 8 067,63</w:t>
      </w:r>
      <w:r>
        <w:rPr>
          <w:i/>
          <w:color w:val="auto"/>
        </w:rPr>
        <w:t xml:space="preserve"> </w:t>
      </w:r>
      <w:r w:rsidRPr="00DC65BB">
        <w:rPr>
          <w:b/>
          <w:i/>
          <w:color w:val="auto"/>
        </w:rPr>
        <w:t>€</w:t>
      </w:r>
      <w:r>
        <w:rPr>
          <w:i/>
          <w:color w:val="auto"/>
        </w:rPr>
        <w:t xml:space="preserve"> pour le Clas primaire.</w:t>
      </w:r>
    </w:p>
    <w:p w14:paraId="347D3D19" w14:textId="77777777" w:rsidR="0054267A" w:rsidRPr="005E63E4" w:rsidRDefault="0054267A" w:rsidP="005E7485">
      <w:pPr>
        <w:spacing w:after="0" w:line="240" w:lineRule="auto"/>
        <w:ind w:left="430"/>
        <w:rPr>
          <w:i/>
          <w:color w:val="auto"/>
        </w:rPr>
      </w:pPr>
      <w:r w:rsidRPr="005E63E4">
        <w:rPr>
          <w:i/>
          <w:color w:val="auto"/>
        </w:rPr>
        <w:t xml:space="preserve"> </w:t>
      </w:r>
    </w:p>
    <w:p w14:paraId="439DB33C" w14:textId="77777777" w:rsidR="00060D1F" w:rsidRDefault="004B4318" w:rsidP="004B4318">
      <w:pPr>
        <w:spacing w:after="0" w:line="240" w:lineRule="auto"/>
        <w:ind w:left="709"/>
        <w:rPr>
          <w:i/>
          <w:color w:val="auto"/>
        </w:rPr>
      </w:pPr>
      <w:r w:rsidRPr="004B4318">
        <w:rPr>
          <w:b/>
          <w:i/>
          <w:color w:val="auto"/>
        </w:rPr>
        <w:t>Exemple 2</w:t>
      </w:r>
      <w:r>
        <w:rPr>
          <w:i/>
          <w:color w:val="auto"/>
        </w:rPr>
        <w:t>/</w:t>
      </w:r>
      <w:r w:rsidR="0054267A" w:rsidRPr="005E63E4">
        <w:rPr>
          <w:i/>
          <w:color w:val="auto"/>
        </w:rPr>
        <w:t xml:space="preserve"> </w:t>
      </w:r>
      <w:r>
        <w:rPr>
          <w:i/>
          <w:color w:val="auto"/>
        </w:rPr>
        <w:t>M</w:t>
      </w:r>
      <w:r w:rsidR="0054267A" w:rsidRPr="005E63E4">
        <w:rPr>
          <w:i/>
          <w:color w:val="auto"/>
        </w:rPr>
        <w:t>ême cas de figure d'action</w:t>
      </w:r>
      <w:r>
        <w:rPr>
          <w:i/>
          <w:color w:val="auto"/>
        </w:rPr>
        <w:t xml:space="preserve"> </w:t>
      </w:r>
    </w:p>
    <w:p w14:paraId="13F1E5C2" w14:textId="77777777" w:rsidR="00060D1F" w:rsidRDefault="00060D1F" w:rsidP="004B4318">
      <w:pPr>
        <w:spacing w:after="0" w:line="240" w:lineRule="auto"/>
        <w:ind w:left="709"/>
        <w:rPr>
          <w:i/>
          <w:color w:val="auto"/>
        </w:rPr>
      </w:pPr>
    </w:p>
    <w:p w14:paraId="4207F89A" w14:textId="77777777" w:rsidR="0054267A" w:rsidRPr="005E63E4" w:rsidRDefault="00060D1F" w:rsidP="004B4318">
      <w:pPr>
        <w:spacing w:after="0" w:line="240" w:lineRule="auto"/>
        <w:ind w:left="709"/>
        <w:rPr>
          <w:i/>
          <w:color w:val="auto"/>
        </w:rPr>
      </w:pPr>
      <w:r w:rsidRPr="00DC65BB">
        <w:rPr>
          <w:i/>
          <w:color w:val="auto"/>
          <w:u w:val="single"/>
        </w:rPr>
        <w:t>Mais total des charges</w:t>
      </w:r>
      <w:r>
        <w:rPr>
          <w:i/>
          <w:color w:val="auto"/>
        </w:rPr>
        <w:t xml:space="preserve"> = </w:t>
      </w:r>
      <w:r w:rsidR="0054267A" w:rsidRPr="005E63E4">
        <w:rPr>
          <w:i/>
          <w:color w:val="auto"/>
        </w:rPr>
        <w:t>32000 €</w:t>
      </w:r>
      <w:r w:rsidR="004B4318">
        <w:rPr>
          <w:i/>
          <w:color w:val="auto"/>
        </w:rPr>
        <w:t> ;</w:t>
      </w:r>
    </w:p>
    <w:p w14:paraId="46D8FD78" w14:textId="77777777" w:rsidR="004B4318" w:rsidRDefault="004B4318">
      <w:pPr>
        <w:spacing w:after="0" w:line="240" w:lineRule="auto"/>
        <w:rPr>
          <w:i/>
          <w:color w:val="auto"/>
        </w:rPr>
      </w:pPr>
      <w:r w:rsidRPr="004B4318">
        <w:rPr>
          <w:i/>
          <w:color w:val="auto"/>
          <w:u w:val="single"/>
        </w:rPr>
        <w:t xml:space="preserve">Calcul </w:t>
      </w:r>
      <w:r>
        <w:rPr>
          <w:i/>
          <w:color w:val="auto"/>
        </w:rPr>
        <w:t xml:space="preserve">= </w:t>
      </w:r>
      <w:r w:rsidR="0054267A" w:rsidRPr="005E63E4">
        <w:rPr>
          <w:i/>
          <w:color w:val="auto"/>
        </w:rPr>
        <w:t xml:space="preserve">32000 € / 4 </w:t>
      </w:r>
      <w:r>
        <w:rPr>
          <w:i/>
          <w:color w:val="auto"/>
        </w:rPr>
        <w:t>groupe</w:t>
      </w:r>
      <w:r w:rsidR="0054267A" w:rsidRPr="005E63E4">
        <w:rPr>
          <w:i/>
          <w:color w:val="auto"/>
        </w:rPr>
        <w:t>s = 8000 €</w:t>
      </w:r>
      <w:r>
        <w:rPr>
          <w:i/>
          <w:color w:val="auto"/>
        </w:rPr>
        <w:t xml:space="preserve">. </w:t>
      </w:r>
      <w:r w:rsidR="0054267A" w:rsidRPr="005E63E4">
        <w:rPr>
          <w:i/>
          <w:color w:val="auto"/>
        </w:rPr>
        <w:t xml:space="preserve"> </w:t>
      </w:r>
      <w:r>
        <w:rPr>
          <w:i/>
          <w:color w:val="auto"/>
        </w:rPr>
        <w:t>Ce</w:t>
      </w:r>
      <w:r w:rsidR="0054267A" w:rsidRPr="005E63E4">
        <w:rPr>
          <w:i/>
          <w:color w:val="auto"/>
        </w:rPr>
        <w:t xml:space="preserve"> montant supérieur </w:t>
      </w:r>
      <w:r>
        <w:rPr>
          <w:i/>
          <w:color w:val="auto"/>
        </w:rPr>
        <w:t>à 7885 €, montant qui sera donc plafonné ;</w:t>
      </w:r>
      <w:r w:rsidR="0054267A" w:rsidRPr="005E63E4">
        <w:rPr>
          <w:i/>
          <w:color w:val="auto"/>
        </w:rPr>
        <w:t xml:space="preserve"> </w:t>
      </w:r>
    </w:p>
    <w:p w14:paraId="0D80B00D" w14:textId="77777777" w:rsidR="0054267A" w:rsidRDefault="004B4318">
      <w:pPr>
        <w:spacing w:after="0" w:line="240" w:lineRule="auto"/>
        <w:rPr>
          <w:i/>
          <w:color w:val="auto"/>
        </w:rPr>
      </w:pPr>
      <w:r>
        <w:rPr>
          <w:i/>
          <w:color w:val="auto"/>
        </w:rPr>
        <w:t>La PS est égale à 32,5% de 7885 € soit 2562,625 €</w:t>
      </w:r>
    </w:p>
    <w:p w14:paraId="1CEE92D4" w14:textId="77777777" w:rsidR="00DC65BB" w:rsidRDefault="004B4318" w:rsidP="00DC65BB">
      <w:pPr>
        <w:spacing w:after="0" w:line="240" w:lineRule="auto"/>
        <w:rPr>
          <w:b/>
          <w:i/>
          <w:color w:val="auto"/>
        </w:rPr>
      </w:pPr>
      <w:r>
        <w:rPr>
          <w:i/>
          <w:color w:val="auto"/>
        </w:rPr>
        <w:t xml:space="preserve">4 groupes x 2562,625 € = </w:t>
      </w:r>
      <w:r w:rsidRPr="004B4318">
        <w:rPr>
          <w:b/>
          <w:i/>
          <w:color w:val="auto"/>
        </w:rPr>
        <w:t>10 250,50 €</w:t>
      </w:r>
      <w:r w:rsidR="00DC65BB">
        <w:rPr>
          <w:b/>
          <w:i/>
          <w:color w:val="auto"/>
        </w:rPr>
        <w:t xml:space="preserve"> </w:t>
      </w:r>
      <w:r w:rsidR="00DC65BB">
        <w:rPr>
          <w:i/>
          <w:color w:val="auto"/>
        </w:rPr>
        <w:t>pour le Clas primaire</w:t>
      </w:r>
      <w:r w:rsidR="00060D1F">
        <w:rPr>
          <w:b/>
          <w:i/>
          <w:color w:val="auto"/>
        </w:rPr>
        <w:t>.</w:t>
      </w:r>
    </w:p>
    <w:p w14:paraId="07839A06" w14:textId="77777777" w:rsidR="00DC65BB" w:rsidRDefault="00DC65BB" w:rsidP="00DC65BB">
      <w:pPr>
        <w:spacing w:after="0" w:line="240" w:lineRule="auto"/>
        <w:rPr>
          <w:i/>
          <w:color w:val="auto"/>
        </w:rPr>
      </w:pPr>
    </w:p>
    <w:p w14:paraId="5EB884D6" w14:textId="77777777" w:rsidR="00060D1F" w:rsidRPr="005E63E4" w:rsidRDefault="00DC65BB" w:rsidP="00DC65BB">
      <w:pPr>
        <w:spacing w:after="0" w:line="240" w:lineRule="auto"/>
        <w:ind w:left="709"/>
        <w:rPr>
          <w:i/>
          <w:color w:val="auto"/>
        </w:rPr>
      </w:pPr>
      <w:r>
        <w:rPr>
          <w:i/>
          <w:color w:val="auto"/>
        </w:rPr>
        <w:t>A c</w:t>
      </w:r>
      <w:r w:rsidR="00060D1F">
        <w:rPr>
          <w:i/>
          <w:color w:val="auto"/>
        </w:rPr>
        <w:t>es exemples,</w:t>
      </w:r>
      <w:r w:rsidR="00060D1F" w:rsidRPr="005E63E4">
        <w:rPr>
          <w:i/>
          <w:color w:val="auto"/>
        </w:rPr>
        <w:t xml:space="preserve"> peu</w:t>
      </w:r>
      <w:r w:rsidR="00060D1F">
        <w:rPr>
          <w:i/>
          <w:color w:val="auto"/>
        </w:rPr>
        <w:t>ven</w:t>
      </w:r>
      <w:r w:rsidR="00060D1F" w:rsidRPr="005E63E4">
        <w:rPr>
          <w:i/>
          <w:color w:val="auto"/>
        </w:rPr>
        <w:t xml:space="preserve">t s'ajouter </w:t>
      </w:r>
      <w:r w:rsidR="00060D1F">
        <w:rPr>
          <w:i/>
          <w:color w:val="auto"/>
        </w:rPr>
        <w:t>les bonus enfants et/ou parents,</w:t>
      </w:r>
      <w:r w:rsidR="00060D1F" w:rsidRPr="005E63E4">
        <w:rPr>
          <w:i/>
          <w:color w:val="auto"/>
        </w:rPr>
        <w:t xml:space="preserve"> en fonction de la mise en œuvre développée et des critères d'attribution de la bonification.</w:t>
      </w:r>
    </w:p>
    <w:p w14:paraId="67CCE978" w14:textId="77777777" w:rsidR="001D4699" w:rsidRDefault="001D4699" w:rsidP="006B1105">
      <w:pPr>
        <w:spacing w:after="0" w:line="240" w:lineRule="auto"/>
      </w:pPr>
    </w:p>
    <w:sectPr w:rsidR="001D4699" w:rsidSect="00DC65BB">
      <w:footerReference w:type="default" r:id="rId13"/>
      <w:pgSz w:w="11906" w:h="16838"/>
      <w:pgMar w:top="720" w:right="720" w:bottom="720" w:left="720" w:header="426" w:footer="709" w:gutter="0"/>
      <w:cols w:space="72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D73F" w14:textId="77777777" w:rsidR="00552283" w:rsidRDefault="00552283">
      <w:pPr>
        <w:spacing w:after="0" w:line="240" w:lineRule="auto"/>
      </w:pPr>
      <w:r>
        <w:separator/>
      </w:r>
    </w:p>
  </w:endnote>
  <w:endnote w:type="continuationSeparator" w:id="0">
    <w:p w14:paraId="7AEB9D53" w14:textId="77777777" w:rsidR="00552283" w:rsidRDefault="0055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panose1 w:val="020B05020505080203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nt312">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D7EC" w14:textId="77777777" w:rsidR="00F95F78" w:rsidRDefault="00F95F78">
    <w:pPr>
      <w:pStyle w:val="Pieddepage"/>
      <w:jc w:val="right"/>
    </w:pPr>
    <w:r>
      <w:fldChar w:fldCharType="begin"/>
    </w:r>
    <w:r>
      <w:instrText xml:space="preserve"> PAGE </w:instrText>
    </w:r>
    <w:r>
      <w:fldChar w:fldCharType="separate"/>
    </w:r>
    <w:r w:rsidR="00EB7A2E">
      <w:rPr>
        <w:noProof/>
      </w:rPr>
      <w:t>1</w:t>
    </w:r>
    <w:r>
      <w:fldChar w:fldCharType="end"/>
    </w:r>
  </w:p>
  <w:p w14:paraId="5C405B44" w14:textId="77777777" w:rsidR="00F95F78" w:rsidRDefault="00F95F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60A9" w14:textId="77777777" w:rsidR="00552283" w:rsidRDefault="00552283">
      <w:pPr>
        <w:spacing w:after="0" w:line="240" w:lineRule="auto"/>
      </w:pPr>
      <w:r>
        <w:separator/>
      </w:r>
    </w:p>
  </w:footnote>
  <w:footnote w:type="continuationSeparator" w:id="0">
    <w:p w14:paraId="547F610A" w14:textId="77777777" w:rsidR="00552283" w:rsidRDefault="00552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multilevel"/>
    <w:tmpl w:val="5EDC89D2"/>
    <w:name w:val="WW8Num2"/>
    <w:lvl w:ilvl="0">
      <w:start w:val="1"/>
      <w:numFmt w:val="decimal"/>
      <w:lvlText w:val="%1."/>
      <w:lvlJc w:val="left"/>
      <w:pPr>
        <w:tabs>
          <w:tab w:val="num" w:pos="708"/>
        </w:tabs>
        <w:ind w:left="360" w:hanging="360"/>
      </w:pPr>
      <w:rPr>
        <w:rFonts w:eastAsia="Times New Roman"/>
        <w:b/>
        <w:bCs/>
        <w:sz w:val="28"/>
        <w:szCs w:val="28"/>
        <w:lang w:eastAsia="fr-FR"/>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03"/>
    <w:multiLevelType w:val="multilevel"/>
    <w:tmpl w:val="806662EE"/>
    <w:lvl w:ilvl="0">
      <w:start w:val="1"/>
      <w:numFmt w:val="bullet"/>
      <w:lvlText w:val="-"/>
      <w:lvlJc w:val="left"/>
      <w:pPr>
        <w:tabs>
          <w:tab w:val="num" w:pos="2380"/>
        </w:tabs>
        <w:ind w:left="3832" w:hanging="360"/>
      </w:pPr>
      <w:rPr>
        <w:rFonts w:ascii="Arial" w:hAnsi="Arial" w:cs="Arial"/>
      </w:rPr>
    </w:lvl>
    <w:lvl w:ilvl="1">
      <w:start w:val="1"/>
      <w:numFmt w:val="bullet"/>
      <w:lvlText w:val=""/>
      <w:lvlJc w:val="left"/>
      <w:pPr>
        <w:tabs>
          <w:tab w:val="num" w:pos="2337"/>
        </w:tabs>
        <w:ind w:left="5217" w:hanging="360"/>
      </w:pPr>
      <w:rPr>
        <w:rFonts w:ascii="Wingdings" w:hAnsi="Wingdings" w:hint="default"/>
        <w:b/>
        <w:sz w:val="20"/>
      </w:rPr>
    </w:lvl>
    <w:lvl w:ilvl="2">
      <w:start w:val="1"/>
      <w:numFmt w:val="bullet"/>
      <w:lvlText w:val=""/>
      <w:lvlJc w:val="left"/>
      <w:pPr>
        <w:tabs>
          <w:tab w:val="num" w:pos="2337"/>
        </w:tabs>
        <w:ind w:left="5937" w:hanging="360"/>
      </w:pPr>
      <w:rPr>
        <w:rFonts w:ascii="Wingdings" w:hAnsi="Wingdings" w:cs="Wingdings"/>
        <w:b/>
        <w:sz w:val="22"/>
      </w:rPr>
    </w:lvl>
    <w:lvl w:ilvl="3">
      <w:start w:val="1"/>
      <w:numFmt w:val="bullet"/>
      <w:lvlText w:val=""/>
      <w:lvlJc w:val="left"/>
      <w:pPr>
        <w:tabs>
          <w:tab w:val="num" w:pos="2337"/>
        </w:tabs>
        <w:ind w:left="6657" w:hanging="360"/>
      </w:pPr>
      <w:rPr>
        <w:rFonts w:ascii="Symbol" w:hAnsi="Symbol" w:cs="Symbol"/>
        <w:b/>
        <w:sz w:val="20"/>
      </w:rPr>
    </w:lvl>
    <w:lvl w:ilvl="4">
      <w:start w:val="1"/>
      <w:numFmt w:val="bullet"/>
      <w:lvlText w:val="o"/>
      <w:lvlJc w:val="left"/>
      <w:pPr>
        <w:tabs>
          <w:tab w:val="num" w:pos="2337"/>
        </w:tabs>
        <w:ind w:left="7377" w:hanging="360"/>
      </w:pPr>
      <w:rPr>
        <w:rFonts w:ascii="Courier New" w:hAnsi="Courier New" w:cs="Courier New"/>
        <w:b/>
        <w:sz w:val="20"/>
      </w:rPr>
    </w:lvl>
    <w:lvl w:ilvl="5">
      <w:start w:val="1"/>
      <w:numFmt w:val="bullet"/>
      <w:lvlText w:val=""/>
      <w:lvlJc w:val="left"/>
      <w:pPr>
        <w:tabs>
          <w:tab w:val="num" w:pos="2337"/>
        </w:tabs>
        <w:ind w:left="8097" w:hanging="360"/>
      </w:pPr>
      <w:rPr>
        <w:rFonts w:ascii="Wingdings" w:hAnsi="Wingdings" w:cs="Wingdings"/>
        <w:b/>
        <w:sz w:val="22"/>
      </w:rPr>
    </w:lvl>
    <w:lvl w:ilvl="6">
      <w:start w:val="1"/>
      <w:numFmt w:val="bullet"/>
      <w:lvlText w:val=""/>
      <w:lvlJc w:val="left"/>
      <w:pPr>
        <w:tabs>
          <w:tab w:val="num" w:pos="2337"/>
        </w:tabs>
        <w:ind w:left="8817" w:hanging="360"/>
      </w:pPr>
      <w:rPr>
        <w:rFonts w:ascii="Symbol" w:hAnsi="Symbol" w:cs="Symbol"/>
        <w:b/>
        <w:sz w:val="20"/>
      </w:rPr>
    </w:lvl>
    <w:lvl w:ilvl="7">
      <w:start w:val="1"/>
      <w:numFmt w:val="bullet"/>
      <w:lvlText w:val="o"/>
      <w:lvlJc w:val="left"/>
      <w:pPr>
        <w:tabs>
          <w:tab w:val="num" w:pos="2337"/>
        </w:tabs>
        <w:ind w:left="9537" w:hanging="360"/>
      </w:pPr>
      <w:rPr>
        <w:rFonts w:ascii="Courier New" w:hAnsi="Courier New" w:cs="Courier New"/>
        <w:b/>
        <w:sz w:val="20"/>
      </w:rPr>
    </w:lvl>
    <w:lvl w:ilvl="8">
      <w:start w:val="1"/>
      <w:numFmt w:val="bullet"/>
      <w:lvlText w:val=""/>
      <w:lvlJc w:val="left"/>
      <w:pPr>
        <w:tabs>
          <w:tab w:val="num" w:pos="2337"/>
        </w:tabs>
        <w:ind w:left="10257" w:hanging="360"/>
      </w:pPr>
      <w:rPr>
        <w:rFonts w:ascii="Wingdings" w:hAnsi="Wingdings" w:cs="Wingdings"/>
        <w:b/>
        <w:sz w:val="22"/>
      </w:rPr>
    </w:lvl>
  </w:abstractNum>
  <w:abstractNum w:abstractNumId="3" w15:restartNumberingAfterBreak="0">
    <w:nsid w:val="00000004"/>
    <w:multiLevelType w:val="multilevel"/>
    <w:tmpl w:val="6A803944"/>
    <w:name w:val="WW8Num4"/>
    <w:lvl w:ilvl="0">
      <w:start w:val="1"/>
      <w:numFmt w:val="bullet"/>
      <w:lvlText w:val=""/>
      <w:lvlPicBulletId w:val="0"/>
      <w:lvlJc w:val="left"/>
      <w:pPr>
        <w:tabs>
          <w:tab w:val="num" w:pos="0"/>
        </w:tabs>
        <w:ind w:left="2160" w:hanging="360"/>
      </w:pPr>
      <w:rPr>
        <w:rFonts w:ascii="Symbol" w:hAnsi="Symbol" w:cs="Arial" w:hint="default"/>
        <w:shd w:val="clear" w:color="auto" w:fill="FFFF00"/>
      </w:rPr>
    </w:lvl>
    <w:lvl w:ilvl="1">
      <w:start w:val="1"/>
      <w:numFmt w:val="bullet"/>
      <w:lvlText w:val="o"/>
      <w:lvlJc w:val="left"/>
      <w:pPr>
        <w:tabs>
          <w:tab w:val="num" w:pos="0"/>
        </w:tabs>
        <w:ind w:left="2880" w:hanging="360"/>
      </w:pPr>
      <w:rPr>
        <w:rFonts w:ascii="Courier New" w:hAnsi="Courier New" w:cs="Courier New"/>
        <w:b/>
        <w:sz w:val="20"/>
      </w:rPr>
    </w:lvl>
    <w:lvl w:ilvl="2">
      <w:start w:val="1"/>
      <w:numFmt w:val="bullet"/>
      <w:lvlText w:val=""/>
      <w:lvlJc w:val="left"/>
      <w:pPr>
        <w:tabs>
          <w:tab w:val="num" w:pos="0"/>
        </w:tabs>
        <w:ind w:left="3600" w:hanging="360"/>
      </w:pPr>
      <w:rPr>
        <w:rFonts w:ascii="Wingdings" w:hAnsi="Wingdings" w:cs="Wingdings"/>
        <w:b/>
        <w:sz w:val="22"/>
      </w:rPr>
    </w:lvl>
    <w:lvl w:ilvl="3">
      <w:start w:val="1"/>
      <w:numFmt w:val="bullet"/>
      <w:lvlText w:val=""/>
      <w:lvlJc w:val="left"/>
      <w:pPr>
        <w:tabs>
          <w:tab w:val="num" w:pos="0"/>
        </w:tabs>
        <w:ind w:left="4320" w:hanging="360"/>
      </w:pPr>
      <w:rPr>
        <w:rFonts w:ascii="Symbol" w:hAnsi="Symbol" w:cs="Symbol"/>
        <w:b/>
        <w:sz w:val="20"/>
      </w:rPr>
    </w:lvl>
    <w:lvl w:ilvl="4">
      <w:start w:val="1"/>
      <w:numFmt w:val="bullet"/>
      <w:lvlText w:val="o"/>
      <w:lvlJc w:val="left"/>
      <w:pPr>
        <w:tabs>
          <w:tab w:val="num" w:pos="0"/>
        </w:tabs>
        <w:ind w:left="5040" w:hanging="360"/>
      </w:pPr>
      <w:rPr>
        <w:rFonts w:ascii="Courier New" w:hAnsi="Courier New" w:cs="Courier New"/>
        <w:b/>
        <w:sz w:val="20"/>
      </w:rPr>
    </w:lvl>
    <w:lvl w:ilvl="5">
      <w:start w:val="1"/>
      <w:numFmt w:val="bullet"/>
      <w:lvlText w:val=""/>
      <w:lvlJc w:val="left"/>
      <w:pPr>
        <w:tabs>
          <w:tab w:val="num" w:pos="0"/>
        </w:tabs>
        <w:ind w:left="5760" w:hanging="360"/>
      </w:pPr>
      <w:rPr>
        <w:rFonts w:ascii="Wingdings" w:hAnsi="Wingdings" w:cs="Wingdings"/>
        <w:b/>
        <w:sz w:val="22"/>
      </w:rPr>
    </w:lvl>
    <w:lvl w:ilvl="6">
      <w:start w:val="1"/>
      <w:numFmt w:val="bullet"/>
      <w:lvlText w:val=""/>
      <w:lvlJc w:val="left"/>
      <w:pPr>
        <w:tabs>
          <w:tab w:val="num" w:pos="0"/>
        </w:tabs>
        <w:ind w:left="6480" w:hanging="360"/>
      </w:pPr>
      <w:rPr>
        <w:rFonts w:ascii="Symbol" w:hAnsi="Symbol" w:cs="Symbol"/>
        <w:b/>
        <w:sz w:val="20"/>
      </w:rPr>
    </w:lvl>
    <w:lvl w:ilvl="7">
      <w:start w:val="1"/>
      <w:numFmt w:val="bullet"/>
      <w:lvlText w:val="o"/>
      <w:lvlJc w:val="left"/>
      <w:pPr>
        <w:tabs>
          <w:tab w:val="num" w:pos="0"/>
        </w:tabs>
        <w:ind w:left="7200" w:hanging="360"/>
      </w:pPr>
      <w:rPr>
        <w:rFonts w:ascii="Courier New" w:hAnsi="Courier New" w:cs="Courier New"/>
        <w:b/>
        <w:sz w:val="20"/>
      </w:rPr>
    </w:lvl>
    <w:lvl w:ilvl="8">
      <w:start w:val="1"/>
      <w:numFmt w:val="bullet"/>
      <w:lvlText w:val=""/>
      <w:lvlJc w:val="left"/>
      <w:pPr>
        <w:tabs>
          <w:tab w:val="num" w:pos="0"/>
        </w:tabs>
        <w:ind w:left="7920" w:hanging="360"/>
      </w:pPr>
      <w:rPr>
        <w:rFonts w:ascii="Wingdings" w:hAnsi="Wingdings" w:cs="Wingdings"/>
        <w:b/>
        <w:sz w:val="22"/>
      </w:rPr>
    </w:lvl>
  </w:abstractNum>
  <w:abstractNum w:abstractNumId="4" w15:restartNumberingAfterBreak="0">
    <w:nsid w:val="00000005"/>
    <w:multiLevelType w:val="multilevel"/>
    <w:tmpl w:val="6AF0DDB0"/>
    <w:name w:val="WW8Num5"/>
    <w:lvl w:ilvl="0">
      <w:start w:val="1"/>
      <w:numFmt w:val="bullet"/>
      <w:lvlText w:val=""/>
      <w:lvlPicBulletId w:val="0"/>
      <w:lvlJc w:val="left"/>
      <w:pPr>
        <w:tabs>
          <w:tab w:val="num" w:pos="0"/>
        </w:tabs>
        <w:ind w:left="2160" w:hanging="360"/>
      </w:pPr>
      <w:rPr>
        <w:rFonts w:ascii="Symbol" w:hAnsi="Symbol" w:cs="Arial" w:hint="default"/>
        <w:shd w:val="clear" w:color="auto" w:fill="00FFFF"/>
      </w:rPr>
    </w:lvl>
    <w:lvl w:ilvl="1">
      <w:start w:val="1"/>
      <w:numFmt w:val="bullet"/>
      <w:lvlText w:val="o"/>
      <w:lvlJc w:val="left"/>
      <w:pPr>
        <w:tabs>
          <w:tab w:val="num" w:pos="0"/>
        </w:tabs>
        <w:ind w:left="2880" w:hanging="360"/>
      </w:pPr>
      <w:rPr>
        <w:rFonts w:ascii="Courier New" w:hAnsi="Courier New" w:cs="Courier New"/>
        <w:b/>
        <w:sz w:val="20"/>
      </w:rPr>
    </w:lvl>
    <w:lvl w:ilvl="2">
      <w:start w:val="1"/>
      <w:numFmt w:val="bullet"/>
      <w:lvlText w:val=""/>
      <w:lvlJc w:val="left"/>
      <w:pPr>
        <w:tabs>
          <w:tab w:val="num" w:pos="0"/>
        </w:tabs>
        <w:ind w:left="3600" w:hanging="360"/>
      </w:pPr>
      <w:rPr>
        <w:rFonts w:ascii="Wingdings" w:hAnsi="Wingdings" w:cs="Wingdings"/>
        <w:b/>
        <w:sz w:val="22"/>
      </w:rPr>
    </w:lvl>
    <w:lvl w:ilvl="3">
      <w:start w:val="1"/>
      <w:numFmt w:val="bullet"/>
      <w:lvlText w:val=""/>
      <w:lvlJc w:val="left"/>
      <w:pPr>
        <w:tabs>
          <w:tab w:val="num" w:pos="0"/>
        </w:tabs>
        <w:ind w:left="4320" w:hanging="360"/>
      </w:pPr>
      <w:rPr>
        <w:rFonts w:ascii="Symbol" w:hAnsi="Symbol" w:cs="Symbol"/>
        <w:b/>
        <w:sz w:val="20"/>
      </w:rPr>
    </w:lvl>
    <w:lvl w:ilvl="4">
      <w:start w:val="1"/>
      <w:numFmt w:val="bullet"/>
      <w:lvlText w:val="o"/>
      <w:lvlJc w:val="left"/>
      <w:pPr>
        <w:tabs>
          <w:tab w:val="num" w:pos="0"/>
        </w:tabs>
        <w:ind w:left="5040" w:hanging="360"/>
      </w:pPr>
      <w:rPr>
        <w:rFonts w:ascii="Courier New" w:hAnsi="Courier New" w:cs="Courier New"/>
        <w:b/>
        <w:sz w:val="20"/>
      </w:rPr>
    </w:lvl>
    <w:lvl w:ilvl="5">
      <w:start w:val="1"/>
      <w:numFmt w:val="bullet"/>
      <w:lvlText w:val=""/>
      <w:lvlJc w:val="left"/>
      <w:pPr>
        <w:tabs>
          <w:tab w:val="num" w:pos="0"/>
        </w:tabs>
        <w:ind w:left="5760" w:hanging="360"/>
      </w:pPr>
      <w:rPr>
        <w:rFonts w:ascii="Wingdings" w:hAnsi="Wingdings" w:cs="Wingdings"/>
        <w:b/>
        <w:sz w:val="22"/>
      </w:rPr>
    </w:lvl>
    <w:lvl w:ilvl="6">
      <w:start w:val="1"/>
      <w:numFmt w:val="bullet"/>
      <w:lvlText w:val=""/>
      <w:lvlJc w:val="left"/>
      <w:pPr>
        <w:tabs>
          <w:tab w:val="num" w:pos="0"/>
        </w:tabs>
        <w:ind w:left="6480" w:hanging="360"/>
      </w:pPr>
      <w:rPr>
        <w:rFonts w:ascii="Symbol" w:hAnsi="Symbol" w:cs="Symbol"/>
        <w:b/>
        <w:sz w:val="20"/>
      </w:rPr>
    </w:lvl>
    <w:lvl w:ilvl="7">
      <w:start w:val="1"/>
      <w:numFmt w:val="bullet"/>
      <w:lvlText w:val="o"/>
      <w:lvlJc w:val="left"/>
      <w:pPr>
        <w:tabs>
          <w:tab w:val="num" w:pos="0"/>
        </w:tabs>
        <w:ind w:left="7200" w:hanging="360"/>
      </w:pPr>
      <w:rPr>
        <w:rFonts w:ascii="Courier New" w:hAnsi="Courier New" w:cs="Courier New"/>
        <w:b/>
        <w:sz w:val="20"/>
      </w:rPr>
    </w:lvl>
    <w:lvl w:ilvl="8">
      <w:start w:val="1"/>
      <w:numFmt w:val="bullet"/>
      <w:lvlText w:val=""/>
      <w:lvlJc w:val="left"/>
      <w:pPr>
        <w:tabs>
          <w:tab w:val="num" w:pos="0"/>
        </w:tabs>
        <w:ind w:left="7920" w:hanging="360"/>
      </w:pPr>
      <w:rPr>
        <w:rFonts w:ascii="Wingdings" w:hAnsi="Wingdings" w:cs="Wingdings"/>
        <w:b/>
        <w:sz w:val="22"/>
      </w:rPr>
    </w:lvl>
  </w:abstractNum>
  <w:abstractNum w:abstractNumId="5" w15:restartNumberingAfterBreak="0">
    <w:nsid w:val="00000006"/>
    <w:multiLevelType w:val="multilevel"/>
    <w:tmpl w:val="00000006"/>
    <w:name w:val="WW8Num6"/>
    <w:lvl w:ilvl="0">
      <w:start w:val="4"/>
      <w:numFmt w:val="bullet"/>
      <w:lvlText w:val="-"/>
      <w:lvlJc w:val="left"/>
      <w:pPr>
        <w:tabs>
          <w:tab w:val="num" w:pos="0"/>
        </w:tabs>
        <w:ind w:left="578" w:hanging="360"/>
      </w:pPr>
      <w:rPr>
        <w:rFonts w:ascii="Arial" w:hAnsi="Arial" w:cs="Arial"/>
      </w:rPr>
    </w:lvl>
    <w:lvl w:ilvl="1">
      <w:start w:val="1"/>
      <w:numFmt w:val="bullet"/>
      <w:lvlText w:val="o"/>
      <w:lvlJc w:val="left"/>
      <w:pPr>
        <w:tabs>
          <w:tab w:val="num" w:pos="0"/>
        </w:tabs>
        <w:ind w:left="1298" w:hanging="360"/>
      </w:pPr>
      <w:rPr>
        <w:rFonts w:ascii="Courier New" w:hAnsi="Courier New" w:cs="Courier New"/>
        <w:b/>
        <w:sz w:val="20"/>
      </w:rPr>
    </w:lvl>
    <w:lvl w:ilvl="2">
      <w:start w:val="1"/>
      <w:numFmt w:val="bullet"/>
      <w:lvlText w:val=""/>
      <w:lvlJc w:val="left"/>
      <w:pPr>
        <w:tabs>
          <w:tab w:val="num" w:pos="0"/>
        </w:tabs>
        <w:ind w:left="2018" w:hanging="360"/>
      </w:pPr>
      <w:rPr>
        <w:rFonts w:ascii="Wingdings" w:hAnsi="Wingdings" w:cs="Wingdings"/>
        <w:b/>
        <w:sz w:val="22"/>
      </w:rPr>
    </w:lvl>
    <w:lvl w:ilvl="3">
      <w:start w:val="1"/>
      <w:numFmt w:val="bullet"/>
      <w:lvlText w:val=""/>
      <w:lvlJc w:val="left"/>
      <w:pPr>
        <w:tabs>
          <w:tab w:val="num" w:pos="0"/>
        </w:tabs>
        <w:ind w:left="2738" w:hanging="360"/>
      </w:pPr>
      <w:rPr>
        <w:rFonts w:ascii="Symbol" w:hAnsi="Symbol" w:cs="Symbol"/>
        <w:b/>
        <w:sz w:val="20"/>
      </w:rPr>
    </w:lvl>
    <w:lvl w:ilvl="4">
      <w:start w:val="1"/>
      <w:numFmt w:val="bullet"/>
      <w:lvlText w:val="o"/>
      <w:lvlJc w:val="left"/>
      <w:pPr>
        <w:tabs>
          <w:tab w:val="num" w:pos="0"/>
        </w:tabs>
        <w:ind w:left="3458" w:hanging="360"/>
      </w:pPr>
      <w:rPr>
        <w:rFonts w:ascii="Courier New" w:hAnsi="Courier New" w:cs="Courier New"/>
        <w:b/>
        <w:sz w:val="20"/>
      </w:rPr>
    </w:lvl>
    <w:lvl w:ilvl="5">
      <w:start w:val="1"/>
      <w:numFmt w:val="bullet"/>
      <w:lvlText w:val=""/>
      <w:lvlJc w:val="left"/>
      <w:pPr>
        <w:tabs>
          <w:tab w:val="num" w:pos="0"/>
        </w:tabs>
        <w:ind w:left="4178" w:hanging="360"/>
      </w:pPr>
      <w:rPr>
        <w:rFonts w:ascii="Wingdings" w:hAnsi="Wingdings" w:cs="Wingdings"/>
        <w:b/>
        <w:sz w:val="22"/>
      </w:rPr>
    </w:lvl>
    <w:lvl w:ilvl="6">
      <w:start w:val="1"/>
      <w:numFmt w:val="bullet"/>
      <w:lvlText w:val=""/>
      <w:lvlJc w:val="left"/>
      <w:pPr>
        <w:tabs>
          <w:tab w:val="num" w:pos="0"/>
        </w:tabs>
        <w:ind w:left="4898" w:hanging="360"/>
      </w:pPr>
      <w:rPr>
        <w:rFonts w:ascii="Symbol" w:hAnsi="Symbol" w:cs="Symbol"/>
        <w:b/>
        <w:sz w:val="20"/>
      </w:rPr>
    </w:lvl>
    <w:lvl w:ilvl="7">
      <w:start w:val="1"/>
      <w:numFmt w:val="bullet"/>
      <w:lvlText w:val="o"/>
      <w:lvlJc w:val="left"/>
      <w:pPr>
        <w:tabs>
          <w:tab w:val="num" w:pos="0"/>
        </w:tabs>
        <w:ind w:left="5618" w:hanging="360"/>
      </w:pPr>
      <w:rPr>
        <w:rFonts w:ascii="Courier New" w:hAnsi="Courier New" w:cs="Courier New"/>
        <w:b/>
        <w:sz w:val="20"/>
      </w:rPr>
    </w:lvl>
    <w:lvl w:ilvl="8">
      <w:start w:val="1"/>
      <w:numFmt w:val="bullet"/>
      <w:lvlText w:val=""/>
      <w:lvlJc w:val="left"/>
      <w:pPr>
        <w:tabs>
          <w:tab w:val="num" w:pos="0"/>
        </w:tabs>
        <w:ind w:left="6338" w:hanging="360"/>
      </w:pPr>
      <w:rPr>
        <w:rFonts w:ascii="Wingdings" w:hAnsi="Wingdings" w:cs="Wingdings"/>
        <w:b/>
        <w:sz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892" w:hanging="360"/>
      </w:pPr>
      <w:rPr>
        <w:rFonts w:ascii="Wingdings" w:hAnsi="Wingdings" w:cs="Wingdings"/>
        <w:b/>
        <w:sz w:val="22"/>
        <w:szCs w:val="22"/>
      </w:rPr>
    </w:lvl>
    <w:lvl w:ilvl="1">
      <w:start w:val="1"/>
      <w:numFmt w:val="bullet"/>
      <w:lvlText w:val="o"/>
      <w:lvlJc w:val="left"/>
      <w:pPr>
        <w:tabs>
          <w:tab w:val="num" w:pos="0"/>
        </w:tabs>
        <w:ind w:left="2612" w:hanging="360"/>
      </w:pPr>
      <w:rPr>
        <w:rFonts w:ascii="Courier New" w:hAnsi="Courier New" w:cs="Courier New"/>
        <w:b/>
        <w:sz w:val="20"/>
      </w:rPr>
    </w:lvl>
    <w:lvl w:ilvl="2">
      <w:start w:val="1"/>
      <w:numFmt w:val="bullet"/>
      <w:lvlText w:val=""/>
      <w:lvlJc w:val="left"/>
      <w:pPr>
        <w:tabs>
          <w:tab w:val="num" w:pos="0"/>
        </w:tabs>
        <w:ind w:left="3332" w:hanging="360"/>
      </w:pPr>
      <w:rPr>
        <w:rFonts w:ascii="Wingdings" w:hAnsi="Wingdings" w:cs="Wingdings"/>
        <w:b/>
        <w:sz w:val="22"/>
        <w:szCs w:val="22"/>
      </w:rPr>
    </w:lvl>
    <w:lvl w:ilvl="3">
      <w:start w:val="1"/>
      <w:numFmt w:val="bullet"/>
      <w:lvlText w:val=""/>
      <w:lvlJc w:val="left"/>
      <w:pPr>
        <w:tabs>
          <w:tab w:val="num" w:pos="0"/>
        </w:tabs>
        <w:ind w:left="4052" w:hanging="360"/>
      </w:pPr>
      <w:rPr>
        <w:rFonts w:ascii="Symbol" w:hAnsi="Symbol" w:cs="Symbol"/>
        <w:b/>
        <w:sz w:val="20"/>
      </w:rPr>
    </w:lvl>
    <w:lvl w:ilvl="4">
      <w:start w:val="1"/>
      <w:numFmt w:val="bullet"/>
      <w:lvlText w:val="o"/>
      <w:lvlJc w:val="left"/>
      <w:pPr>
        <w:tabs>
          <w:tab w:val="num" w:pos="0"/>
        </w:tabs>
        <w:ind w:left="4772" w:hanging="360"/>
      </w:pPr>
      <w:rPr>
        <w:rFonts w:ascii="Courier New" w:hAnsi="Courier New" w:cs="Courier New"/>
        <w:b/>
        <w:sz w:val="20"/>
      </w:rPr>
    </w:lvl>
    <w:lvl w:ilvl="5">
      <w:start w:val="1"/>
      <w:numFmt w:val="bullet"/>
      <w:lvlText w:val=""/>
      <w:lvlJc w:val="left"/>
      <w:pPr>
        <w:tabs>
          <w:tab w:val="num" w:pos="0"/>
        </w:tabs>
        <w:ind w:left="5492" w:hanging="360"/>
      </w:pPr>
      <w:rPr>
        <w:rFonts w:ascii="Wingdings" w:hAnsi="Wingdings" w:cs="Wingdings"/>
        <w:b/>
        <w:sz w:val="22"/>
        <w:szCs w:val="22"/>
      </w:rPr>
    </w:lvl>
    <w:lvl w:ilvl="6">
      <w:start w:val="1"/>
      <w:numFmt w:val="bullet"/>
      <w:lvlText w:val=""/>
      <w:lvlJc w:val="left"/>
      <w:pPr>
        <w:tabs>
          <w:tab w:val="num" w:pos="0"/>
        </w:tabs>
        <w:ind w:left="6212" w:hanging="360"/>
      </w:pPr>
      <w:rPr>
        <w:rFonts w:ascii="Symbol" w:hAnsi="Symbol" w:cs="Symbol"/>
        <w:b/>
        <w:sz w:val="20"/>
      </w:rPr>
    </w:lvl>
    <w:lvl w:ilvl="7">
      <w:start w:val="1"/>
      <w:numFmt w:val="bullet"/>
      <w:lvlText w:val="o"/>
      <w:lvlJc w:val="left"/>
      <w:pPr>
        <w:tabs>
          <w:tab w:val="num" w:pos="0"/>
        </w:tabs>
        <w:ind w:left="6932" w:hanging="360"/>
      </w:pPr>
      <w:rPr>
        <w:rFonts w:ascii="Courier New" w:hAnsi="Courier New" w:cs="Courier New"/>
        <w:b/>
        <w:sz w:val="20"/>
      </w:rPr>
    </w:lvl>
    <w:lvl w:ilvl="8">
      <w:start w:val="1"/>
      <w:numFmt w:val="bullet"/>
      <w:lvlText w:val=""/>
      <w:lvlJc w:val="left"/>
      <w:pPr>
        <w:tabs>
          <w:tab w:val="num" w:pos="0"/>
        </w:tabs>
        <w:ind w:left="7652" w:hanging="360"/>
      </w:pPr>
      <w:rPr>
        <w:rFonts w:ascii="Wingdings" w:hAnsi="Wingdings" w:cs="Wingdings"/>
        <w:b/>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430" w:hanging="360"/>
      </w:pPr>
      <w:rPr>
        <w:rFonts w:ascii="Times New Roman" w:hAnsi="Times New Roman" w:cs="Times New Roman"/>
        <w:color w:val="6011EF"/>
        <w:sz w:val="24"/>
        <w:szCs w:val="24"/>
        <w:lang w:eastAsia="fr-FR"/>
      </w:rPr>
    </w:lvl>
    <w:lvl w:ilvl="1">
      <w:start w:val="1"/>
      <w:numFmt w:val="bullet"/>
      <w:lvlText w:val="o"/>
      <w:lvlJc w:val="left"/>
      <w:pPr>
        <w:tabs>
          <w:tab w:val="num" w:pos="0"/>
        </w:tabs>
        <w:ind w:left="1150" w:hanging="360"/>
      </w:pPr>
      <w:rPr>
        <w:rFonts w:ascii="Courier New" w:hAnsi="Courier New" w:cs="Courier New"/>
        <w:b/>
        <w:sz w:val="20"/>
      </w:rPr>
    </w:lvl>
    <w:lvl w:ilvl="2">
      <w:start w:val="1"/>
      <w:numFmt w:val="bullet"/>
      <w:lvlText w:val=""/>
      <w:lvlJc w:val="left"/>
      <w:pPr>
        <w:tabs>
          <w:tab w:val="num" w:pos="0"/>
        </w:tabs>
        <w:ind w:left="1870" w:hanging="360"/>
      </w:pPr>
      <w:rPr>
        <w:rFonts w:ascii="Wingdings" w:hAnsi="Wingdings" w:cs="Wingdings"/>
        <w:b/>
        <w:sz w:val="22"/>
      </w:rPr>
    </w:lvl>
    <w:lvl w:ilvl="3">
      <w:start w:val="1"/>
      <w:numFmt w:val="bullet"/>
      <w:lvlText w:val=""/>
      <w:lvlJc w:val="left"/>
      <w:pPr>
        <w:tabs>
          <w:tab w:val="num" w:pos="0"/>
        </w:tabs>
        <w:ind w:left="2590" w:hanging="360"/>
      </w:pPr>
      <w:rPr>
        <w:rFonts w:ascii="Symbol" w:hAnsi="Symbol" w:cs="Symbol"/>
        <w:b/>
        <w:sz w:val="20"/>
      </w:rPr>
    </w:lvl>
    <w:lvl w:ilvl="4">
      <w:start w:val="1"/>
      <w:numFmt w:val="bullet"/>
      <w:lvlText w:val="o"/>
      <w:lvlJc w:val="left"/>
      <w:pPr>
        <w:tabs>
          <w:tab w:val="num" w:pos="0"/>
        </w:tabs>
        <w:ind w:left="3310" w:hanging="360"/>
      </w:pPr>
      <w:rPr>
        <w:rFonts w:ascii="Courier New" w:hAnsi="Courier New" w:cs="Courier New"/>
        <w:b/>
        <w:sz w:val="20"/>
      </w:rPr>
    </w:lvl>
    <w:lvl w:ilvl="5">
      <w:start w:val="1"/>
      <w:numFmt w:val="bullet"/>
      <w:lvlText w:val=""/>
      <w:lvlJc w:val="left"/>
      <w:pPr>
        <w:tabs>
          <w:tab w:val="num" w:pos="0"/>
        </w:tabs>
        <w:ind w:left="4030" w:hanging="360"/>
      </w:pPr>
      <w:rPr>
        <w:rFonts w:ascii="Wingdings" w:hAnsi="Wingdings" w:cs="Wingdings"/>
        <w:b/>
        <w:sz w:val="22"/>
      </w:rPr>
    </w:lvl>
    <w:lvl w:ilvl="6">
      <w:start w:val="1"/>
      <w:numFmt w:val="bullet"/>
      <w:lvlText w:val=""/>
      <w:lvlJc w:val="left"/>
      <w:pPr>
        <w:tabs>
          <w:tab w:val="num" w:pos="0"/>
        </w:tabs>
        <w:ind w:left="4750" w:hanging="360"/>
      </w:pPr>
      <w:rPr>
        <w:rFonts w:ascii="Symbol" w:hAnsi="Symbol" w:cs="Symbol"/>
        <w:b/>
        <w:sz w:val="20"/>
      </w:rPr>
    </w:lvl>
    <w:lvl w:ilvl="7">
      <w:start w:val="1"/>
      <w:numFmt w:val="bullet"/>
      <w:lvlText w:val="o"/>
      <w:lvlJc w:val="left"/>
      <w:pPr>
        <w:tabs>
          <w:tab w:val="num" w:pos="0"/>
        </w:tabs>
        <w:ind w:left="5470" w:hanging="360"/>
      </w:pPr>
      <w:rPr>
        <w:rFonts w:ascii="Courier New" w:hAnsi="Courier New" w:cs="Courier New"/>
        <w:b/>
        <w:sz w:val="20"/>
      </w:rPr>
    </w:lvl>
    <w:lvl w:ilvl="8">
      <w:start w:val="1"/>
      <w:numFmt w:val="bullet"/>
      <w:lvlText w:val=""/>
      <w:lvlJc w:val="left"/>
      <w:pPr>
        <w:tabs>
          <w:tab w:val="num" w:pos="0"/>
        </w:tabs>
        <w:ind w:left="6190" w:hanging="360"/>
      </w:pPr>
      <w:rPr>
        <w:rFonts w:ascii="Wingdings" w:hAnsi="Wingdings" w:cs="Wingdings"/>
        <w:b/>
        <w:sz w:val="22"/>
      </w:rPr>
    </w:lvl>
  </w:abstractNum>
  <w:abstractNum w:abstractNumId="8" w15:restartNumberingAfterBreak="0">
    <w:nsid w:val="00000009"/>
    <w:multiLevelType w:val="multilevel"/>
    <w:tmpl w:val="00000009"/>
    <w:name w:val="WW8Num9"/>
    <w:lvl w:ilvl="0">
      <w:start w:val="1"/>
      <w:numFmt w:val="bullet"/>
      <w:lvlText w:val="o"/>
      <w:lvlJc w:val="left"/>
      <w:pPr>
        <w:tabs>
          <w:tab w:val="num" w:pos="4046"/>
        </w:tabs>
        <w:ind w:left="4046" w:hanging="360"/>
      </w:pPr>
      <w:rPr>
        <w:rFonts w:ascii="Courier New" w:hAnsi="Courier New" w:cs="Courier New"/>
        <w:b/>
        <w:sz w:val="20"/>
        <w:szCs w:val="20"/>
      </w:rPr>
    </w:lvl>
    <w:lvl w:ilvl="1">
      <w:start w:val="1"/>
      <w:numFmt w:val="bullet"/>
      <w:lvlText w:val="o"/>
      <w:lvlJc w:val="left"/>
      <w:pPr>
        <w:tabs>
          <w:tab w:val="num" w:pos="1298"/>
        </w:tabs>
        <w:ind w:left="1298" w:hanging="360"/>
      </w:pPr>
      <w:rPr>
        <w:rFonts w:ascii="Courier New" w:hAnsi="Courier New" w:cs="Times New Roman"/>
      </w:rPr>
    </w:lvl>
    <w:lvl w:ilvl="2">
      <w:start w:val="1"/>
      <w:numFmt w:val="bullet"/>
      <w:lvlText w:val=""/>
      <w:lvlJc w:val="left"/>
      <w:pPr>
        <w:tabs>
          <w:tab w:val="num" w:pos="2018"/>
        </w:tabs>
        <w:ind w:left="2018" w:hanging="360"/>
      </w:pPr>
      <w:rPr>
        <w:rFonts w:ascii="Wingdings" w:hAnsi="Wingdings" w:cs="Wingdings"/>
        <w:b/>
        <w:sz w:val="22"/>
      </w:rPr>
    </w:lvl>
    <w:lvl w:ilvl="3">
      <w:start w:val="1"/>
      <w:numFmt w:val="bullet"/>
      <w:lvlText w:val=""/>
      <w:lvlJc w:val="left"/>
      <w:pPr>
        <w:tabs>
          <w:tab w:val="num" w:pos="2738"/>
        </w:tabs>
        <w:ind w:left="2738" w:hanging="360"/>
      </w:pPr>
      <w:rPr>
        <w:rFonts w:ascii="Symbol" w:hAnsi="Symbol" w:cs="Symbol"/>
        <w:b/>
        <w:sz w:val="20"/>
      </w:rPr>
    </w:lvl>
    <w:lvl w:ilvl="4">
      <w:start w:val="1"/>
      <w:numFmt w:val="bullet"/>
      <w:lvlText w:val="o"/>
      <w:lvlJc w:val="left"/>
      <w:pPr>
        <w:tabs>
          <w:tab w:val="num" w:pos="3458"/>
        </w:tabs>
        <w:ind w:left="3458" w:hanging="360"/>
      </w:pPr>
      <w:rPr>
        <w:rFonts w:ascii="Courier New" w:hAnsi="Courier New" w:cs="Times New Roman"/>
      </w:rPr>
    </w:lvl>
    <w:lvl w:ilvl="5">
      <w:start w:val="1"/>
      <w:numFmt w:val="bullet"/>
      <w:lvlText w:val=""/>
      <w:lvlJc w:val="left"/>
      <w:pPr>
        <w:tabs>
          <w:tab w:val="num" w:pos="4178"/>
        </w:tabs>
        <w:ind w:left="4178" w:hanging="360"/>
      </w:pPr>
      <w:rPr>
        <w:rFonts w:ascii="Wingdings" w:hAnsi="Wingdings" w:cs="Wingdings"/>
        <w:b/>
        <w:sz w:val="22"/>
      </w:rPr>
    </w:lvl>
    <w:lvl w:ilvl="6">
      <w:start w:val="1"/>
      <w:numFmt w:val="bullet"/>
      <w:lvlText w:val=""/>
      <w:lvlJc w:val="left"/>
      <w:pPr>
        <w:tabs>
          <w:tab w:val="num" w:pos="4898"/>
        </w:tabs>
        <w:ind w:left="4898" w:hanging="360"/>
      </w:pPr>
      <w:rPr>
        <w:rFonts w:ascii="Symbol" w:hAnsi="Symbol" w:cs="Symbol"/>
        <w:b/>
        <w:sz w:val="20"/>
      </w:rPr>
    </w:lvl>
    <w:lvl w:ilvl="7">
      <w:start w:val="1"/>
      <w:numFmt w:val="bullet"/>
      <w:lvlText w:val="o"/>
      <w:lvlJc w:val="left"/>
      <w:pPr>
        <w:tabs>
          <w:tab w:val="num" w:pos="5618"/>
        </w:tabs>
        <w:ind w:left="5618" w:hanging="360"/>
      </w:pPr>
      <w:rPr>
        <w:rFonts w:ascii="Courier New" w:hAnsi="Courier New" w:cs="Times New Roman"/>
      </w:rPr>
    </w:lvl>
    <w:lvl w:ilvl="8">
      <w:start w:val="1"/>
      <w:numFmt w:val="bullet"/>
      <w:lvlText w:val=""/>
      <w:lvlJc w:val="left"/>
      <w:pPr>
        <w:tabs>
          <w:tab w:val="num" w:pos="6338"/>
        </w:tabs>
        <w:ind w:left="6338" w:hanging="360"/>
      </w:pPr>
      <w:rPr>
        <w:rFonts w:ascii="Wingdings" w:hAnsi="Wingdings" w:cs="Wingdings"/>
        <w:b/>
        <w:sz w:val="22"/>
      </w:rPr>
    </w:lvl>
  </w:abstractNum>
  <w:abstractNum w:abstractNumId="9"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b/>
        <w:sz w:val="20"/>
      </w:rPr>
    </w:lvl>
    <w:lvl w:ilvl="1">
      <w:start w:val="1"/>
      <w:numFmt w:val="bullet"/>
      <w:lvlText w:val=""/>
      <w:lvlJc w:val="left"/>
      <w:pPr>
        <w:tabs>
          <w:tab w:val="num" w:pos="1080"/>
        </w:tabs>
        <w:ind w:left="1080" w:hanging="360"/>
      </w:pPr>
      <w:rPr>
        <w:rFonts w:ascii="Symbol" w:hAnsi="Symbol" w:cs="Symbol"/>
        <w:sz w:val="16"/>
      </w:rPr>
    </w:lvl>
    <w:lvl w:ilvl="2">
      <w:start w:val="1"/>
      <w:numFmt w:val="bullet"/>
      <w:lvlText w:val=""/>
      <w:lvlJc w:val="left"/>
      <w:pPr>
        <w:tabs>
          <w:tab w:val="num" w:pos="1440"/>
        </w:tabs>
        <w:ind w:left="1440" w:hanging="360"/>
      </w:pPr>
      <w:rPr>
        <w:rFonts w:ascii="Symbol" w:hAnsi="Symbol" w:cs="Symbol"/>
        <w:sz w:val="16"/>
      </w:rPr>
    </w:lvl>
    <w:lvl w:ilvl="3">
      <w:start w:val="1"/>
      <w:numFmt w:val="bullet"/>
      <w:lvlText w:val=""/>
      <w:lvlJc w:val="left"/>
      <w:pPr>
        <w:tabs>
          <w:tab w:val="num" w:pos="1800"/>
        </w:tabs>
        <w:ind w:left="1800" w:hanging="360"/>
      </w:pPr>
      <w:rPr>
        <w:rFonts w:ascii="Symbol" w:hAnsi="Symbol" w:cs="Symbol"/>
        <w:sz w:val="16"/>
      </w:rPr>
    </w:lvl>
    <w:lvl w:ilvl="4">
      <w:start w:val="1"/>
      <w:numFmt w:val="bullet"/>
      <w:lvlText w:val=""/>
      <w:lvlJc w:val="left"/>
      <w:pPr>
        <w:tabs>
          <w:tab w:val="num" w:pos="2160"/>
        </w:tabs>
        <w:ind w:left="2160" w:hanging="360"/>
      </w:pPr>
      <w:rPr>
        <w:rFonts w:ascii="Symbol" w:hAnsi="Symbol" w:cs="Symbol"/>
        <w:sz w:val="16"/>
      </w:rPr>
    </w:lvl>
    <w:lvl w:ilvl="5">
      <w:start w:val="1"/>
      <w:numFmt w:val="bullet"/>
      <w:lvlText w:val=""/>
      <w:lvlJc w:val="left"/>
      <w:pPr>
        <w:tabs>
          <w:tab w:val="num" w:pos="2520"/>
        </w:tabs>
        <w:ind w:left="2520" w:hanging="360"/>
      </w:pPr>
      <w:rPr>
        <w:rFonts w:ascii="Symbol" w:hAnsi="Symbol" w:cs="Symbol"/>
        <w:sz w:val="16"/>
      </w:rPr>
    </w:lvl>
    <w:lvl w:ilvl="6">
      <w:start w:val="1"/>
      <w:numFmt w:val="bullet"/>
      <w:lvlText w:val=""/>
      <w:lvlJc w:val="left"/>
      <w:pPr>
        <w:tabs>
          <w:tab w:val="num" w:pos="2880"/>
        </w:tabs>
        <w:ind w:left="2880" w:hanging="360"/>
      </w:pPr>
      <w:rPr>
        <w:rFonts w:ascii="Symbol" w:hAnsi="Symbol" w:cs="Symbol"/>
        <w:sz w:val="16"/>
      </w:rPr>
    </w:lvl>
    <w:lvl w:ilvl="7">
      <w:start w:val="1"/>
      <w:numFmt w:val="bullet"/>
      <w:lvlText w:val=""/>
      <w:lvlJc w:val="left"/>
      <w:pPr>
        <w:tabs>
          <w:tab w:val="num" w:pos="3240"/>
        </w:tabs>
        <w:ind w:left="3240" w:hanging="360"/>
      </w:pPr>
      <w:rPr>
        <w:rFonts w:ascii="Symbol" w:hAnsi="Symbol" w:cs="Symbol"/>
        <w:sz w:val="16"/>
      </w:rPr>
    </w:lvl>
    <w:lvl w:ilvl="8">
      <w:start w:val="1"/>
      <w:numFmt w:val="bullet"/>
      <w:lvlText w:val=""/>
      <w:lvlJc w:val="left"/>
      <w:pPr>
        <w:tabs>
          <w:tab w:val="num" w:pos="3600"/>
        </w:tabs>
        <w:ind w:left="3600" w:hanging="360"/>
      </w:pPr>
      <w:rPr>
        <w:rFonts w:ascii="Symbol" w:hAnsi="Symbol" w:cs="Symbol"/>
        <w:sz w:val="16"/>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480" w:hanging="480"/>
      </w:pPr>
      <w:rPr>
        <w:rFonts w:ascii="Arial" w:hAnsi="Arial" w:cs="Arial"/>
        <w:b/>
        <w:color w:val="00000A"/>
        <w:sz w:val="28"/>
      </w:rPr>
    </w:lvl>
    <w:lvl w:ilvl="1">
      <w:start w:val="1"/>
      <w:numFmt w:val="decimal"/>
      <w:lvlText w:val="%1.%2)"/>
      <w:lvlJc w:val="left"/>
      <w:pPr>
        <w:tabs>
          <w:tab w:val="num" w:pos="0"/>
        </w:tabs>
        <w:ind w:left="720" w:hanging="720"/>
      </w:pPr>
      <w:rPr>
        <w:rFonts w:ascii="Arial" w:hAnsi="Arial" w:cs="Arial"/>
        <w:b/>
        <w:color w:val="00000A"/>
        <w:sz w:val="28"/>
      </w:rPr>
    </w:lvl>
    <w:lvl w:ilvl="2">
      <w:start w:val="1"/>
      <w:numFmt w:val="decimal"/>
      <w:lvlText w:val="%1.%2.%3."/>
      <w:lvlJc w:val="left"/>
      <w:pPr>
        <w:tabs>
          <w:tab w:val="num" w:pos="0"/>
        </w:tabs>
        <w:ind w:left="720" w:hanging="720"/>
      </w:pPr>
      <w:rPr>
        <w:rFonts w:ascii="Arial" w:hAnsi="Arial" w:cs="Arial"/>
        <w:b/>
        <w:color w:val="00000A"/>
        <w:sz w:val="28"/>
      </w:rPr>
    </w:lvl>
    <w:lvl w:ilvl="3">
      <w:start w:val="1"/>
      <w:numFmt w:val="decimal"/>
      <w:lvlText w:val="%1.%2.%3.%4."/>
      <w:lvlJc w:val="left"/>
      <w:pPr>
        <w:tabs>
          <w:tab w:val="num" w:pos="0"/>
        </w:tabs>
        <w:ind w:left="1080" w:hanging="1080"/>
      </w:pPr>
      <w:rPr>
        <w:rFonts w:ascii="Arial" w:hAnsi="Arial" w:cs="Arial"/>
        <w:b/>
        <w:color w:val="00000A"/>
        <w:sz w:val="28"/>
      </w:rPr>
    </w:lvl>
    <w:lvl w:ilvl="4">
      <w:start w:val="1"/>
      <w:numFmt w:val="decimal"/>
      <w:lvlText w:val="%1.%2.%3.%4.%5."/>
      <w:lvlJc w:val="left"/>
      <w:pPr>
        <w:tabs>
          <w:tab w:val="num" w:pos="0"/>
        </w:tabs>
        <w:ind w:left="1080" w:hanging="1080"/>
      </w:pPr>
      <w:rPr>
        <w:rFonts w:ascii="Arial" w:hAnsi="Arial" w:cs="Arial"/>
        <w:b/>
        <w:color w:val="00000A"/>
        <w:sz w:val="28"/>
      </w:rPr>
    </w:lvl>
    <w:lvl w:ilvl="5">
      <w:start w:val="1"/>
      <w:numFmt w:val="decimal"/>
      <w:lvlText w:val="%1.%2.%3.%4.%5.%6."/>
      <w:lvlJc w:val="left"/>
      <w:pPr>
        <w:tabs>
          <w:tab w:val="num" w:pos="0"/>
        </w:tabs>
        <w:ind w:left="1440" w:hanging="1440"/>
      </w:pPr>
      <w:rPr>
        <w:rFonts w:ascii="Arial" w:hAnsi="Arial" w:cs="Arial"/>
        <w:b/>
        <w:color w:val="00000A"/>
        <w:sz w:val="28"/>
      </w:rPr>
    </w:lvl>
    <w:lvl w:ilvl="6">
      <w:start w:val="1"/>
      <w:numFmt w:val="decimal"/>
      <w:lvlText w:val="%1.%2.%3.%4.%5.%6.%7."/>
      <w:lvlJc w:val="left"/>
      <w:pPr>
        <w:tabs>
          <w:tab w:val="num" w:pos="0"/>
        </w:tabs>
        <w:ind w:left="1440" w:hanging="1440"/>
      </w:pPr>
      <w:rPr>
        <w:rFonts w:ascii="Arial" w:hAnsi="Arial" w:cs="Arial"/>
        <w:b/>
        <w:color w:val="00000A"/>
        <w:sz w:val="28"/>
      </w:rPr>
    </w:lvl>
    <w:lvl w:ilvl="7">
      <w:start w:val="1"/>
      <w:numFmt w:val="decimal"/>
      <w:lvlText w:val="%1.%2.%3.%4.%5.%6.%7.%8."/>
      <w:lvlJc w:val="left"/>
      <w:pPr>
        <w:tabs>
          <w:tab w:val="num" w:pos="0"/>
        </w:tabs>
        <w:ind w:left="1800" w:hanging="1800"/>
      </w:pPr>
      <w:rPr>
        <w:rFonts w:ascii="Arial" w:hAnsi="Arial" w:cs="Arial"/>
        <w:b/>
        <w:color w:val="00000A"/>
        <w:sz w:val="28"/>
      </w:rPr>
    </w:lvl>
    <w:lvl w:ilvl="8">
      <w:start w:val="1"/>
      <w:numFmt w:val="decimal"/>
      <w:lvlText w:val="%1.%2.%3.%4.%5.%6.%7.%8.%9."/>
      <w:lvlJc w:val="left"/>
      <w:pPr>
        <w:tabs>
          <w:tab w:val="num" w:pos="0"/>
        </w:tabs>
        <w:ind w:left="1800" w:hanging="1800"/>
      </w:pPr>
      <w:rPr>
        <w:rFonts w:ascii="Arial" w:hAnsi="Arial" w:cs="Arial"/>
        <w:b/>
        <w:color w:val="00000A"/>
        <w:sz w:val="28"/>
      </w:rPr>
    </w:lvl>
  </w:abstractNum>
  <w:abstractNum w:abstractNumId="11" w15:restartNumberingAfterBreak="0">
    <w:nsid w:val="0000000C"/>
    <w:multiLevelType w:val="multilevel"/>
    <w:tmpl w:val="0000000C"/>
    <w:name w:val="WW8Num12"/>
    <w:lvl w:ilvl="0">
      <w:start w:val="2"/>
      <w:numFmt w:val="decimal"/>
      <w:lvlText w:val="%1."/>
      <w:lvlJc w:val="left"/>
      <w:pPr>
        <w:tabs>
          <w:tab w:val="num" w:pos="0"/>
        </w:tabs>
        <w:ind w:left="480" w:hanging="480"/>
      </w:pPr>
    </w:lvl>
    <w:lvl w:ilvl="1">
      <w:start w:val="1"/>
      <w:numFmt w:val="decimal"/>
      <w:lvlText w:val="%1.%2)"/>
      <w:lvlJc w:val="left"/>
      <w:pPr>
        <w:tabs>
          <w:tab w:val="num" w:pos="0"/>
        </w:tabs>
        <w:ind w:left="1076" w:hanging="720"/>
      </w:pPr>
      <w:rPr>
        <w:b/>
        <w:bCs/>
        <w:i w:val="0"/>
        <w:color w:val="auto"/>
        <w:sz w:val="28"/>
        <w:szCs w:val="28"/>
      </w:rPr>
    </w:lvl>
    <w:lvl w:ilvl="2">
      <w:start w:val="1"/>
      <w:numFmt w:val="decimal"/>
      <w:lvlText w:val="%1.%2.%3."/>
      <w:lvlJc w:val="left"/>
      <w:pPr>
        <w:tabs>
          <w:tab w:val="num" w:pos="0"/>
        </w:tabs>
        <w:ind w:left="1432" w:hanging="720"/>
      </w:pPr>
    </w:lvl>
    <w:lvl w:ilvl="3">
      <w:start w:val="1"/>
      <w:numFmt w:val="decimal"/>
      <w:lvlText w:val="%1.%2.%3.%4."/>
      <w:lvlJc w:val="left"/>
      <w:pPr>
        <w:tabs>
          <w:tab w:val="num" w:pos="0"/>
        </w:tabs>
        <w:ind w:left="2148" w:hanging="1080"/>
      </w:pPr>
    </w:lvl>
    <w:lvl w:ilvl="4">
      <w:start w:val="1"/>
      <w:numFmt w:val="decimal"/>
      <w:lvlText w:val="%1.%2.%3.%4.%5."/>
      <w:lvlJc w:val="left"/>
      <w:pPr>
        <w:tabs>
          <w:tab w:val="num" w:pos="0"/>
        </w:tabs>
        <w:ind w:left="2864" w:hanging="1440"/>
      </w:pPr>
    </w:lvl>
    <w:lvl w:ilvl="5">
      <w:start w:val="1"/>
      <w:numFmt w:val="decimal"/>
      <w:lvlText w:val="%1.%2.%3.%4.%5.%6."/>
      <w:lvlJc w:val="left"/>
      <w:pPr>
        <w:tabs>
          <w:tab w:val="num" w:pos="0"/>
        </w:tabs>
        <w:ind w:left="3220" w:hanging="1440"/>
      </w:pPr>
    </w:lvl>
    <w:lvl w:ilvl="6">
      <w:start w:val="1"/>
      <w:numFmt w:val="decimal"/>
      <w:lvlText w:val="%1.%2.%3.%4.%5.%6.%7."/>
      <w:lvlJc w:val="left"/>
      <w:pPr>
        <w:tabs>
          <w:tab w:val="num" w:pos="0"/>
        </w:tabs>
        <w:ind w:left="3936" w:hanging="1800"/>
      </w:pPr>
    </w:lvl>
    <w:lvl w:ilvl="7">
      <w:start w:val="1"/>
      <w:numFmt w:val="decimal"/>
      <w:lvlText w:val="%1.%2.%3.%4.%5.%6.%7.%8."/>
      <w:lvlJc w:val="left"/>
      <w:pPr>
        <w:tabs>
          <w:tab w:val="num" w:pos="0"/>
        </w:tabs>
        <w:ind w:left="4652" w:hanging="2160"/>
      </w:pPr>
    </w:lvl>
    <w:lvl w:ilvl="8">
      <w:start w:val="1"/>
      <w:numFmt w:val="decimal"/>
      <w:lvlText w:val="%1.%2.%3.%4.%5.%6.%7.%8.%9."/>
      <w:lvlJc w:val="left"/>
      <w:pPr>
        <w:tabs>
          <w:tab w:val="num" w:pos="0"/>
        </w:tabs>
        <w:ind w:left="5008" w:hanging="2160"/>
      </w:pPr>
    </w:lvl>
  </w:abstractNum>
  <w:abstractNum w:abstractNumId="12" w15:restartNumberingAfterBreak="0">
    <w:nsid w:val="0000000D"/>
    <w:multiLevelType w:val="singleLevel"/>
    <w:tmpl w:val="0000000D"/>
    <w:lvl w:ilvl="0">
      <w:start w:val="1"/>
      <w:numFmt w:val="bullet"/>
      <w:lvlText w:val=""/>
      <w:lvlJc w:val="left"/>
      <w:pPr>
        <w:ind w:left="720" w:hanging="360"/>
      </w:pPr>
      <w:rPr>
        <w:rFonts w:ascii="Wingdings" w:hAnsi="Wingdings" w:cs="Wingdings" w:hint="default"/>
        <w:shd w:val="clear" w:color="auto" w:fill="FFFF00"/>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53" w:hanging="360"/>
      </w:pPr>
      <w:rPr>
        <w:rFonts w:ascii="Wingdings" w:hAnsi="Wingdings" w:cs="Wingdings" w:hint="default"/>
        <w:color w:val="FF0000"/>
      </w:rPr>
    </w:lvl>
  </w:abstractNum>
  <w:abstractNum w:abstractNumId="14" w15:restartNumberingAfterBreak="0">
    <w:nsid w:val="0000000F"/>
    <w:multiLevelType w:val="singleLevel"/>
    <w:tmpl w:val="0000000F"/>
    <w:name w:val="WW8Num15"/>
    <w:lvl w:ilvl="0">
      <w:numFmt w:val="bullet"/>
      <w:lvlText w:val="-"/>
      <w:lvlJc w:val="left"/>
      <w:pPr>
        <w:tabs>
          <w:tab w:val="num" w:pos="0"/>
        </w:tabs>
        <w:ind w:left="1287" w:hanging="360"/>
      </w:pPr>
      <w:rPr>
        <w:rFonts w:ascii="Verdana" w:hAnsi="Verdana" w:cs="Verdana" w:hint="default"/>
      </w:rPr>
    </w:lvl>
  </w:abstractNum>
  <w:abstractNum w:abstractNumId="15" w15:restartNumberingAfterBreak="0">
    <w:nsid w:val="00000010"/>
    <w:multiLevelType w:val="singleLevel"/>
    <w:tmpl w:val="00000010"/>
    <w:name w:val="WW8Num16"/>
    <w:lvl w:ilvl="0">
      <w:numFmt w:val="bullet"/>
      <w:lvlText w:val="-"/>
      <w:lvlJc w:val="left"/>
      <w:pPr>
        <w:tabs>
          <w:tab w:val="num" w:pos="0"/>
        </w:tabs>
        <w:ind w:left="720" w:hanging="360"/>
      </w:pPr>
      <w:rPr>
        <w:rFonts w:ascii="Optima" w:hAnsi="Optima" w:cs="Arial"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360" w:hanging="360"/>
      </w:pPr>
      <w:rPr>
        <w:rFonts w:ascii="Sylfaen" w:hAnsi="Sylfaen" w:cs="Sylfaen" w:hint="default"/>
      </w:rPr>
    </w:lvl>
  </w:abstractNum>
  <w:abstractNum w:abstractNumId="17" w15:restartNumberingAfterBreak="0">
    <w:nsid w:val="00000012"/>
    <w:multiLevelType w:val="singleLevel"/>
    <w:tmpl w:val="00000012"/>
    <w:name w:val="WW8Num18"/>
    <w:lvl w:ilvl="0">
      <w:start w:val="1"/>
      <w:numFmt w:val="bullet"/>
      <w:lvlText w:val=""/>
      <w:lvlPicBulletId w:val="0"/>
      <w:lvlJc w:val="left"/>
      <w:pPr>
        <w:tabs>
          <w:tab w:val="num" w:pos="0"/>
        </w:tabs>
        <w:ind w:left="720" w:hanging="360"/>
      </w:pPr>
      <w:rPr>
        <w:rFonts w:ascii="Symbol" w:hAnsi="Symbol" w:cs="Symbol" w:hint="default"/>
      </w:rPr>
    </w:lvl>
  </w:abstractNum>
  <w:abstractNum w:abstractNumId="18" w15:restartNumberingAfterBreak="0">
    <w:nsid w:val="00ED4079"/>
    <w:multiLevelType w:val="hybridMultilevel"/>
    <w:tmpl w:val="53A40DE2"/>
    <w:lvl w:ilvl="0" w:tplc="00000012">
      <w:start w:val="1"/>
      <w:numFmt w:val="bullet"/>
      <w:lvlText w:val=""/>
      <w:lvlPicBulletId w:val="0"/>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6C61358"/>
    <w:multiLevelType w:val="multilevel"/>
    <w:tmpl w:val="764A9796"/>
    <w:lvl w:ilvl="0">
      <w:start w:val="2"/>
      <w:numFmt w:val="decimal"/>
      <w:lvlText w:val="%1."/>
      <w:lvlJc w:val="left"/>
      <w:pPr>
        <w:ind w:left="490" w:hanging="490"/>
      </w:pPr>
      <w:rPr>
        <w:rFonts w:hint="default"/>
        <w:sz w:val="28"/>
      </w:rPr>
    </w:lvl>
    <w:lvl w:ilvl="1">
      <w:start w:val="2"/>
      <w:numFmt w:val="decimal"/>
      <w:lvlText w:val="%1.%2)"/>
      <w:lvlJc w:val="left"/>
      <w:pPr>
        <w:ind w:left="1076" w:hanging="720"/>
      </w:pPr>
      <w:rPr>
        <w:rFonts w:hint="default"/>
        <w:sz w:val="28"/>
      </w:rPr>
    </w:lvl>
    <w:lvl w:ilvl="2">
      <w:start w:val="1"/>
      <w:numFmt w:val="decimal"/>
      <w:lvlText w:val="%1.%2)%3."/>
      <w:lvlJc w:val="left"/>
      <w:pPr>
        <w:ind w:left="1432" w:hanging="720"/>
      </w:pPr>
      <w:rPr>
        <w:rFonts w:hint="default"/>
        <w:sz w:val="28"/>
      </w:rPr>
    </w:lvl>
    <w:lvl w:ilvl="3">
      <w:start w:val="1"/>
      <w:numFmt w:val="decimal"/>
      <w:lvlText w:val="%1.%2)%3.%4."/>
      <w:lvlJc w:val="left"/>
      <w:pPr>
        <w:ind w:left="2148" w:hanging="1080"/>
      </w:pPr>
      <w:rPr>
        <w:rFonts w:hint="default"/>
        <w:sz w:val="28"/>
      </w:rPr>
    </w:lvl>
    <w:lvl w:ilvl="4">
      <w:start w:val="1"/>
      <w:numFmt w:val="decimal"/>
      <w:lvlText w:val="%1.%2)%3.%4.%5."/>
      <w:lvlJc w:val="left"/>
      <w:pPr>
        <w:ind w:left="2504" w:hanging="1080"/>
      </w:pPr>
      <w:rPr>
        <w:rFonts w:hint="default"/>
        <w:sz w:val="28"/>
      </w:rPr>
    </w:lvl>
    <w:lvl w:ilvl="5">
      <w:start w:val="1"/>
      <w:numFmt w:val="decimal"/>
      <w:lvlText w:val="%1.%2)%3.%4.%5.%6."/>
      <w:lvlJc w:val="left"/>
      <w:pPr>
        <w:ind w:left="3220" w:hanging="1440"/>
      </w:pPr>
      <w:rPr>
        <w:rFonts w:hint="default"/>
        <w:sz w:val="28"/>
      </w:rPr>
    </w:lvl>
    <w:lvl w:ilvl="6">
      <w:start w:val="1"/>
      <w:numFmt w:val="decimal"/>
      <w:lvlText w:val="%1.%2)%3.%4.%5.%6.%7."/>
      <w:lvlJc w:val="left"/>
      <w:pPr>
        <w:ind w:left="3576" w:hanging="1440"/>
      </w:pPr>
      <w:rPr>
        <w:rFonts w:hint="default"/>
        <w:sz w:val="28"/>
      </w:rPr>
    </w:lvl>
    <w:lvl w:ilvl="7">
      <w:start w:val="1"/>
      <w:numFmt w:val="decimal"/>
      <w:lvlText w:val="%1.%2)%3.%4.%5.%6.%7.%8."/>
      <w:lvlJc w:val="left"/>
      <w:pPr>
        <w:ind w:left="4292" w:hanging="1800"/>
      </w:pPr>
      <w:rPr>
        <w:rFonts w:hint="default"/>
        <w:sz w:val="28"/>
      </w:rPr>
    </w:lvl>
    <w:lvl w:ilvl="8">
      <w:start w:val="1"/>
      <w:numFmt w:val="decimal"/>
      <w:lvlText w:val="%1.%2)%3.%4.%5.%6.%7.%8.%9."/>
      <w:lvlJc w:val="left"/>
      <w:pPr>
        <w:ind w:left="4648" w:hanging="1800"/>
      </w:pPr>
      <w:rPr>
        <w:rFonts w:hint="default"/>
        <w:sz w:val="28"/>
      </w:rPr>
    </w:lvl>
  </w:abstractNum>
  <w:abstractNum w:abstractNumId="20" w15:restartNumberingAfterBreak="0">
    <w:nsid w:val="08B94BC5"/>
    <w:multiLevelType w:val="hybridMultilevel"/>
    <w:tmpl w:val="667C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A387F59"/>
    <w:multiLevelType w:val="hybridMultilevel"/>
    <w:tmpl w:val="766C722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B472C4"/>
    <w:multiLevelType w:val="multilevel"/>
    <w:tmpl w:val="35D6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2F56CA"/>
    <w:multiLevelType w:val="hybridMultilevel"/>
    <w:tmpl w:val="A620B28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60A5D6C"/>
    <w:multiLevelType w:val="hybridMultilevel"/>
    <w:tmpl w:val="9690A6F6"/>
    <w:lvl w:ilvl="0" w:tplc="040C0007">
      <w:start w:val="1"/>
      <w:numFmt w:val="bullet"/>
      <w:lvlText w:val=""/>
      <w:lvlPicBulletId w:val="0"/>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365110CF"/>
    <w:multiLevelType w:val="hybridMultilevel"/>
    <w:tmpl w:val="FBA828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38026E"/>
    <w:multiLevelType w:val="multilevel"/>
    <w:tmpl w:val="D0BC56AA"/>
    <w:lvl w:ilvl="0">
      <w:numFmt w:val="bullet"/>
      <w:lvlText w:val="-"/>
      <w:lvlJc w:val="left"/>
      <w:pPr>
        <w:tabs>
          <w:tab w:val="num" w:pos="-732"/>
        </w:tabs>
        <w:ind w:left="720" w:hanging="360"/>
      </w:pPr>
      <w:rPr>
        <w:rFonts w:ascii="Verdana" w:hAnsi="Verdana" w:cs="Verdana" w:hint="default"/>
      </w:rPr>
    </w:lvl>
    <w:lvl w:ilvl="1">
      <w:start w:val="1"/>
      <w:numFmt w:val="bullet"/>
      <w:lvlText w:val=""/>
      <w:lvlJc w:val="left"/>
      <w:pPr>
        <w:tabs>
          <w:tab w:val="num" w:pos="-775"/>
        </w:tabs>
        <w:ind w:left="2105" w:hanging="360"/>
      </w:pPr>
      <w:rPr>
        <w:rFonts w:ascii="Wingdings" w:hAnsi="Wingdings" w:hint="default"/>
        <w:b/>
        <w:sz w:val="20"/>
      </w:rPr>
    </w:lvl>
    <w:lvl w:ilvl="2">
      <w:start w:val="1"/>
      <w:numFmt w:val="bullet"/>
      <w:lvlText w:val=""/>
      <w:lvlJc w:val="left"/>
      <w:pPr>
        <w:tabs>
          <w:tab w:val="num" w:pos="-775"/>
        </w:tabs>
        <w:ind w:left="2825" w:hanging="360"/>
      </w:pPr>
      <w:rPr>
        <w:rFonts w:ascii="Wingdings" w:hAnsi="Wingdings" w:cs="Wingdings"/>
        <w:b/>
        <w:sz w:val="22"/>
      </w:rPr>
    </w:lvl>
    <w:lvl w:ilvl="3">
      <w:start w:val="1"/>
      <w:numFmt w:val="bullet"/>
      <w:lvlText w:val=""/>
      <w:lvlJc w:val="left"/>
      <w:pPr>
        <w:tabs>
          <w:tab w:val="num" w:pos="-775"/>
        </w:tabs>
        <w:ind w:left="3545" w:hanging="360"/>
      </w:pPr>
      <w:rPr>
        <w:rFonts w:ascii="Symbol" w:hAnsi="Symbol" w:cs="Symbol"/>
        <w:b/>
        <w:sz w:val="20"/>
      </w:rPr>
    </w:lvl>
    <w:lvl w:ilvl="4">
      <w:start w:val="1"/>
      <w:numFmt w:val="bullet"/>
      <w:lvlText w:val="o"/>
      <w:lvlJc w:val="left"/>
      <w:pPr>
        <w:tabs>
          <w:tab w:val="num" w:pos="-775"/>
        </w:tabs>
        <w:ind w:left="4265" w:hanging="360"/>
      </w:pPr>
      <w:rPr>
        <w:rFonts w:ascii="Courier New" w:hAnsi="Courier New" w:cs="Courier New"/>
        <w:b/>
        <w:sz w:val="20"/>
      </w:rPr>
    </w:lvl>
    <w:lvl w:ilvl="5">
      <w:start w:val="1"/>
      <w:numFmt w:val="bullet"/>
      <w:lvlText w:val=""/>
      <w:lvlJc w:val="left"/>
      <w:pPr>
        <w:tabs>
          <w:tab w:val="num" w:pos="-775"/>
        </w:tabs>
        <w:ind w:left="4985" w:hanging="360"/>
      </w:pPr>
      <w:rPr>
        <w:rFonts w:ascii="Wingdings" w:hAnsi="Wingdings" w:cs="Wingdings"/>
        <w:b/>
        <w:sz w:val="22"/>
      </w:rPr>
    </w:lvl>
    <w:lvl w:ilvl="6">
      <w:start w:val="1"/>
      <w:numFmt w:val="bullet"/>
      <w:lvlText w:val=""/>
      <w:lvlJc w:val="left"/>
      <w:pPr>
        <w:tabs>
          <w:tab w:val="num" w:pos="-775"/>
        </w:tabs>
        <w:ind w:left="5705" w:hanging="360"/>
      </w:pPr>
      <w:rPr>
        <w:rFonts w:ascii="Symbol" w:hAnsi="Symbol" w:cs="Symbol"/>
        <w:b/>
        <w:sz w:val="20"/>
      </w:rPr>
    </w:lvl>
    <w:lvl w:ilvl="7">
      <w:start w:val="1"/>
      <w:numFmt w:val="bullet"/>
      <w:lvlText w:val="o"/>
      <w:lvlJc w:val="left"/>
      <w:pPr>
        <w:tabs>
          <w:tab w:val="num" w:pos="-775"/>
        </w:tabs>
        <w:ind w:left="6425" w:hanging="360"/>
      </w:pPr>
      <w:rPr>
        <w:rFonts w:ascii="Courier New" w:hAnsi="Courier New" w:cs="Courier New"/>
        <w:b/>
        <w:sz w:val="20"/>
      </w:rPr>
    </w:lvl>
    <w:lvl w:ilvl="8">
      <w:start w:val="1"/>
      <w:numFmt w:val="bullet"/>
      <w:lvlText w:val=""/>
      <w:lvlJc w:val="left"/>
      <w:pPr>
        <w:tabs>
          <w:tab w:val="num" w:pos="-775"/>
        </w:tabs>
        <w:ind w:left="7145" w:hanging="360"/>
      </w:pPr>
      <w:rPr>
        <w:rFonts w:ascii="Wingdings" w:hAnsi="Wingdings" w:cs="Wingdings"/>
        <w:b/>
        <w:sz w:val="22"/>
      </w:rPr>
    </w:lvl>
  </w:abstractNum>
  <w:abstractNum w:abstractNumId="27" w15:restartNumberingAfterBreak="0">
    <w:nsid w:val="44C877AA"/>
    <w:multiLevelType w:val="hybridMultilevel"/>
    <w:tmpl w:val="36EAF9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B94AF4"/>
    <w:multiLevelType w:val="hybridMultilevel"/>
    <w:tmpl w:val="76228B08"/>
    <w:lvl w:ilvl="0" w:tplc="00000012">
      <w:start w:val="1"/>
      <w:numFmt w:val="bullet"/>
      <w:lvlText w:val=""/>
      <w:lvlPicBulletId w:val="0"/>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8C7C2D"/>
    <w:multiLevelType w:val="hybridMultilevel"/>
    <w:tmpl w:val="927ABA2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9AF5D1A"/>
    <w:multiLevelType w:val="hybridMultilevel"/>
    <w:tmpl w:val="320C7B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1D39A0"/>
    <w:multiLevelType w:val="multilevel"/>
    <w:tmpl w:val="D0BC56AA"/>
    <w:lvl w:ilvl="0">
      <w:numFmt w:val="bullet"/>
      <w:lvlText w:val="-"/>
      <w:lvlJc w:val="left"/>
      <w:pPr>
        <w:tabs>
          <w:tab w:val="num" w:pos="-732"/>
        </w:tabs>
        <w:ind w:left="720" w:hanging="360"/>
      </w:pPr>
      <w:rPr>
        <w:rFonts w:ascii="Verdana" w:hAnsi="Verdana" w:cs="Verdana" w:hint="default"/>
      </w:rPr>
    </w:lvl>
    <w:lvl w:ilvl="1">
      <w:start w:val="1"/>
      <w:numFmt w:val="bullet"/>
      <w:lvlText w:val=""/>
      <w:lvlJc w:val="left"/>
      <w:pPr>
        <w:tabs>
          <w:tab w:val="num" w:pos="-775"/>
        </w:tabs>
        <w:ind w:left="2105" w:hanging="360"/>
      </w:pPr>
      <w:rPr>
        <w:rFonts w:ascii="Wingdings" w:hAnsi="Wingdings" w:hint="default"/>
        <w:b/>
        <w:sz w:val="20"/>
      </w:rPr>
    </w:lvl>
    <w:lvl w:ilvl="2">
      <w:start w:val="1"/>
      <w:numFmt w:val="bullet"/>
      <w:lvlText w:val=""/>
      <w:lvlJc w:val="left"/>
      <w:pPr>
        <w:tabs>
          <w:tab w:val="num" w:pos="-775"/>
        </w:tabs>
        <w:ind w:left="2825" w:hanging="360"/>
      </w:pPr>
      <w:rPr>
        <w:rFonts w:ascii="Wingdings" w:hAnsi="Wingdings" w:cs="Wingdings"/>
        <w:b/>
        <w:sz w:val="22"/>
      </w:rPr>
    </w:lvl>
    <w:lvl w:ilvl="3">
      <w:start w:val="1"/>
      <w:numFmt w:val="bullet"/>
      <w:lvlText w:val=""/>
      <w:lvlJc w:val="left"/>
      <w:pPr>
        <w:tabs>
          <w:tab w:val="num" w:pos="-775"/>
        </w:tabs>
        <w:ind w:left="3545" w:hanging="360"/>
      </w:pPr>
      <w:rPr>
        <w:rFonts w:ascii="Symbol" w:hAnsi="Symbol" w:cs="Symbol"/>
        <w:b/>
        <w:sz w:val="20"/>
      </w:rPr>
    </w:lvl>
    <w:lvl w:ilvl="4">
      <w:start w:val="1"/>
      <w:numFmt w:val="bullet"/>
      <w:lvlText w:val="o"/>
      <w:lvlJc w:val="left"/>
      <w:pPr>
        <w:tabs>
          <w:tab w:val="num" w:pos="-775"/>
        </w:tabs>
        <w:ind w:left="4265" w:hanging="360"/>
      </w:pPr>
      <w:rPr>
        <w:rFonts w:ascii="Courier New" w:hAnsi="Courier New" w:cs="Courier New"/>
        <w:b/>
        <w:sz w:val="20"/>
      </w:rPr>
    </w:lvl>
    <w:lvl w:ilvl="5">
      <w:start w:val="1"/>
      <w:numFmt w:val="bullet"/>
      <w:lvlText w:val=""/>
      <w:lvlJc w:val="left"/>
      <w:pPr>
        <w:tabs>
          <w:tab w:val="num" w:pos="-775"/>
        </w:tabs>
        <w:ind w:left="4985" w:hanging="360"/>
      </w:pPr>
      <w:rPr>
        <w:rFonts w:ascii="Wingdings" w:hAnsi="Wingdings" w:cs="Wingdings"/>
        <w:b/>
        <w:sz w:val="22"/>
      </w:rPr>
    </w:lvl>
    <w:lvl w:ilvl="6">
      <w:start w:val="1"/>
      <w:numFmt w:val="bullet"/>
      <w:lvlText w:val=""/>
      <w:lvlJc w:val="left"/>
      <w:pPr>
        <w:tabs>
          <w:tab w:val="num" w:pos="-775"/>
        </w:tabs>
        <w:ind w:left="5705" w:hanging="360"/>
      </w:pPr>
      <w:rPr>
        <w:rFonts w:ascii="Symbol" w:hAnsi="Symbol" w:cs="Symbol"/>
        <w:b/>
        <w:sz w:val="20"/>
      </w:rPr>
    </w:lvl>
    <w:lvl w:ilvl="7">
      <w:start w:val="1"/>
      <w:numFmt w:val="bullet"/>
      <w:lvlText w:val="o"/>
      <w:lvlJc w:val="left"/>
      <w:pPr>
        <w:tabs>
          <w:tab w:val="num" w:pos="-775"/>
        </w:tabs>
        <w:ind w:left="6425" w:hanging="360"/>
      </w:pPr>
      <w:rPr>
        <w:rFonts w:ascii="Courier New" w:hAnsi="Courier New" w:cs="Courier New"/>
        <w:b/>
        <w:sz w:val="20"/>
      </w:rPr>
    </w:lvl>
    <w:lvl w:ilvl="8">
      <w:start w:val="1"/>
      <w:numFmt w:val="bullet"/>
      <w:lvlText w:val=""/>
      <w:lvlJc w:val="left"/>
      <w:pPr>
        <w:tabs>
          <w:tab w:val="num" w:pos="-775"/>
        </w:tabs>
        <w:ind w:left="7145" w:hanging="360"/>
      </w:pPr>
      <w:rPr>
        <w:rFonts w:ascii="Wingdings" w:hAnsi="Wingdings" w:cs="Wingdings"/>
        <w:b/>
        <w:sz w:val="22"/>
      </w:rPr>
    </w:lvl>
  </w:abstractNum>
  <w:abstractNum w:abstractNumId="32" w15:restartNumberingAfterBreak="0">
    <w:nsid w:val="63840BE6"/>
    <w:multiLevelType w:val="multilevel"/>
    <w:tmpl w:val="5E30BF3E"/>
    <w:lvl w:ilvl="0">
      <w:start w:val="2"/>
      <w:numFmt w:val="decimal"/>
      <w:lvlText w:val="%1"/>
      <w:lvlJc w:val="left"/>
      <w:pPr>
        <w:ind w:left="405" w:hanging="405"/>
      </w:pPr>
      <w:rPr>
        <w:rFonts w:hint="default"/>
        <w:sz w:val="28"/>
      </w:rPr>
    </w:lvl>
    <w:lvl w:ilvl="1">
      <w:start w:val="2"/>
      <w:numFmt w:val="decimal"/>
      <w:lvlText w:val="%1.%2"/>
      <w:lvlJc w:val="left"/>
      <w:pPr>
        <w:ind w:left="405" w:hanging="40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3" w15:restartNumberingAfterBreak="0">
    <w:nsid w:val="65FA681A"/>
    <w:multiLevelType w:val="hybridMultilevel"/>
    <w:tmpl w:val="057EF4D2"/>
    <w:lvl w:ilvl="0" w:tplc="040C000D">
      <w:start w:val="1"/>
      <w:numFmt w:val="bullet"/>
      <w:lvlText w:val=""/>
      <w:lvlJc w:val="left"/>
      <w:pPr>
        <w:ind w:left="2630" w:hanging="360"/>
      </w:pPr>
      <w:rPr>
        <w:rFonts w:ascii="Wingdings" w:hAnsi="Wingdings" w:hint="default"/>
      </w:rPr>
    </w:lvl>
    <w:lvl w:ilvl="1" w:tplc="040C0003" w:tentative="1">
      <w:start w:val="1"/>
      <w:numFmt w:val="bullet"/>
      <w:lvlText w:val="o"/>
      <w:lvlJc w:val="left"/>
      <w:pPr>
        <w:ind w:left="3350" w:hanging="360"/>
      </w:pPr>
      <w:rPr>
        <w:rFonts w:ascii="Courier New" w:hAnsi="Courier New" w:cs="Courier New" w:hint="default"/>
      </w:rPr>
    </w:lvl>
    <w:lvl w:ilvl="2" w:tplc="040C0005" w:tentative="1">
      <w:start w:val="1"/>
      <w:numFmt w:val="bullet"/>
      <w:lvlText w:val=""/>
      <w:lvlJc w:val="left"/>
      <w:pPr>
        <w:ind w:left="4070" w:hanging="360"/>
      </w:pPr>
      <w:rPr>
        <w:rFonts w:ascii="Wingdings" w:hAnsi="Wingdings" w:hint="default"/>
      </w:rPr>
    </w:lvl>
    <w:lvl w:ilvl="3" w:tplc="040C0001" w:tentative="1">
      <w:start w:val="1"/>
      <w:numFmt w:val="bullet"/>
      <w:lvlText w:val=""/>
      <w:lvlJc w:val="left"/>
      <w:pPr>
        <w:ind w:left="4790" w:hanging="360"/>
      </w:pPr>
      <w:rPr>
        <w:rFonts w:ascii="Symbol" w:hAnsi="Symbol" w:hint="default"/>
      </w:rPr>
    </w:lvl>
    <w:lvl w:ilvl="4" w:tplc="040C0003" w:tentative="1">
      <w:start w:val="1"/>
      <w:numFmt w:val="bullet"/>
      <w:lvlText w:val="o"/>
      <w:lvlJc w:val="left"/>
      <w:pPr>
        <w:ind w:left="5510" w:hanging="360"/>
      </w:pPr>
      <w:rPr>
        <w:rFonts w:ascii="Courier New" w:hAnsi="Courier New" w:cs="Courier New" w:hint="default"/>
      </w:rPr>
    </w:lvl>
    <w:lvl w:ilvl="5" w:tplc="040C0005" w:tentative="1">
      <w:start w:val="1"/>
      <w:numFmt w:val="bullet"/>
      <w:lvlText w:val=""/>
      <w:lvlJc w:val="left"/>
      <w:pPr>
        <w:ind w:left="6230" w:hanging="360"/>
      </w:pPr>
      <w:rPr>
        <w:rFonts w:ascii="Wingdings" w:hAnsi="Wingdings" w:hint="default"/>
      </w:rPr>
    </w:lvl>
    <w:lvl w:ilvl="6" w:tplc="040C0001" w:tentative="1">
      <w:start w:val="1"/>
      <w:numFmt w:val="bullet"/>
      <w:lvlText w:val=""/>
      <w:lvlJc w:val="left"/>
      <w:pPr>
        <w:ind w:left="6950" w:hanging="360"/>
      </w:pPr>
      <w:rPr>
        <w:rFonts w:ascii="Symbol" w:hAnsi="Symbol" w:hint="default"/>
      </w:rPr>
    </w:lvl>
    <w:lvl w:ilvl="7" w:tplc="040C0003" w:tentative="1">
      <w:start w:val="1"/>
      <w:numFmt w:val="bullet"/>
      <w:lvlText w:val="o"/>
      <w:lvlJc w:val="left"/>
      <w:pPr>
        <w:ind w:left="7670" w:hanging="360"/>
      </w:pPr>
      <w:rPr>
        <w:rFonts w:ascii="Courier New" w:hAnsi="Courier New" w:cs="Courier New" w:hint="default"/>
      </w:rPr>
    </w:lvl>
    <w:lvl w:ilvl="8" w:tplc="040C0005" w:tentative="1">
      <w:start w:val="1"/>
      <w:numFmt w:val="bullet"/>
      <w:lvlText w:val=""/>
      <w:lvlJc w:val="left"/>
      <w:pPr>
        <w:ind w:left="8390" w:hanging="360"/>
      </w:pPr>
      <w:rPr>
        <w:rFonts w:ascii="Wingdings" w:hAnsi="Wingdings" w:hint="default"/>
      </w:rPr>
    </w:lvl>
  </w:abstractNum>
  <w:abstractNum w:abstractNumId="34" w15:restartNumberingAfterBreak="0">
    <w:nsid w:val="6DAD4E62"/>
    <w:multiLevelType w:val="hybridMultilevel"/>
    <w:tmpl w:val="A05C87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D13E4E"/>
    <w:multiLevelType w:val="hybridMultilevel"/>
    <w:tmpl w:val="E832451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6" w15:restartNumberingAfterBreak="0">
    <w:nsid w:val="751C7E50"/>
    <w:multiLevelType w:val="hybridMultilevel"/>
    <w:tmpl w:val="389622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934C52"/>
    <w:multiLevelType w:val="hybridMultilevel"/>
    <w:tmpl w:val="08223F4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BE132AA"/>
    <w:multiLevelType w:val="hybridMultilevel"/>
    <w:tmpl w:val="CE123D36"/>
    <w:lvl w:ilvl="0" w:tplc="040C000D">
      <w:start w:val="1"/>
      <w:numFmt w:val="bullet"/>
      <w:lvlText w:val=""/>
      <w:lvlJc w:val="left"/>
      <w:pPr>
        <w:ind w:left="1287" w:hanging="360"/>
      </w:pPr>
      <w:rPr>
        <w:rFonts w:ascii="Wingdings" w:hAnsi="Wingding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2073306008">
    <w:abstractNumId w:val="0"/>
  </w:num>
  <w:num w:numId="2" w16cid:durableId="1791361596">
    <w:abstractNumId w:val="1"/>
  </w:num>
  <w:num w:numId="3" w16cid:durableId="1729913401">
    <w:abstractNumId w:val="2"/>
  </w:num>
  <w:num w:numId="4" w16cid:durableId="1727952571">
    <w:abstractNumId w:val="3"/>
  </w:num>
  <w:num w:numId="5" w16cid:durableId="726297347">
    <w:abstractNumId w:val="4"/>
  </w:num>
  <w:num w:numId="6" w16cid:durableId="1770468963">
    <w:abstractNumId w:val="5"/>
  </w:num>
  <w:num w:numId="7" w16cid:durableId="466896305">
    <w:abstractNumId w:val="6"/>
  </w:num>
  <w:num w:numId="8" w16cid:durableId="1558397419">
    <w:abstractNumId w:val="7"/>
  </w:num>
  <w:num w:numId="9" w16cid:durableId="1058170708">
    <w:abstractNumId w:val="8"/>
  </w:num>
  <w:num w:numId="10" w16cid:durableId="470825093">
    <w:abstractNumId w:val="9"/>
  </w:num>
  <w:num w:numId="11" w16cid:durableId="797918146">
    <w:abstractNumId w:val="10"/>
  </w:num>
  <w:num w:numId="12" w16cid:durableId="803304581">
    <w:abstractNumId w:val="11"/>
  </w:num>
  <w:num w:numId="13" w16cid:durableId="1265378392">
    <w:abstractNumId w:val="12"/>
  </w:num>
  <w:num w:numId="14" w16cid:durableId="879977976">
    <w:abstractNumId w:val="13"/>
  </w:num>
  <w:num w:numId="15" w16cid:durableId="1432117772">
    <w:abstractNumId w:val="14"/>
  </w:num>
  <w:num w:numId="16" w16cid:durableId="1254901862">
    <w:abstractNumId w:val="15"/>
  </w:num>
  <w:num w:numId="17" w16cid:durableId="67310504">
    <w:abstractNumId w:val="16"/>
  </w:num>
  <w:num w:numId="18" w16cid:durableId="1573004926">
    <w:abstractNumId w:val="17"/>
  </w:num>
  <w:num w:numId="19" w16cid:durableId="862286077">
    <w:abstractNumId w:val="22"/>
  </w:num>
  <w:num w:numId="20" w16cid:durableId="1088229491">
    <w:abstractNumId w:val="19"/>
  </w:num>
  <w:num w:numId="21" w16cid:durableId="595331411">
    <w:abstractNumId w:val="23"/>
  </w:num>
  <w:num w:numId="22" w16cid:durableId="594630898">
    <w:abstractNumId w:val="21"/>
  </w:num>
  <w:num w:numId="23" w16cid:durableId="253781866">
    <w:abstractNumId w:val="24"/>
  </w:num>
  <w:num w:numId="24" w16cid:durableId="841706143">
    <w:abstractNumId w:val="18"/>
  </w:num>
  <w:num w:numId="25" w16cid:durableId="119030107">
    <w:abstractNumId w:val="28"/>
  </w:num>
  <w:num w:numId="26" w16cid:durableId="2127265393">
    <w:abstractNumId w:val="33"/>
  </w:num>
  <w:num w:numId="27" w16cid:durableId="1228760909">
    <w:abstractNumId w:val="30"/>
  </w:num>
  <w:num w:numId="28" w16cid:durableId="683945031">
    <w:abstractNumId w:val="37"/>
  </w:num>
  <w:num w:numId="29" w16cid:durableId="1185242026">
    <w:abstractNumId w:val="29"/>
  </w:num>
  <w:num w:numId="30" w16cid:durableId="1189837391">
    <w:abstractNumId w:val="25"/>
  </w:num>
  <w:num w:numId="31" w16cid:durableId="795176805">
    <w:abstractNumId w:val="27"/>
  </w:num>
  <w:num w:numId="32" w16cid:durableId="2031683722">
    <w:abstractNumId w:val="35"/>
  </w:num>
  <w:num w:numId="33" w16cid:durableId="1644776655">
    <w:abstractNumId w:val="38"/>
  </w:num>
  <w:num w:numId="34" w16cid:durableId="1949309002">
    <w:abstractNumId w:val="26"/>
  </w:num>
  <w:num w:numId="35" w16cid:durableId="1553343993">
    <w:abstractNumId w:val="31"/>
  </w:num>
  <w:num w:numId="36" w16cid:durableId="1700856374">
    <w:abstractNumId w:val="20"/>
  </w:num>
  <w:num w:numId="37" w16cid:durableId="1036661715">
    <w:abstractNumId w:val="36"/>
  </w:num>
  <w:num w:numId="38" w16cid:durableId="424153411">
    <w:abstractNumId w:val="34"/>
  </w:num>
  <w:num w:numId="39" w16cid:durableId="4577188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48"/>
    <w:rsid w:val="000107AD"/>
    <w:rsid w:val="000118C2"/>
    <w:rsid w:val="00055B4F"/>
    <w:rsid w:val="00060D1F"/>
    <w:rsid w:val="000836D8"/>
    <w:rsid w:val="00094D28"/>
    <w:rsid w:val="00096CBA"/>
    <w:rsid w:val="00104802"/>
    <w:rsid w:val="00131AEF"/>
    <w:rsid w:val="001671E6"/>
    <w:rsid w:val="0016760B"/>
    <w:rsid w:val="001935D0"/>
    <w:rsid w:val="001A3C3B"/>
    <w:rsid w:val="001C0FA4"/>
    <w:rsid w:val="001D4699"/>
    <w:rsid w:val="001E34C1"/>
    <w:rsid w:val="0025188A"/>
    <w:rsid w:val="002E12D8"/>
    <w:rsid w:val="003252DE"/>
    <w:rsid w:val="003452BD"/>
    <w:rsid w:val="0036313E"/>
    <w:rsid w:val="003846AE"/>
    <w:rsid w:val="00397F09"/>
    <w:rsid w:val="003E2E45"/>
    <w:rsid w:val="003E6410"/>
    <w:rsid w:val="00411FF3"/>
    <w:rsid w:val="0043040C"/>
    <w:rsid w:val="00431DEF"/>
    <w:rsid w:val="0043313E"/>
    <w:rsid w:val="00441CAE"/>
    <w:rsid w:val="004550CA"/>
    <w:rsid w:val="004928F2"/>
    <w:rsid w:val="004A2320"/>
    <w:rsid w:val="004B4318"/>
    <w:rsid w:val="0054038C"/>
    <w:rsid w:val="0054267A"/>
    <w:rsid w:val="00552283"/>
    <w:rsid w:val="005618D8"/>
    <w:rsid w:val="0057042B"/>
    <w:rsid w:val="005A4B0D"/>
    <w:rsid w:val="005B7F15"/>
    <w:rsid w:val="005D7790"/>
    <w:rsid w:val="005E63E4"/>
    <w:rsid w:val="005E7485"/>
    <w:rsid w:val="0060563E"/>
    <w:rsid w:val="006125E9"/>
    <w:rsid w:val="006238E5"/>
    <w:rsid w:val="006338CE"/>
    <w:rsid w:val="00635834"/>
    <w:rsid w:val="006728E7"/>
    <w:rsid w:val="00692B69"/>
    <w:rsid w:val="006B1105"/>
    <w:rsid w:val="006C564C"/>
    <w:rsid w:val="006F4708"/>
    <w:rsid w:val="007215B3"/>
    <w:rsid w:val="00723D88"/>
    <w:rsid w:val="007477A9"/>
    <w:rsid w:val="00794244"/>
    <w:rsid w:val="007F4BC5"/>
    <w:rsid w:val="007F7C8A"/>
    <w:rsid w:val="00815759"/>
    <w:rsid w:val="00853BE3"/>
    <w:rsid w:val="00865A59"/>
    <w:rsid w:val="008832DC"/>
    <w:rsid w:val="00962683"/>
    <w:rsid w:val="00982212"/>
    <w:rsid w:val="009A3438"/>
    <w:rsid w:val="009B4893"/>
    <w:rsid w:val="009C36F5"/>
    <w:rsid w:val="009E67AC"/>
    <w:rsid w:val="00A34C84"/>
    <w:rsid w:val="00A61DCC"/>
    <w:rsid w:val="00A6200D"/>
    <w:rsid w:val="00AB228C"/>
    <w:rsid w:val="00AD4971"/>
    <w:rsid w:val="00AD782C"/>
    <w:rsid w:val="00AE1F7D"/>
    <w:rsid w:val="00B62CD5"/>
    <w:rsid w:val="00B76365"/>
    <w:rsid w:val="00BB3F7B"/>
    <w:rsid w:val="00BD1372"/>
    <w:rsid w:val="00BE0060"/>
    <w:rsid w:val="00C04E8F"/>
    <w:rsid w:val="00C362E0"/>
    <w:rsid w:val="00C61251"/>
    <w:rsid w:val="00C82B5D"/>
    <w:rsid w:val="00C90001"/>
    <w:rsid w:val="00C920F4"/>
    <w:rsid w:val="00CA5984"/>
    <w:rsid w:val="00CD11C3"/>
    <w:rsid w:val="00CE6948"/>
    <w:rsid w:val="00CF6411"/>
    <w:rsid w:val="00D11EDC"/>
    <w:rsid w:val="00D1671E"/>
    <w:rsid w:val="00D57E82"/>
    <w:rsid w:val="00D65CD6"/>
    <w:rsid w:val="00D663E6"/>
    <w:rsid w:val="00D9551E"/>
    <w:rsid w:val="00DB6B36"/>
    <w:rsid w:val="00DC0548"/>
    <w:rsid w:val="00DC65BB"/>
    <w:rsid w:val="00E30E75"/>
    <w:rsid w:val="00E3686F"/>
    <w:rsid w:val="00E5781C"/>
    <w:rsid w:val="00E627BE"/>
    <w:rsid w:val="00E72027"/>
    <w:rsid w:val="00E866A4"/>
    <w:rsid w:val="00EA4485"/>
    <w:rsid w:val="00EA64DE"/>
    <w:rsid w:val="00EB0BD8"/>
    <w:rsid w:val="00EB7A2E"/>
    <w:rsid w:val="00ED4190"/>
    <w:rsid w:val="00EE7EA4"/>
    <w:rsid w:val="00EF5F8B"/>
    <w:rsid w:val="00F10D49"/>
    <w:rsid w:val="00F57733"/>
    <w:rsid w:val="00F61B4E"/>
    <w:rsid w:val="00F677E9"/>
    <w:rsid w:val="00F95F78"/>
    <w:rsid w:val="00FB49B1"/>
    <w:rsid w:val="00FC7426"/>
    <w:rsid w:val="00FD7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6D27484"/>
  <w15:chartTrackingRefBased/>
  <w15:docId w15:val="{25E97542-2E60-472E-A876-8C2D17E6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color w:val="00000A"/>
      <w:kern w:val="1"/>
      <w:sz w:val="22"/>
      <w:szCs w:val="22"/>
      <w:lang w:eastAsia="zh-CN"/>
    </w:rPr>
  </w:style>
  <w:style w:type="paragraph" w:styleId="Titre1">
    <w:name w:val="heading 1"/>
    <w:basedOn w:val="Normal"/>
    <w:next w:val="Normal"/>
    <w:qFormat/>
    <w:pPr>
      <w:keepNext/>
      <w:keepLines/>
      <w:numPr>
        <w:numId w:val="1"/>
      </w:numPr>
      <w:spacing w:before="480" w:after="0"/>
      <w:outlineLvl w:val="0"/>
    </w:pPr>
    <w:rPr>
      <w:rFonts w:eastAsia="MS Gothic" w:cs="font312"/>
      <w:b/>
      <w:bCs/>
      <w:color w:val="365F91"/>
      <w:sz w:val="28"/>
      <w:szCs w:val="28"/>
    </w:rPr>
  </w:style>
  <w:style w:type="paragraph" w:styleId="Titre2">
    <w:name w:val="heading 2"/>
    <w:basedOn w:val="Normal"/>
    <w:next w:val="Normal"/>
    <w:qFormat/>
    <w:pPr>
      <w:keepNext/>
      <w:keepLines/>
      <w:numPr>
        <w:ilvl w:val="1"/>
        <w:numId w:val="1"/>
      </w:numPr>
      <w:spacing w:before="200" w:after="0"/>
      <w:outlineLvl w:val="1"/>
    </w:pPr>
    <w:rPr>
      <w:rFonts w:eastAsia="MS Gothic" w:cs="font312"/>
      <w:b/>
      <w:bCs/>
      <w:color w:val="4F81BD"/>
      <w:sz w:val="26"/>
      <w:szCs w:val="26"/>
    </w:rPr>
  </w:style>
  <w:style w:type="paragraph" w:styleId="Titre3">
    <w:name w:val="heading 3"/>
    <w:basedOn w:val="Normal"/>
    <w:next w:val="Normal"/>
    <w:qFormat/>
    <w:pPr>
      <w:keepNext/>
      <w:numPr>
        <w:ilvl w:val="2"/>
        <w:numId w:val="1"/>
      </w:numPr>
      <w:spacing w:before="240" w:after="60"/>
      <w:outlineLvl w:val="2"/>
    </w:pPr>
    <w:rPr>
      <w:rFonts w:ascii="Cambria" w:eastAsia="Times New Roman" w:hAnsi="Cambria" w:cs="Cambria"/>
      <w:b/>
      <w:bCs/>
      <w:sz w:val="26"/>
      <w:szCs w:val="26"/>
    </w:rPr>
  </w:style>
  <w:style w:type="paragraph" w:styleId="Titre4">
    <w:name w:val="heading 4"/>
    <w:basedOn w:val="Normal"/>
    <w:next w:val="Normal"/>
    <w:qFormat/>
    <w:pPr>
      <w:keepNext/>
      <w:keepLines/>
      <w:numPr>
        <w:ilvl w:val="3"/>
        <w:numId w:val="1"/>
      </w:numPr>
      <w:spacing w:before="200" w:after="0"/>
      <w:outlineLvl w:val="3"/>
    </w:pPr>
    <w:rPr>
      <w:rFonts w:eastAsia="MS Gothic" w:cs="font312"/>
      <w:b/>
      <w:bCs/>
      <w:i/>
      <w:iCs/>
      <w:color w:val="4F81BD"/>
    </w:rPr>
  </w:style>
  <w:style w:type="paragraph" w:styleId="Titre9">
    <w:name w:val="heading 9"/>
    <w:basedOn w:val="Normal"/>
    <w:next w:val="Normal"/>
    <w:qFormat/>
    <w:pPr>
      <w:keepNext/>
      <w:keepLines/>
      <w:numPr>
        <w:ilvl w:val="8"/>
        <w:numId w:val="1"/>
      </w:numPr>
      <w:spacing w:before="40" w:after="0"/>
      <w:outlineLvl w:val="8"/>
    </w:pPr>
    <w:rPr>
      <w:rFonts w:eastAsia="MS Gothic" w:cs="font312"/>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sz w:val="24"/>
      <w:szCs w:val="24"/>
      <w:lang w:eastAsia="fr-F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rPr>
  </w:style>
  <w:style w:type="character" w:customStyle="1" w:styleId="WW8Num3z1">
    <w:name w:val="WW8Num3z1"/>
    <w:rPr>
      <w:rFonts w:ascii="Courier New" w:hAnsi="Courier New" w:cs="Courier New"/>
      <w:b/>
      <w:sz w:val="20"/>
    </w:rPr>
  </w:style>
  <w:style w:type="character" w:customStyle="1" w:styleId="WW8Num3z2">
    <w:name w:val="WW8Num3z2"/>
    <w:rPr>
      <w:rFonts w:ascii="Wingdings" w:hAnsi="Wingdings" w:cs="Wingdings"/>
      <w:b/>
      <w:sz w:val="22"/>
    </w:rPr>
  </w:style>
  <w:style w:type="character" w:customStyle="1" w:styleId="WW8Num3z3">
    <w:name w:val="WW8Num3z3"/>
    <w:rPr>
      <w:rFonts w:ascii="Symbol" w:hAnsi="Symbol" w:cs="Symbol"/>
      <w:b/>
      <w:sz w:val="20"/>
    </w:rPr>
  </w:style>
  <w:style w:type="character" w:customStyle="1" w:styleId="WW8Num4z0">
    <w:name w:val="WW8Num4z0"/>
    <w:rPr>
      <w:rFonts w:ascii="Arial" w:hAnsi="Arial" w:cs="Arial"/>
      <w:shd w:val="clear" w:color="auto" w:fill="FFFF00"/>
    </w:rPr>
  </w:style>
  <w:style w:type="character" w:customStyle="1" w:styleId="WW8Num4z1">
    <w:name w:val="WW8Num4z1"/>
    <w:rPr>
      <w:rFonts w:ascii="Courier New" w:hAnsi="Courier New" w:cs="Courier New"/>
      <w:b/>
      <w:sz w:val="20"/>
    </w:rPr>
  </w:style>
  <w:style w:type="character" w:customStyle="1" w:styleId="WW8Num4z2">
    <w:name w:val="WW8Num4z2"/>
    <w:rPr>
      <w:rFonts w:ascii="Wingdings" w:hAnsi="Wingdings" w:cs="Wingdings"/>
      <w:b/>
      <w:sz w:val="22"/>
    </w:rPr>
  </w:style>
  <w:style w:type="character" w:customStyle="1" w:styleId="WW8Num4z3">
    <w:name w:val="WW8Num4z3"/>
    <w:rPr>
      <w:rFonts w:ascii="Symbol" w:hAnsi="Symbol" w:cs="Symbol"/>
      <w:b/>
      <w:sz w:val="20"/>
    </w:rPr>
  </w:style>
  <w:style w:type="character" w:customStyle="1" w:styleId="WW8Num5z0">
    <w:name w:val="WW8Num5z0"/>
    <w:rPr>
      <w:rFonts w:ascii="Arial" w:hAnsi="Arial" w:cs="Arial"/>
      <w:shd w:val="clear" w:color="auto" w:fill="00FFFF"/>
    </w:rPr>
  </w:style>
  <w:style w:type="character" w:customStyle="1" w:styleId="WW8Num5z1">
    <w:name w:val="WW8Num5z1"/>
    <w:rPr>
      <w:rFonts w:ascii="Courier New" w:hAnsi="Courier New" w:cs="Courier New"/>
      <w:b/>
      <w:sz w:val="20"/>
    </w:rPr>
  </w:style>
  <w:style w:type="character" w:customStyle="1" w:styleId="WW8Num5z2">
    <w:name w:val="WW8Num5z2"/>
    <w:rPr>
      <w:rFonts w:ascii="Wingdings" w:hAnsi="Wingdings" w:cs="Wingdings"/>
      <w:b/>
      <w:sz w:val="22"/>
    </w:rPr>
  </w:style>
  <w:style w:type="character" w:customStyle="1" w:styleId="WW8Num5z3">
    <w:name w:val="WW8Num5z3"/>
    <w:rPr>
      <w:rFonts w:ascii="Symbol" w:hAnsi="Symbol" w:cs="Symbol"/>
      <w:b/>
      <w:sz w:val="20"/>
    </w:rPr>
  </w:style>
  <w:style w:type="character" w:customStyle="1" w:styleId="WW8Num6z0">
    <w:name w:val="WW8Num6z0"/>
    <w:rPr>
      <w:rFonts w:ascii="Arial" w:hAnsi="Arial" w:cs="Arial"/>
    </w:rPr>
  </w:style>
  <w:style w:type="character" w:customStyle="1" w:styleId="WW8Num6z1">
    <w:name w:val="WW8Num6z1"/>
    <w:rPr>
      <w:rFonts w:ascii="Courier New" w:hAnsi="Courier New" w:cs="Courier New"/>
      <w:b/>
      <w:sz w:val="20"/>
    </w:rPr>
  </w:style>
  <w:style w:type="character" w:customStyle="1" w:styleId="WW8Num6z2">
    <w:name w:val="WW8Num6z2"/>
    <w:rPr>
      <w:rFonts w:ascii="Wingdings" w:hAnsi="Wingdings" w:cs="Wingdings"/>
      <w:b/>
      <w:sz w:val="22"/>
    </w:rPr>
  </w:style>
  <w:style w:type="character" w:customStyle="1" w:styleId="WW8Num6z3">
    <w:name w:val="WW8Num6z3"/>
    <w:rPr>
      <w:rFonts w:ascii="Symbol" w:hAnsi="Symbol" w:cs="Symbol"/>
      <w:b/>
      <w:sz w:val="20"/>
    </w:rPr>
  </w:style>
  <w:style w:type="character" w:customStyle="1" w:styleId="WW8Num7z0">
    <w:name w:val="WW8Num7z0"/>
    <w:rPr>
      <w:rFonts w:ascii="Wingdings" w:hAnsi="Wingdings" w:cs="Wingdings"/>
      <w:b/>
      <w:sz w:val="22"/>
      <w:szCs w:val="22"/>
    </w:rPr>
  </w:style>
  <w:style w:type="character" w:customStyle="1" w:styleId="WW8Num7z1">
    <w:name w:val="WW8Num7z1"/>
    <w:rPr>
      <w:rFonts w:ascii="Courier New" w:hAnsi="Courier New" w:cs="Courier New"/>
      <w:b/>
      <w:sz w:val="20"/>
    </w:rPr>
  </w:style>
  <w:style w:type="character" w:customStyle="1" w:styleId="WW8Num7z3">
    <w:name w:val="WW8Num7z3"/>
    <w:rPr>
      <w:rFonts w:ascii="Symbol" w:hAnsi="Symbol" w:cs="Symbol"/>
      <w:b/>
      <w:sz w:val="20"/>
    </w:rPr>
  </w:style>
  <w:style w:type="character" w:customStyle="1" w:styleId="WW8Num8z0">
    <w:name w:val="WW8Num8z0"/>
    <w:rPr>
      <w:rFonts w:ascii="Times New Roman" w:eastAsia="Times New Roman" w:hAnsi="Times New Roman" w:cs="Times New Roman"/>
      <w:color w:val="6011EF"/>
      <w:sz w:val="24"/>
      <w:szCs w:val="24"/>
      <w:lang w:eastAsia="fr-FR"/>
    </w:rPr>
  </w:style>
  <w:style w:type="character" w:customStyle="1" w:styleId="WW8Num8z1">
    <w:name w:val="WW8Num8z1"/>
    <w:rPr>
      <w:rFonts w:ascii="Courier New" w:hAnsi="Courier New" w:cs="Courier New"/>
      <w:b/>
      <w:sz w:val="20"/>
    </w:rPr>
  </w:style>
  <w:style w:type="character" w:customStyle="1" w:styleId="WW8Num8z2">
    <w:name w:val="WW8Num8z2"/>
    <w:rPr>
      <w:rFonts w:ascii="Wingdings" w:hAnsi="Wingdings" w:cs="Wingdings"/>
      <w:b/>
      <w:sz w:val="22"/>
    </w:rPr>
  </w:style>
  <w:style w:type="character" w:customStyle="1" w:styleId="WW8Num8z3">
    <w:name w:val="WW8Num8z3"/>
    <w:rPr>
      <w:rFonts w:ascii="Symbol" w:hAnsi="Symbol" w:cs="Symbol"/>
      <w:b/>
      <w:sz w:val="20"/>
    </w:rPr>
  </w:style>
  <w:style w:type="character" w:customStyle="1" w:styleId="WW8Num9z0">
    <w:name w:val="WW8Num9z0"/>
    <w:rPr>
      <w:rFonts w:ascii="Courier New" w:hAnsi="Courier New" w:cs="Courier New"/>
      <w:b/>
      <w:sz w:val="20"/>
      <w:szCs w:val="20"/>
    </w:rPr>
  </w:style>
  <w:style w:type="character" w:customStyle="1" w:styleId="WW8Num9z1">
    <w:name w:val="WW8Num9z1"/>
    <w:rPr>
      <w:rFonts w:ascii="Courier New" w:hAnsi="Courier New" w:cs="Times New Roman"/>
    </w:rPr>
  </w:style>
  <w:style w:type="character" w:customStyle="1" w:styleId="WW8Num9z2">
    <w:name w:val="WW8Num9z2"/>
    <w:rPr>
      <w:rFonts w:ascii="Wingdings" w:hAnsi="Wingdings" w:cs="Wingdings"/>
      <w:b/>
      <w:sz w:val="22"/>
    </w:rPr>
  </w:style>
  <w:style w:type="character" w:customStyle="1" w:styleId="WW8Num9z3">
    <w:name w:val="WW8Num9z3"/>
    <w:rPr>
      <w:rFonts w:ascii="Symbol" w:hAnsi="Symbol" w:cs="Symbol"/>
      <w:b/>
      <w:sz w:val="20"/>
    </w:rPr>
  </w:style>
  <w:style w:type="character" w:customStyle="1" w:styleId="WW8Num10z0">
    <w:name w:val="WW8Num10z0"/>
    <w:rPr>
      <w:rFonts w:ascii="Courier New" w:hAnsi="Courier New" w:cs="Courier New"/>
      <w:b/>
      <w:sz w:val="20"/>
    </w:rPr>
  </w:style>
  <w:style w:type="character" w:customStyle="1" w:styleId="WW8Num10z1">
    <w:name w:val="WW8Num10z1"/>
    <w:rPr>
      <w:rFonts w:ascii="Symbol" w:hAnsi="Symbol" w:cs="Symbol"/>
      <w:sz w:val="16"/>
    </w:rPr>
  </w:style>
  <w:style w:type="character" w:customStyle="1" w:styleId="WW8Num11z0">
    <w:name w:val="WW8Num11z0"/>
    <w:rPr>
      <w:rFonts w:ascii="Arial" w:hAnsi="Arial" w:cs="Arial"/>
      <w:b/>
      <w:color w:val="00000A"/>
      <w:sz w:val="28"/>
    </w:rPr>
  </w:style>
  <w:style w:type="character" w:customStyle="1" w:styleId="WW8Num12z0">
    <w:name w:val="WW8Num12z0"/>
  </w:style>
  <w:style w:type="character" w:customStyle="1" w:styleId="WW8Num12z1">
    <w:name w:val="WW8Num12z1"/>
    <w:rPr>
      <w:b/>
      <w:bCs/>
      <w:i w:val="0"/>
      <w:color w:val="auto"/>
      <w:sz w:val="28"/>
      <w:szCs w:val="2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Wingdings" w:hAnsi="Wingdings" w:cs="Wingdings" w:hint="default"/>
      <w:shd w:val="clear" w:color="auto" w:fill="FFFF00"/>
    </w:rPr>
  </w:style>
  <w:style w:type="character" w:customStyle="1" w:styleId="WW8Num14z0">
    <w:name w:val="WW8Num14z0"/>
    <w:rPr>
      <w:rFonts w:ascii="Wingdings" w:hAnsi="Wingdings" w:cs="Wingdings" w:hint="default"/>
      <w:color w:val="FF0000"/>
    </w:rPr>
  </w:style>
  <w:style w:type="character" w:customStyle="1" w:styleId="WW8Num15z0">
    <w:name w:val="WW8Num15z0"/>
    <w:rPr>
      <w:rFonts w:ascii="Verdana" w:hAnsi="Verdana" w:cs="Verdana" w:hint="default"/>
    </w:rPr>
  </w:style>
  <w:style w:type="character" w:customStyle="1" w:styleId="WW8Num16z0">
    <w:name w:val="WW8Num16z0"/>
    <w:rPr>
      <w:rFonts w:ascii="Optima" w:hAnsi="Optima" w:cs="Arial" w:hint="default"/>
    </w:rPr>
  </w:style>
  <w:style w:type="character" w:customStyle="1" w:styleId="WW8Num17z0">
    <w:name w:val="WW8Num17z0"/>
    <w:rPr>
      <w:rFonts w:ascii="Sylfaen" w:hAnsi="Sylfaen" w:cs="Sylfaen" w:hint="default"/>
    </w:rPr>
  </w:style>
  <w:style w:type="character" w:customStyle="1" w:styleId="WW8Num18z0">
    <w:name w:val="WW8Num18z0"/>
    <w:rPr>
      <w:rFonts w:ascii="Symbol" w:hAnsi="Symbol" w:cs="Symbol" w:hint="default"/>
    </w:rPr>
  </w:style>
  <w:style w:type="character" w:customStyle="1" w:styleId="WW8Num6z4">
    <w:name w:val="WW8Num6z4"/>
    <w:rPr>
      <w:rFonts w:ascii="Courier New" w:hAnsi="Courier New" w:cs="Courier New"/>
      <w:b/>
      <w:sz w:val="20"/>
    </w:rPr>
  </w:style>
  <w:style w:type="character" w:customStyle="1" w:styleId="WW8Num10z2">
    <w:name w:val="WW8Num10z2"/>
    <w:rPr>
      <w:rFonts w:ascii="Wingdings" w:hAnsi="Wingdings" w:cs="Wingdings"/>
      <w:b/>
      <w:sz w:val="22"/>
    </w:rPr>
  </w:style>
  <w:style w:type="character" w:customStyle="1" w:styleId="WW8Num10z3">
    <w:name w:val="WW8Num10z3"/>
    <w:rPr>
      <w:rFonts w:ascii="Symbol" w:hAnsi="Symbol" w:cs="Symbol"/>
      <w:b/>
      <w:sz w:val="20"/>
    </w:rPr>
  </w:style>
  <w:style w:type="character" w:customStyle="1" w:styleId="WW8Num11z1">
    <w:name w:val="WW8Num11z1"/>
    <w:rPr>
      <w:rFonts w:ascii="Symbol" w:hAnsi="Symbol" w:cs="Symbol"/>
      <w:sz w:val="16"/>
    </w:rPr>
  </w:style>
  <w:style w:type="character" w:customStyle="1" w:styleId="WW8Num13z1">
    <w:name w:val="WW8Num13z1"/>
    <w:rPr>
      <w:rFonts w:ascii="Courier New" w:hAnsi="Courier New" w:cs="Times New Roman"/>
      <w:sz w:val="20"/>
    </w:rPr>
  </w:style>
  <w:style w:type="character" w:customStyle="1" w:styleId="WW8Num13z2">
    <w:name w:val="WW8Num13z2"/>
    <w:rPr>
      <w:rFonts w:ascii="Wingdings" w:hAnsi="Wingdings" w:cs="Wingdings"/>
      <w:b/>
      <w:sz w:val="20"/>
    </w:rPr>
  </w:style>
  <w:style w:type="character" w:customStyle="1" w:styleId="WW8Num14z1">
    <w:name w:val="WW8Num14z1"/>
    <w:rPr>
      <w:rFonts w:ascii="Courier New" w:hAnsi="Courier New" w:cs="Times New Roman"/>
      <w:sz w:val="20"/>
    </w:rPr>
  </w:style>
  <w:style w:type="character" w:customStyle="1" w:styleId="WW8Num14z2">
    <w:name w:val="WW8Num14z2"/>
    <w:rPr>
      <w:rFonts w:ascii="Wingdings" w:hAnsi="Wingdings" w:cs="Wingdings"/>
      <w:b/>
      <w:sz w:val="20"/>
    </w:rPr>
  </w:style>
  <w:style w:type="character" w:customStyle="1" w:styleId="WW8Num15z1">
    <w:name w:val="WW8Num15z1"/>
    <w:rPr>
      <w:rFonts w:ascii="Courier New" w:hAnsi="Courier New" w:cs="Courier New"/>
      <w:b/>
      <w:sz w:val="20"/>
    </w:rPr>
  </w:style>
  <w:style w:type="character" w:customStyle="1" w:styleId="WW8Num15z2">
    <w:name w:val="WW8Num15z2"/>
    <w:rPr>
      <w:rFonts w:ascii="Wingdings" w:hAnsi="Wingdings" w:cs="Wingdings"/>
      <w:b/>
      <w:sz w:val="22"/>
    </w:rPr>
  </w:style>
  <w:style w:type="character" w:customStyle="1" w:styleId="WW8Num16z1">
    <w:name w:val="WW8Num16z1"/>
    <w:rPr>
      <w:rFonts w:ascii="Courier New" w:hAnsi="Courier New" w:cs="Times New Roman"/>
      <w:sz w:val="20"/>
    </w:rPr>
  </w:style>
  <w:style w:type="character" w:customStyle="1" w:styleId="WW8Num16z2">
    <w:name w:val="WW8Num16z2"/>
    <w:rPr>
      <w:rFonts w:ascii="Wingdings" w:hAnsi="Wingdings" w:cs="Wingdings"/>
      <w:b/>
      <w:sz w:val="20"/>
    </w:rPr>
  </w:style>
  <w:style w:type="character" w:customStyle="1" w:styleId="WW8Num17z1">
    <w:name w:val="WW8Num17z1"/>
    <w:rPr>
      <w:rFonts w:ascii="Courier New" w:hAnsi="Courier New" w:cs="Times New Roman"/>
      <w:sz w:val="20"/>
    </w:rPr>
  </w:style>
  <w:style w:type="character" w:customStyle="1" w:styleId="WW8Num17z2">
    <w:name w:val="WW8Num17z2"/>
    <w:rPr>
      <w:rFonts w:ascii="Wingdings" w:hAnsi="Wingdings" w:cs="Wingdings"/>
      <w:b/>
      <w:sz w:val="20"/>
    </w:rPr>
  </w:style>
  <w:style w:type="character" w:customStyle="1" w:styleId="WW8Num18z1">
    <w:name w:val="WW8Num18z1"/>
    <w:rPr>
      <w:rFonts w:ascii="Courier New" w:hAnsi="Courier New" w:cs="Courier New"/>
      <w:b/>
      <w:sz w:val="20"/>
    </w:rPr>
  </w:style>
  <w:style w:type="character" w:customStyle="1" w:styleId="WW8Num18z2">
    <w:name w:val="WW8Num18z2"/>
    <w:rPr>
      <w:rFonts w:ascii="Wingdings" w:hAnsi="Wingdings" w:cs="Wingdings"/>
      <w:b/>
      <w:sz w:val="22"/>
    </w:rPr>
  </w:style>
  <w:style w:type="character" w:customStyle="1" w:styleId="WW8Num19z0">
    <w:name w:val="WW8Num19z0"/>
    <w:rPr>
      <w:rFonts w:ascii="Symbol" w:hAnsi="Symbol" w:cs="Symbol"/>
      <w:b/>
      <w:sz w:val="20"/>
    </w:rPr>
  </w:style>
  <w:style w:type="character" w:customStyle="1" w:styleId="WW8Num19z1">
    <w:name w:val="WW8Num19z1"/>
    <w:rPr>
      <w:rFonts w:ascii="Courier New" w:hAnsi="Courier New" w:cs="Times New Roman"/>
      <w:sz w:val="20"/>
    </w:rPr>
  </w:style>
  <w:style w:type="character" w:customStyle="1" w:styleId="WW8Num19z2">
    <w:name w:val="WW8Num19z2"/>
    <w:rPr>
      <w:rFonts w:ascii="Wingdings" w:hAnsi="Wingdings" w:cs="Wingdings"/>
      <w:b/>
      <w:sz w:val="20"/>
    </w:rPr>
  </w:style>
  <w:style w:type="character" w:customStyle="1" w:styleId="WW8Num20z0">
    <w:name w:val="WW8Num20z0"/>
    <w:rPr>
      <w:rFonts w:ascii="Symbol" w:hAnsi="Symbol" w:cs="Symbol"/>
      <w:b/>
      <w:sz w:val="20"/>
    </w:rPr>
  </w:style>
  <w:style w:type="character" w:customStyle="1" w:styleId="WW8Num20z1">
    <w:name w:val="WW8Num20z1"/>
    <w:rPr>
      <w:rFonts w:ascii="Courier New" w:hAnsi="Courier New" w:cs="Times New Roman"/>
      <w:sz w:val="20"/>
    </w:rPr>
  </w:style>
  <w:style w:type="character" w:customStyle="1" w:styleId="WW8Num20z2">
    <w:name w:val="WW8Num20z2"/>
    <w:rPr>
      <w:rFonts w:ascii="Wingdings" w:hAnsi="Wingdings" w:cs="Wingdings"/>
      <w:b/>
      <w:sz w:val="20"/>
    </w:rPr>
  </w:style>
  <w:style w:type="character" w:customStyle="1" w:styleId="WW8Num21z0">
    <w:name w:val="WW8Num21z0"/>
    <w:rPr>
      <w:rFonts w:ascii="Symbol" w:hAnsi="Symbol" w:cs="Symbol"/>
      <w:b/>
      <w:sz w:val="20"/>
    </w:rPr>
  </w:style>
  <w:style w:type="character" w:customStyle="1" w:styleId="WW8Num21z1">
    <w:name w:val="WW8Num21z1"/>
    <w:rPr>
      <w:rFonts w:ascii="Courier New" w:hAnsi="Courier New" w:cs="Times New Roman"/>
      <w:sz w:val="20"/>
    </w:rPr>
  </w:style>
  <w:style w:type="character" w:customStyle="1" w:styleId="WW8Num21z2">
    <w:name w:val="WW8Num21z2"/>
    <w:rPr>
      <w:rFonts w:ascii="Wingdings" w:hAnsi="Wingdings" w:cs="Wingdings"/>
      <w:b/>
      <w:sz w:val="20"/>
    </w:rPr>
  </w:style>
  <w:style w:type="character" w:customStyle="1" w:styleId="WW8Num22z0">
    <w:name w:val="WW8Num22z0"/>
    <w:rPr>
      <w:rFonts w:ascii="Symbol" w:hAnsi="Symbol" w:cs="Symbol"/>
      <w:b/>
      <w:sz w:val="20"/>
    </w:rPr>
  </w:style>
  <w:style w:type="character" w:customStyle="1" w:styleId="WW8Num22z1">
    <w:name w:val="WW8Num22z1"/>
    <w:rPr>
      <w:rFonts w:ascii="Courier New" w:hAnsi="Courier New" w:cs="Times New Roman"/>
      <w:sz w:val="20"/>
    </w:rPr>
  </w:style>
  <w:style w:type="character" w:customStyle="1" w:styleId="WW8Num22z2">
    <w:name w:val="WW8Num22z2"/>
    <w:rPr>
      <w:rFonts w:ascii="Wingdings" w:hAnsi="Wingdings" w:cs="Wingdings"/>
      <w:b/>
      <w:sz w:val="20"/>
    </w:rPr>
  </w:style>
  <w:style w:type="character" w:customStyle="1" w:styleId="WW8Num23z0">
    <w:name w:val="WW8Num23z0"/>
    <w:rPr>
      <w:rFonts w:ascii="Symbol" w:hAnsi="Symbol" w:cs="Symbol"/>
      <w:b/>
      <w:sz w:val="20"/>
    </w:rPr>
  </w:style>
  <w:style w:type="character" w:customStyle="1" w:styleId="WW8Num23z1">
    <w:name w:val="WW8Num23z1"/>
    <w:rPr>
      <w:rFonts w:ascii="Courier New" w:hAnsi="Courier New" w:cs="Courier New"/>
      <w:b/>
      <w:sz w:val="20"/>
    </w:rPr>
  </w:style>
  <w:style w:type="character" w:customStyle="1" w:styleId="WW8Num23z2">
    <w:name w:val="WW8Num23z2"/>
    <w:rPr>
      <w:rFonts w:ascii="Wingdings" w:hAnsi="Wingdings" w:cs="Wingdings"/>
      <w:b/>
      <w:sz w:val="22"/>
    </w:rPr>
  </w:style>
  <w:style w:type="character" w:customStyle="1" w:styleId="WW8Num24z0">
    <w:name w:val="WW8Num24z0"/>
    <w:rPr>
      <w:rFonts w:ascii="Arial" w:hAnsi="Arial" w:cs="Arial"/>
      <w:b/>
      <w:color w:val="00000A"/>
      <w:sz w:val="28"/>
    </w:rPr>
  </w:style>
  <w:style w:type="character" w:customStyle="1" w:styleId="WW8Num25z0">
    <w:name w:val="WW8Num25z0"/>
  </w:style>
  <w:style w:type="character" w:customStyle="1" w:styleId="WW8Num25z1">
    <w:name w:val="WW8Num25z1"/>
    <w:rPr>
      <w:b/>
      <w:bCs/>
      <w:i w:val="0"/>
      <w:color w:val="auto"/>
      <w:sz w:val="28"/>
      <w:szCs w:val="28"/>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b/>
      <w:sz w:val="22"/>
    </w:rPr>
  </w:style>
  <w:style w:type="character" w:customStyle="1" w:styleId="WW8Num26z1">
    <w:name w:val="WW8Num26z1"/>
    <w:rPr>
      <w:rFonts w:ascii="Courier New" w:hAnsi="Courier New" w:cs="Courier New"/>
      <w:b/>
      <w:sz w:val="20"/>
    </w:rPr>
  </w:style>
  <w:style w:type="character" w:customStyle="1" w:styleId="WW8Num26z3">
    <w:name w:val="WW8Num26z3"/>
    <w:rPr>
      <w:rFonts w:ascii="Symbol" w:hAnsi="Symbol" w:cs="Symbol"/>
      <w:b/>
      <w:sz w:val="20"/>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32z0">
    <w:name w:val="WW8Num32z0"/>
    <w:rPr>
      <w:rFonts w:ascii="Verdana" w:eastAsia="Times New Roman" w:hAnsi="Verdana" w:cs="Verdana"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Optima" w:eastAsia="Times New Roman" w:hAnsi="Optima" w:cs="Aria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lfaen" w:hAnsi="Sylfaen" w:cs="Sylfaen"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Wingdings" w:hAnsi="Wingdings" w:cs="Wingdings" w:hint="default"/>
    </w:rPr>
  </w:style>
  <w:style w:type="character" w:customStyle="1" w:styleId="WW8Num36z1">
    <w:name w:val="WW8Num36z1"/>
    <w:rPr>
      <w:rFonts w:ascii="Courier New" w:hAnsi="Courier New" w:cs="Courier New" w:hint="default"/>
    </w:rPr>
  </w:style>
  <w:style w:type="character" w:customStyle="1" w:styleId="WW8Num36z3">
    <w:name w:val="WW8Num36z3"/>
    <w:rPr>
      <w:rFonts w:ascii="Symbol" w:hAnsi="Symbol" w:cs="Symbol" w:hint="default"/>
    </w:rPr>
  </w:style>
  <w:style w:type="character" w:customStyle="1" w:styleId="Policepardfaut1">
    <w:name w:val="Police par défaut1"/>
  </w:style>
  <w:style w:type="character" w:customStyle="1" w:styleId="Policepardfaut2">
    <w:name w:val="Police par défaut2"/>
  </w:style>
  <w:style w:type="character" w:customStyle="1" w:styleId="CorpsdetexteCar">
    <w:name w:val="Corps de texte Car"/>
    <w:rPr>
      <w:rFonts w:ascii="CG Omega" w:eastAsia="Times New Roman" w:hAnsi="CG Omega" w:cs="CG Omega"/>
      <w:sz w:val="24"/>
      <w:szCs w:val="24"/>
    </w:rPr>
  </w:style>
  <w:style w:type="character" w:customStyle="1" w:styleId="Corpsdetexte3Car">
    <w:name w:val="Corps de texte 3 Car"/>
    <w:rPr>
      <w:sz w:val="16"/>
      <w:szCs w:val="16"/>
    </w:rPr>
  </w:style>
  <w:style w:type="character" w:customStyle="1" w:styleId="NotedebasdepageCar">
    <w:name w:val="Note de bas de page Car"/>
  </w:style>
  <w:style w:type="character" w:customStyle="1" w:styleId="Appelnotedebasdep1">
    <w:name w:val="Appel note de bas de p.1"/>
    <w:rPr>
      <w:vertAlign w:val="superscript"/>
    </w:rPr>
  </w:style>
  <w:style w:type="character" w:customStyle="1" w:styleId="Retraitcorpsdetexte2Car">
    <w:name w:val="Retrait corps de texte 2 Car"/>
    <w:rPr>
      <w:sz w:val="22"/>
      <w:szCs w:val="22"/>
    </w:rPr>
  </w:style>
  <w:style w:type="character" w:customStyle="1" w:styleId="Corpsdetexte2Car">
    <w:name w:val="Corps de texte 2 Car"/>
    <w:rPr>
      <w:sz w:val="22"/>
      <w:szCs w:val="22"/>
    </w:rPr>
  </w:style>
  <w:style w:type="character" w:customStyle="1" w:styleId="Titre3Car">
    <w:name w:val="Titre 3 Car"/>
    <w:rPr>
      <w:rFonts w:ascii="Cambria" w:eastAsia="Times New Roman" w:hAnsi="Cambria" w:cs="Times New Roman"/>
      <w:b/>
      <w:bCs/>
      <w:sz w:val="26"/>
      <w:szCs w:val="26"/>
    </w:rPr>
  </w:style>
  <w:style w:type="character" w:customStyle="1" w:styleId="En-tteCar">
    <w:name w:val="En-tête Car"/>
    <w:rPr>
      <w:sz w:val="22"/>
      <w:szCs w:val="22"/>
    </w:rPr>
  </w:style>
  <w:style w:type="character" w:customStyle="1" w:styleId="PieddepageCar">
    <w:name w:val="Pied de page Car"/>
    <w:rPr>
      <w:sz w:val="22"/>
      <w:szCs w:val="22"/>
    </w:rPr>
  </w:style>
  <w:style w:type="character" w:customStyle="1" w:styleId="Titre4Car">
    <w:name w:val="Titre 4 Car"/>
    <w:rPr>
      <w:rFonts w:ascii="Calibri" w:eastAsia="MS Gothic" w:hAnsi="Calibri" w:cs="font312"/>
      <w:b/>
      <w:bCs/>
      <w:i/>
      <w:iCs/>
      <w:color w:val="4F81BD"/>
      <w:sz w:val="22"/>
      <w:szCs w:val="22"/>
    </w:rPr>
  </w:style>
  <w:style w:type="character" w:customStyle="1" w:styleId="nornature">
    <w:name w:val="nor_nature"/>
    <w:basedOn w:val="Policepardfaut2"/>
  </w:style>
  <w:style w:type="character" w:customStyle="1" w:styleId="TextedebullesCar">
    <w:name w:val="Texte de bulles Car"/>
    <w:rPr>
      <w:rFonts w:ascii="Tahoma" w:hAnsi="Tahoma" w:cs="Tahoma"/>
      <w:sz w:val="16"/>
      <w:szCs w:val="16"/>
    </w:rPr>
  </w:style>
  <w:style w:type="character" w:customStyle="1" w:styleId="Titre1Car">
    <w:name w:val="Titre 1 Car"/>
    <w:rPr>
      <w:rFonts w:ascii="Calibri" w:eastAsia="MS Gothic" w:hAnsi="Calibri" w:cs="font312"/>
      <w:b/>
      <w:bCs/>
      <w:color w:val="365F91"/>
      <w:sz w:val="28"/>
      <w:szCs w:val="28"/>
    </w:rPr>
  </w:style>
  <w:style w:type="character" w:customStyle="1" w:styleId="datedapplication">
    <w:name w:val="date d'application"/>
    <w:rPr>
      <w:rFonts w:ascii="Times New Roman" w:hAnsi="Times New Roman" w:cs="Times New Roman"/>
      <w:sz w:val="24"/>
      <w:lang w:val="en-US"/>
    </w:rPr>
  </w:style>
  <w:style w:type="character" w:customStyle="1" w:styleId="Titre2Car">
    <w:name w:val="Titre 2 Car"/>
    <w:rPr>
      <w:rFonts w:ascii="Calibri" w:eastAsia="MS Gothic" w:hAnsi="Calibri" w:cs="font312"/>
      <w:b/>
      <w:bCs/>
      <w:color w:val="4F81BD"/>
      <w:sz w:val="26"/>
      <w:szCs w:val="26"/>
    </w:rPr>
  </w:style>
  <w:style w:type="character" w:styleId="Lienhypertexte">
    <w:name w:val="Hyperlink"/>
    <w:rPr>
      <w:color w:val="0000FF"/>
      <w:u w:val="single"/>
    </w:rPr>
  </w:style>
  <w:style w:type="character" w:customStyle="1" w:styleId="Marquedecommentaire2">
    <w:name w:val="Marque de commentaire2"/>
    <w:rPr>
      <w:sz w:val="16"/>
      <w:szCs w:val="16"/>
    </w:rPr>
  </w:style>
  <w:style w:type="character" w:customStyle="1" w:styleId="NotedefinCar">
    <w:name w:val="Note de fin Car"/>
  </w:style>
  <w:style w:type="character" w:customStyle="1" w:styleId="Appeldenotedefin1">
    <w:name w:val="Appel de note de fin1"/>
    <w:rPr>
      <w:vertAlign w:val="superscript"/>
    </w:rPr>
  </w:style>
  <w:style w:type="character" w:customStyle="1" w:styleId="WW8Num20z3">
    <w:name w:val="WW8Num20z3"/>
  </w:style>
  <w:style w:type="character" w:customStyle="1" w:styleId="Caractresdenotedebasdepage">
    <w:name w:val="Caractères de note de bas de page"/>
    <w:rPr>
      <w:vertAlign w:val="superscript"/>
    </w:rPr>
  </w:style>
  <w:style w:type="character" w:customStyle="1" w:styleId="Appelnotedebasdep10">
    <w:name w:val="Appel note de bas de p.1"/>
    <w:rPr>
      <w:vertAlign w:val="superscript"/>
    </w:rPr>
  </w:style>
  <w:style w:type="character" w:customStyle="1" w:styleId="Marquedecommentaire1">
    <w:name w:val="Marque de commentaire1"/>
    <w:rPr>
      <w:sz w:val="16"/>
      <w:szCs w:val="16"/>
    </w:rPr>
  </w:style>
  <w:style w:type="character" w:customStyle="1" w:styleId="CommentaireCar">
    <w:name w:val="Commentaire Car"/>
  </w:style>
  <w:style w:type="character" w:customStyle="1" w:styleId="ObjetducommentaireCar">
    <w:name w:val="Objet du commentaire Car"/>
    <w:rPr>
      <w:b/>
      <w:bCs/>
    </w:rPr>
  </w:style>
  <w:style w:type="character" w:customStyle="1" w:styleId="Titre9Car">
    <w:name w:val="Titre 9 Car"/>
    <w:rPr>
      <w:rFonts w:ascii="Calibri" w:eastAsia="MS Gothic" w:hAnsi="Calibri" w:cs="font312"/>
      <w:i/>
      <w:iCs/>
      <w:color w:val="272727"/>
      <w:sz w:val="21"/>
      <w:szCs w:val="21"/>
    </w:rPr>
  </w:style>
  <w:style w:type="character" w:customStyle="1" w:styleId="Mentionnonrsolue1">
    <w:name w:val="Mention non résolue1"/>
    <w:rPr>
      <w:color w:val="605E5C"/>
      <w:shd w:val="clear" w:color="auto" w:fill="E1DFDD"/>
    </w:rPr>
  </w:style>
  <w:style w:type="character" w:customStyle="1" w:styleId="Lienhypertextesuivivisit1">
    <w:name w:val="Lien hypertexte suivi visité1"/>
    <w:rPr>
      <w:color w:val="800080"/>
      <w:u w:val="single"/>
    </w:rPr>
  </w:style>
  <w:style w:type="character" w:customStyle="1" w:styleId="lev1">
    <w:name w:val="Élevé1"/>
    <w:rPr>
      <w:b/>
      <w:bCs/>
    </w:rPr>
  </w:style>
  <w:style w:type="character" w:customStyle="1" w:styleId="ListLabel1">
    <w:name w:val="ListLabel 1"/>
    <w:rPr>
      <w:rFonts w:ascii="Arial" w:eastAsia="Calibri" w:hAnsi="Arial" w:cs="Arial"/>
    </w:rPr>
  </w:style>
  <w:style w:type="character" w:customStyle="1" w:styleId="ListLabel2">
    <w:name w:val="ListLabel 2"/>
    <w:rPr>
      <w:rFonts w:ascii="Arial" w:hAnsi="Arial" w:cs="Courier New"/>
      <w:b/>
      <w:sz w:val="20"/>
    </w:rPr>
  </w:style>
  <w:style w:type="character" w:customStyle="1" w:styleId="ListLabel3">
    <w:name w:val="ListLabel 3"/>
    <w:rPr>
      <w:rFonts w:ascii="Arial" w:eastAsia="Times New Roman" w:hAnsi="Arial" w:cs="Arial"/>
    </w:rPr>
  </w:style>
  <w:style w:type="character" w:customStyle="1" w:styleId="ListLabel4">
    <w:name w:val="ListLabel 4"/>
    <w:rPr>
      <w:color w:val="000000"/>
    </w:rPr>
  </w:style>
  <w:style w:type="character" w:customStyle="1" w:styleId="ListLabel5">
    <w:name w:val="ListLabel 5"/>
    <w:rPr>
      <w:rFonts w:ascii="Times New Roman" w:eastAsia="Calibri" w:hAnsi="Times New Roman" w:cs="Times New Roman"/>
      <w:sz w:val="24"/>
    </w:rPr>
  </w:style>
  <w:style w:type="character" w:customStyle="1" w:styleId="ListLabel6">
    <w:name w:val="ListLabel 6"/>
    <w:rPr>
      <w:rFonts w:cs="Times New Roman"/>
    </w:rPr>
  </w:style>
  <w:style w:type="character" w:customStyle="1" w:styleId="ListLabel7">
    <w:name w:val="ListLabel 7"/>
    <w:rPr>
      <w:rFonts w:ascii="Arial" w:hAnsi="Arial" w:cs="Courier New"/>
      <w:b/>
      <w:sz w:val="20"/>
    </w:rPr>
  </w:style>
  <w:style w:type="character" w:customStyle="1" w:styleId="ListLabel8">
    <w:name w:val="ListLabel 8"/>
    <w:rPr>
      <w:sz w:val="16"/>
    </w:rPr>
  </w:style>
  <w:style w:type="character" w:customStyle="1" w:styleId="ListLabel9">
    <w:name w:val="ListLabel 9"/>
    <w:rPr>
      <w:rFonts w:ascii="Times New Roman" w:hAnsi="Times New Roman" w:cs="Times New Roman"/>
      <w:b/>
      <w:sz w:val="20"/>
    </w:rPr>
  </w:style>
  <w:style w:type="character" w:customStyle="1" w:styleId="ListLabel10">
    <w:name w:val="ListLabel 10"/>
    <w:rPr>
      <w:rFonts w:cs="Times New Roman"/>
      <w:sz w:val="20"/>
    </w:rPr>
  </w:style>
  <w:style w:type="character" w:customStyle="1" w:styleId="ListLabel11">
    <w:name w:val="ListLabel 11"/>
    <w:rPr>
      <w:rFonts w:ascii="Arial" w:hAnsi="Arial" w:cs="Arial"/>
      <w:b/>
      <w:color w:val="00000A"/>
      <w:sz w:val="28"/>
    </w:rPr>
  </w:style>
  <w:style w:type="character" w:customStyle="1" w:styleId="ListLabel12">
    <w:name w:val="ListLabel 12"/>
    <w:rPr>
      <w:rFonts w:ascii="Arial" w:hAnsi="Arial" w:cs="Arial"/>
    </w:rPr>
  </w:style>
  <w:style w:type="character" w:customStyle="1" w:styleId="ListLabel13">
    <w:name w:val="ListLabel 13"/>
    <w:rPr>
      <w:rFonts w:ascii="Arial" w:hAnsi="Arial" w:cs="Courier New"/>
      <w:b/>
      <w:sz w:val="20"/>
    </w:rPr>
  </w:style>
  <w:style w:type="character" w:customStyle="1" w:styleId="ListLabel14">
    <w:name w:val="ListLabel 14"/>
    <w:rPr>
      <w:rFonts w:ascii="Arial" w:hAnsi="Arial" w:cs="Wingdings"/>
      <w:b/>
      <w:sz w:val="22"/>
    </w:rPr>
  </w:style>
  <w:style w:type="character" w:customStyle="1" w:styleId="ListLabel15">
    <w:name w:val="ListLabel 15"/>
    <w:rPr>
      <w:rFonts w:ascii="Arial" w:hAnsi="Arial" w:cs="Symbol"/>
      <w:b/>
      <w:sz w:val="20"/>
    </w:rPr>
  </w:style>
  <w:style w:type="character" w:customStyle="1" w:styleId="ListLabel16">
    <w:name w:val="ListLabel 16"/>
    <w:rPr>
      <w:rFonts w:ascii="Times New Roman" w:hAnsi="Times New Roman" w:cs="Times New Roman"/>
      <w:sz w:val="24"/>
    </w:rPr>
  </w:style>
  <w:style w:type="character" w:customStyle="1" w:styleId="ListLabel17">
    <w:name w:val="ListLabel 17"/>
    <w:rPr>
      <w:rFonts w:cs="Times New Roman"/>
    </w:rPr>
  </w:style>
  <w:style w:type="character" w:customStyle="1" w:styleId="ListLabel18">
    <w:name w:val="ListLabel 18"/>
    <w:rPr>
      <w:rFonts w:cs="Symbol"/>
      <w:sz w:val="16"/>
    </w:rPr>
  </w:style>
  <w:style w:type="character" w:customStyle="1" w:styleId="ListLabel19">
    <w:name w:val="ListLabel 19"/>
    <w:rPr>
      <w:rFonts w:ascii="Times New Roman" w:hAnsi="Times New Roman" w:cs="Symbol"/>
      <w:b/>
      <w:sz w:val="20"/>
    </w:rPr>
  </w:style>
  <w:style w:type="character" w:customStyle="1" w:styleId="ListLabel20">
    <w:name w:val="ListLabel 20"/>
    <w:rPr>
      <w:rFonts w:cs="Times New Roman"/>
      <w:sz w:val="20"/>
    </w:rPr>
  </w:style>
  <w:style w:type="character" w:customStyle="1" w:styleId="ListLabel21">
    <w:name w:val="ListLabel 21"/>
    <w:rPr>
      <w:rFonts w:cs="Wingdings"/>
      <w:b/>
      <w:sz w:val="20"/>
    </w:rPr>
  </w:style>
  <w:style w:type="character" w:customStyle="1" w:styleId="ListLabel22">
    <w:name w:val="ListLabel 22"/>
    <w:rPr>
      <w:rFonts w:ascii="Arial" w:hAnsi="Arial" w:cs="Arial"/>
      <w:b/>
      <w:color w:val="00000A"/>
      <w:sz w:val="28"/>
    </w:rPr>
  </w:style>
  <w:style w:type="character" w:customStyle="1" w:styleId="ListLabel23">
    <w:name w:val="ListLabel 23"/>
    <w:rPr>
      <w:rFonts w:ascii="Arial" w:hAnsi="Arial" w:cs="Arial"/>
    </w:rPr>
  </w:style>
  <w:style w:type="character" w:customStyle="1" w:styleId="ListLabel24">
    <w:name w:val="ListLabel 24"/>
    <w:rPr>
      <w:rFonts w:ascii="Arial" w:hAnsi="Arial" w:cs="Courier New"/>
      <w:b/>
      <w:sz w:val="20"/>
    </w:rPr>
  </w:style>
  <w:style w:type="character" w:customStyle="1" w:styleId="ListLabel25">
    <w:name w:val="ListLabel 25"/>
    <w:rPr>
      <w:rFonts w:ascii="Arial" w:hAnsi="Arial" w:cs="Wingdings"/>
      <w:b/>
      <w:sz w:val="22"/>
    </w:rPr>
  </w:style>
  <w:style w:type="character" w:customStyle="1" w:styleId="ListLabel26">
    <w:name w:val="ListLabel 26"/>
    <w:rPr>
      <w:rFonts w:ascii="Times New Roman" w:hAnsi="Times New Roman" w:cs="Symbol"/>
      <w:b/>
      <w:sz w:val="20"/>
    </w:rPr>
  </w:style>
  <w:style w:type="character" w:customStyle="1" w:styleId="ListLabel27">
    <w:name w:val="ListLabel 27"/>
    <w:rPr>
      <w:rFonts w:ascii="Times New Roman" w:hAnsi="Times New Roman" w:cs="Times New Roman"/>
      <w:sz w:val="24"/>
    </w:rPr>
  </w:style>
  <w:style w:type="character" w:customStyle="1" w:styleId="ListLabel28">
    <w:name w:val="ListLabel 28"/>
    <w:rPr>
      <w:rFonts w:cs="Times New Roman"/>
    </w:rPr>
  </w:style>
  <w:style w:type="character" w:customStyle="1" w:styleId="ListLabel29">
    <w:name w:val="ListLabel 29"/>
    <w:rPr>
      <w:rFonts w:cs="Symbol"/>
      <w:sz w:val="16"/>
    </w:rPr>
  </w:style>
  <w:style w:type="character" w:customStyle="1" w:styleId="ListLabel30">
    <w:name w:val="ListLabel 30"/>
    <w:rPr>
      <w:rFonts w:cs="Times New Roman"/>
      <w:sz w:val="20"/>
    </w:rPr>
  </w:style>
  <w:style w:type="character" w:customStyle="1" w:styleId="ListLabel31">
    <w:name w:val="ListLabel 31"/>
    <w:rPr>
      <w:rFonts w:cs="Wingdings"/>
      <w:b/>
      <w:sz w:val="20"/>
    </w:rPr>
  </w:style>
  <w:style w:type="character" w:customStyle="1" w:styleId="ListLabel32">
    <w:name w:val="ListLabel 32"/>
    <w:rPr>
      <w:rFonts w:ascii="Arial" w:hAnsi="Arial" w:cs="Arial"/>
      <w:b/>
      <w:color w:val="00000A"/>
      <w:sz w:val="28"/>
    </w:rPr>
  </w:style>
  <w:style w:type="character" w:styleId="Lienhypertextesuivivisit">
    <w:name w:val="FollowedHyperlink"/>
    <w:rPr>
      <w:color w:val="800080"/>
      <w:u w:val="single"/>
    </w:rPr>
  </w:style>
  <w:style w:type="character" w:customStyle="1" w:styleId="ParagraphedelisteCar">
    <w:name w:val="Paragraphe de liste Car"/>
    <w:rPr>
      <w:rFonts w:ascii="Calibri" w:eastAsia="Calibri" w:hAnsi="Calibri" w:cs="Calibri"/>
      <w:color w:val="00000A"/>
      <w:kern w:val="1"/>
      <w:sz w:val="22"/>
      <w:szCs w:val="22"/>
    </w:rPr>
  </w:style>
  <w:style w:type="paragraph" w:customStyle="1" w:styleId="Titre20">
    <w:name w:val="Titre2"/>
    <w:basedOn w:val="Titre10"/>
    <w:next w:val="Corpsdetexte"/>
  </w:style>
  <w:style w:type="paragraph" w:styleId="Corpsdetexte">
    <w:name w:val="Body Text"/>
    <w:basedOn w:val="Normal"/>
    <w:pPr>
      <w:spacing w:before="100" w:after="100" w:line="240" w:lineRule="auto"/>
      <w:jc w:val="both"/>
    </w:pPr>
    <w:rPr>
      <w:rFonts w:ascii="CG Omega" w:eastAsia="Times New Roman" w:hAnsi="CG Omega" w:cs="CG Omega"/>
      <w:sz w:val="24"/>
      <w:szCs w:val="24"/>
    </w:rPr>
  </w:style>
  <w:style w:type="paragraph" w:styleId="Liste">
    <w:name w:val="List"/>
    <w:basedOn w:val="Corpsdetexte"/>
    <w:rPr>
      <w:rFonts w:ascii="Liberation Sans" w:hAnsi="Liberation Sans" w:cs="Arial"/>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customStyle="1" w:styleId="Index">
    <w:name w:val="Index"/>
    <w:basedOn w:val="Normal"/>
    <w:pPr>
      <w:suppressLineNumbers/>
    </w:pPr>
    <w:rPr>
      <w:rFonts w:ascii="Liberation Sans" w:hAnsi="Liberation Sans" w:cs="Arial"/>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customStyle="1" w:styleId="Corpsdetexte31">
    <w:name w:val="Corps de texte 31"/>
    <w:basedOn w:val="Normal"/>
    <w:pPr>
      <w:spacing w:after="120"/>
    </w:pPr>
    <w:rPr>
      <w:sz w:val="16"/>
      <w:szCs w:val="16"/>
    </w:rPr>
  </w:style>
  <w:style w:type="paragraph" w:customStyle="1" w:styleId="Notedebasdepage1">
    <w:name w:val="Note de bas de page1"/>
    <w:basedOn w:val="Normal"/>
    <w:rPr>
      <w:sz w:val="20"/>
      <w:szCs w:val="20"/>
    </w:rPr>
  </w:style>
  <w:style w:type="paragraph" w:customStyle="1" w:styleId="Retraitcorpsdetexte21">
    <w:name w:val="Retrait corps de texte 21"/>
    <w:basedOn w:val="Normal"/>
    <w:pPr>
      <w:spacing w:after="120" w:line="480" w:lineRule="auto"/>
      <w:ind w:left="283"/>
    </w:pPr>
  </w:style>
  <w:style w:type="paragraph" w:customStyle="1" w:styleId="Corpsdetexte21">
    <w:name w:val="Corps de texte 21"/>
    <w:basedOn w:val="Normal"/>
    <w:pPr>
      <w:spacing w:after="120" w:line="480" w:lineRule="auto"/>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Paragraphedeliste1">
    <w:name w:val="Paragraphe de liste1"/>
    <w:basedOn w:val="Normal"/>
    <w:pPr>
      <w:ind w:left="708"/>
    </w:pPr>
  </w:style>
  <w:style w:type="paragraph" w:customStyle="1" w:styleId="Textedebulles1">
    <w:name w:val="Texte de bulles1"/>
    <w:basedOn w:val="Normal"/>
    <w:pPr>
      <w:spacing w:after="0" w:line="240" w:lineRule="auto"/>
    </w:pPr>
    <w:rPr>
      <w:rFonts w:ascii="Tahoma" w:hAnsi="Tahoma" w:cs="Tahoma"/>
      <w:sz w:val="16"/>
      <w:szCs w:val="16"/>
    </w:rPr>
  </w:style>
  <w:style w:type="paragraph" w:customStyle="1" w:styleId="western">
    <w:name w:val="western"/>
    <w:basedOn w:val="Normal"/>
    <w:pPr>
      <w:spacing w:before="280" w:after="119"/>
    </w:pPr>
    <w:rPr>
      <w:rFonts w:eastAsia="Times New Roman"/>
      <w:color w:val="000000"/>
    </w:rPr>
  </w:style>
  <w:style w:type="paragraph" w:customStyle="1" w:styleId="Notedefin1">
    <w:name w:val="Note de fin1"/>
    <w:basedOn w:val="Normal"/>
    <w:pPr>
      <w:spacing w:after="0" w:line="240" w:lineRule="auto"/>
    </w:pPr>
    <w:rPr>
      <w:sz w:val="20"/>
      <w:szCs w:val="20"/>
    </w:rPr>
  </w:style>
  <w:style w:type="paragraph" w:styleId="NormalWeb">
    <w:name w:val="Normal (Web)"/>
    <w:basedOn w:val="Normal"/>
    <w:pPr>
      <w:spacing w:before="102" w:after="102" w:line="100" w:lineRule="atLeast"/>
      <w:jc w:val="both"/>
    </w:pPr>
    <w:rPr>
      <w:rFonts w:ascii="Times New Roman" w:eastAsia="Times New Roman" w:hAnsi="Times New Roman" w:cs="Times New Roman"/>
      <w:color w:val="000000"/>
      <w:sz w:val="24"/>
      <w:szCs w:val="24"/>
    </w:rPr>
  </w:style>
  <w:style w:type="paragraph" w:customStyle="1" w:styleId="Commentaire1">
    <w:name w:val="Commentaire1"/>
    <w:basedOn w:val="Normal"/>
    <w:pPr>
      <w:spacing w:line="240" w:lineRule="auto"/>
    </w:pPr>
    <w:rPr>
      <w:sz w:val="20"/>
      <w:szCs w:val="20"/>
    </w:rPr>
  </w:style>
  <w:style w:type="paragraph" w:customStyle="1" w:styleId="Objetducommentaire1">
    <w:name w:val="Objet du commentaire1"/>
    <w:basedOn w:val="Commentaire1"/>
    <w:rPr>
      <w:b/>
      <w:bCs/>
    </w:rPr>
  </w:style>
  <w:style w:type="paragraph" w:customStyle="1" w:styleId="Default">
    <w:name w:val="Default"/>
    <w:pPr>
      <w:suppressAutoHyphens/>
    </w:pPr>
    <w:rPr>
      <w:rFonts w:ascii="Arial" w:eastAsia="Calibri" w:hAnsi="Arial" w:cs="Arial"/>
      <w:color w:val="000000"/>
      <w:kern w:val="1"/>
      <w:sz w:val="24"/>
      <w:szCs w:val="24"/>
      <w:lang w:eastAsia="zh-CN"/>
    </w:rPr>
  </w:style>
  <w:style w:type="paragraph" w:customStyle="1" w:styleId="Contenudecadre">
    <w:name w:val="Contenu de cadre"/>
    <w:basedOn w:val="Normal"/>
  </w:style>
  <w:style w:type="paragraph" w:customStyle="1" w:styleId="Quotations">
    <w:name w:val="Quotations"/>
    <w:basedOn w:val="Normal"/>
  </w:style>
  <w:style w:type="paragraph" w:styleId="Sous-titre">
    <w:name w:val="Subtitle"/>
    <w:basedOn w:val="Titre10"/>
    <w:next w:val="Corpsdetexte"/>
    <w:qFormat/>
  </w:style>
  <w:style w:type="paragraph" w:styleId="Paragraphedeliste">
    <w:name w:val="List Paragraph"/>
    <w:basedOn w:val="Normal"/>
    <w:qFormat/>
    <w:pPr>
      <w:ind w:left="708"/>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itre">
    <w:name w:val="Title"/>
    <w:basedOn w:val="Titre20"/>
    <w:next w:val="Corpsdetexte"/>
    <w:qFormat/>
    <w:pPr>
      <w:jc w:val="center"/>
    </w:pPr>
    <w:rPr>
      <w:b/>
      <w:bCs/>
      <w:sz w:val="56"/>
      <w:szCs w:val="56"/>
    </w:rPr>
  </w:style>
  <w:style w:type="paragraph" w:styleId="Textedebulles">
    <w:name w:val="Balloon Text"/>
    <w:basedOn w:val="Normal"/>
    <w:link w:val="TextedebullesCar1"/>
    <w:uiPriority w:val="99"/>
    <w:semiHidden/>
    <w:unhideWhenUsed/>
    <w:rsid w:val="00692B69"/>
    <w:pPr>
      <w:spacing w:after="0" w:line="240" w:lineRule="auto"/>
    </w:pPr>
    <w:rPr>
      <w:rFonts w:ascii="Tahoma" w:hAnsi="Tahoma" w:cs="Tahoma"/>
      <w:sz w:val="16"/>
      <w:szCs w:val="16"/>
    </w:rPr>
  </w:style>
  <w:style w:type="character" w:customStyle="1" w:styleId="TextedebullesCar1">
    <w:name w:val="Texte de bulles Car1"/>
    <w:link w:val="Textedebulles"/>
    <w:uiPriority w:val="99"/>
    <w:semiHidden/>
    <w:rsid w:val="00692B69"/>
    <w:rPr>
      <w:rFonts w:ascii="Tahoma" w:eastAsia="Calibri" w:hAnsi="Tahoma" w:cs="Tahoma"/>
      <w:color w:val="00000A"/>
      <w:kern w:val="1"/>
      <w:sz w:val="16"/>
      <w:szCs w:val="16"/>
      <w:lang w:eastAsia="zh-CN"/>
    </w:rPr>
  </w:style>
  <w:style w:type="character" w:styleId="Mentionnonrsolue">
    <w:name w:val="Unresolved Mention"/>
    <w:basedOn w:val="Policepardfaut"/>
    <w:uiPriority w:val="99"/>
    <w:semiHidden/>
    <w:unhideWhenUsed/>
    <w:rsid w:val="00EF5F8B"/>
    <w:rPr>
      <w:color w:val="605E5C"/>
      <w:shd w:val="clear" w:color="auto" w:fill="E1DFDD"/>
    </w:rPr>
  </w:style>
  <w:style w:type="character" w:styleId="Marquedecommentaire">
    <w:name w:val="annotation reference"/>
    <w:basedOn w:val="Policepardfaut"/>
    <w:uiPriority w:val="99"/>
    <w:semiHidden/>
    <w:unhideWhenUsed/>
    <w:rsid w:val="00EE7EA4"/>
    <w:rPr>
      <w:sz w:val="16"/>
      <w:szCs w:val="16"/>
    </w:rPr>
  </w:style>
  <w:style w:type="paragraph" w:styleId="Commentaire">
    <w:name w:val="annotation text"/>
    <w:basedOn w:val="Normal"/>
    <w:link w:val="CommentaireCar1"/>
    <w:uiPriority w:val="99"/>
    <w:semiHidden/>
    <w:unhideWhenUsed/>
    <w:rsid w:val="00EE7EA4"/>
    <w:pPr>
      <w:spacing w:line="240" w:lineRule="auto"/>
    </w:pPr>
    <w:rPr>
      <w:sz w:val="20"/>
      <w:szCs w:val="20"/>
    </w:rPr>
  </w:style>
  <w:style w:type="character" w:customStyle="1" w:styleId="CommentaireCar1">
    <w:name w:val="Commentaire Car1"/>
    <w:basedOn w:val="Policepardfaut"/>
    <w:link w:val="Commentaire"/>
    <w:uiPriority w:val="99"/>
    <w:semiHidden/>
    <w:rsid w:val="00EE7EA4"/>
    <w:rPr>
      <w:rFonts w:ascii="Calibri" w:eastAsia="Calibri" w:hAnsi="Calibri" w:cs="Calibri"/>
      <w:color w:val="00000A"/>
      <w:kern w:val="1"/>
      <w:lang w:eastAsia="zh-CN"/>
    </w:rPr>
  </w:style>
  <w:style w:type="paragraph" w:styleId="Objetducommentaire">
    <w:name w:val="annotation subject"/>
    <w:basedOn w:val="Commentaire"/>
    <w:next w:val="Commentaire"/>
    <w:link w:val="ObjetducommentaireCar1"/>
    <w:uiPriority w:val="99"/>
    <w:semiHidden/>
    <w:unhideWhenUsed/>
    <w:rsid w:val="00EE7EA4"/>
    <w:rPr>
      <w:b/>
      <w:bCs/>
    </w:rPr>
  </w:style>
  <w:style w:type="character" w:customStyle="1" w:styleId="ObjetducommentaireCar1">
    <w:name w:val="Objet du commentaire Car1"/>
    <w:basedOn w:val="CommentaireCar1"/>
    <w:link w:val="Objetducommentaire"/>
    <w:uiPriority w:val="99"/>
    <w:semiHidden/>
    <w:rsid w:val="00EE7EA4"/>
    <w:rPr>
      <w:rFonts w:ascii="Calibri" w:eastAsia="Calibri" w:hAnsi="Calibri" w:cs="Calibri"/>
      <w:b/>
      <w:bCs/>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4120">
      <w:bodyDiv w:val="1"/>
      <w:marLeft w:val="0"/>
      <w:marRight w:val="0"/>
      <w:marTop w:val="0"/>
      <w:marBottom w:val="0"/>
      <w:divBdr>
        <w:top w:val="none" w:sz="0" w:space="0" w:color="auto"/>
        <w:left w:val="none" w:sz="0" w:space="0" w:color="auto"/>
        <w:bottom w:val="none" w:sz="0" w:space="0" w:color="auto"/>
        <w:right w:val="none" w:sz="0" w:space="0" w:color="auto"/>
      </w:divBdr>
      <w:divsChild>
        <w:div w:id="460806351">
          <w:marLeft w:val="0"/>
          <w:marRight w:val="0"/>
          <w:marTop w:val="0"/>
          <w:marBottom w:val="0"/>
          <w:divBdr>
            <w:top w:val="none" w:sz="0" w:space="0" w:color="auto"/>
            <w:left w:val="none" w:sz="0" w:space="0" w:color="auto"/>
            <w:bottom w:val="none" w:sz="0" w:space="0" w:color="auto"/>
            <w:right w:val="none" w:sz="0" w:space="0" w:color="auto"/>
          </w:divBdr>
        </w:div>
      </w:divsChild>
    </w:div>
    <w:div w:id="1689142100">
      <w:bodyDiv w:val="1"/>
      <w:marLeft w:val="0"/>
      <w:marRight w:val="0"/>
      <w:marTop w:val="0"/>
      <w:marBottom w:val="0"/>
      <w:divBdr>
        <w:top w:val="none" w:sz="0" w:space="0" w:color="auto"/>
        <w:left w:val="none" w:sz="0" w:space="0" w:color="auto"/>
        <w:bottom w:val="none" w:sz="0" w:space="0" w:color="auto"/>
        <w:right w:val="none" w:sz="0" w:space="0" w:color="auto"/>
      </w:divBdr>
      <w:divsChild>
        <w:div w:id="189368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nce-cohesion-territoires.gouv.fr/subventions-de-la-politique-de-la-ville-1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an.caf.fr/aides"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CB09-A13C-41F3-B33F-A4AD2B43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3208</Words>
  <Characters>17647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20814</CharactersWithSpaces>
  <SharedDoc>false</SharedDoc>
  <HLinks>
    <vt:vector size="96" baseType="variant">
      <vt:variant>
        <vt:i4>1245240</vt:i4>
      </vt:variant>
      <vt:variant>
        <vt:i4>57</vt:i4>
      </vt:variant>
      <vt:variant>
        <vt:i4>0</vt:i4>
      </vt:variant>
      <vt:variant>
        <vt:i4>5</vt:i4>
      </vt:variant>
      <vt:variant>
        <vt:lpwstr>mailto:deborah.markovic@nievre.gouv.fr</vt:lpwstr>
      </vt:variant>
      <vt:variant>
        <vt:lpwstr/>
      </vt:variant>
      <vt:variant>
        <vt:i4>196655</vt:i4>
      </vt:variant>
      <vt:variant>
        <vt:i4>54</vt:i4>
      </vt:variant>
      <vt:variant>
        <vt:i4>0</vt:i4>
      </vt:variant>
      <vt:variant>
        <vt:i4>5</vt:i4>
      </vt:variant>
      <vt:variant>
        <vt:lpwstr>mailto:caroline.lemaitre@ville-nevers.fr</vt:lpwstr>
      </vt:variant>
      <vt:variant>
        <vt:lpwstr/>
      </vt:variant>
      <vt:variant>
        <vt:i4>7995398</vt:i4>
      </vt:variant>
      <vt:variant>
        <vt:i4>51</vt:i4>
      </vt:variant>
      <vt:variant>
        <vt:i4>0</vt:i4>
      </vt:variant>
      <vt:variant>
        <vt:i4>5</vt:i4>
      </vt:variant>
      <vt:variant>
        <vt:lpwstr>mailto:contratdeville@agglo-nevers.fr</vt:lpwstr>
      </vt:variant>
      <vt:variant>
        <vt:lpwstr/>
      </vt:variant>
      <vt:variant>
        <vt:i4>2883657</vt:i4>
      </vt:variant>
      <vt:variant>
        <vt:i4>48</vt:i4>
      </vt:variant>
      <vt:variant>
        <vt:i4>0</vt:i4>
      </vt:variant>
      <vt:variant>
        <vt:i4>5</vt:i4>
      </vt:variant>
      <vt:variant>
        <vt:lpwstr>mailto:fanny.dasilva@nievre.fr</vt:lpwstr>
      </vt:variant>
      <vt:variant>
        <vt:lpwstr/>
      </vt:variant>
      <vt:variant>
        <vt:i4>44</vt:i4>
      </vt:variant>
      <vt:variant>
        <vt:i4>45</vt:i4>
      </vt:variant>
      <vt:variant>
        <vt:i4>0</vt:i4>
      </vt:variant>
      <vt:variant>
        <vt:i4>5</vt:i4>
      </vt:variant>
      <vt:variant>
        <vt:lpwstr>mailto:divel58.resp@ac-dijon.fr</vt:lpwstr>
      </vt:variant>
      <vt:variant>
        <vt:lpwstr/>
      </vt:variant>
      <vt:variant>
        <vt:i4>4456495</vt:i4>
      </vt:variant>
      <vt:variant>
        <vt:i4>42</vt:i4>
      </vt:variant>
      <vt:variant>
        <vt:i4>0</vt:i4>
      </vt:variant>
      <vt:variant>
        <vt:i4>5</vt:i4>
      </vt:variant>
      <vt:variant>
        <vt:lpwstr>mailto:marie-line.perreau@cafnevers.cnafmail.fr</vt:lpwstr>
      </vt:variant>
      <vt:variant>
        <vt:lpwstr/>
      </vt:variant>
      <vt:variant>
        <vt:i4>7078001</vt:i4>
      </vt:variant>
      <vt:variant>
        <vt:i4>39</vt:i4>
      </vt:variant>
      <vt:variant>
        <vt:i4>0</vt:i4>
      </vt:variant>
      <vt:variant>
        <vt:i4>5</vt:i4>
      </vt:variant>
      <vt:variant>
        <vt:lpwstr>http://www.caf.fr/partenaires/caf-de-la-nievre/partenaires-locaux/clas-appels-a-projet-2021-202</vt:lpwstr>
      </vt:variant>
      <vt:variant>
        <vt:lpwstr/>
      </vt:variant>
      <vt:variant>
        <vt:i4>5570608</vt:i4>
      </vt:variant>
      <vt:variant>
        <vt:i4>27</vt:i4>
      </vt:variant>
      <vt:variant>
        <vt:i4>0</vt:i4>
      </vt:variant>
      <vt:variant>
        <vt:i4>5</vt:i4>
      </vt:variant>
      <vt:variant>
        <vt:lpwstr>mailto:nfoucher@mairie-cosnesurloire.fr</vt:lpwstr>
      </vt:variant>
      <vt:variant>
        <vt:lpwstr/>
      </vt:variant>
      <vt:variant>
        <vt:i4>7995398</vt:i4>
      </vt:variant>
      <vt:variant>
        <vt:i4>24</vt:i4>
      </vt:variant>
      <vt:variant>
        <vt:i4>0</vt:i4>
      </vt:variant>
      <vt:variant>
        <vt:i4>5</vt:i4>
      </vt:variant>
      <vt:variant>
        <vt:lpwstr>mailto:contratdeville@agglo-nevers.fr</vt:lpwstr>
      </vt:variant>
      <vt:variant>
        <vt:lpwstr/>
      </vt:variant>
      <vt:variant>
        <vt:i4>5570608</vt:i4>
      </vt:variant>
      <vt:variant>
        <vt:i4>21</vt:i4>
      </vt:variant>
      <vt:variant>
        <vt:i4>0</vt:i4>
      </vt:variant>
      <vt:variant>
        <vt:i4>5</vt:i4>
      </vt:variant>
      <vt:variant>
        <vt:lpwstr>mailto:nfoucher@mairie-cosnesurloire.fr</vt:lpwstr>
      </vt:variant>
      <vt:variant>
        <vt:lpwstr/>
      </vt:variant>
      <vt:variant>
        <vt:i4>7995398</vt:i4>
      </vt:variant>
      <vt:variant>
        <vt:i4>18</vt:i4>
      </vt:variant>
      <vt:variant>
        <vt:i4>0</vt:i4>
      </vt:variant>
      <vt:variant>
        <vt:i4>5</vt:i4>
      </vt:variant>
      <vt:variant>
        <vt:lpwstr>mailto:contratdeville@agglo-nevers.fr</vt:lpwstr>
      </vt:variant>
      <vt:variant>
        <vt:lpwstr/>
      </vt:variant>
      <vt:variant>
        <vt:i4>7995398</vt:i4>
      </vt:variant>
      <vt:variant>
        <vt:i4>15</vt:i4>
      </vt:variant>
      <vt:variant>
        <vt:i4>0</vt:i4>
      </vt:variant>
      <vt:variant>
        <vt:i4>5</vt:i4>
      </vt:variant>
      <vt:variant>
        <vt:lpwstr>mailto:contratdeville@agglo-nevers.fr</vt:lpwstr>
      </vt:variant>
      <vt:variant>
        <vt:lpwstr/>
      </vt:variant>
      <vt:variant>
        <vt:i4>3670109</vt:i4>
      </vt:variant>
      <vt:variant>
        <vt:i4>12</vt:i4>
      </vt:variant>
      <vt:variant>
        <vt:i4>0</vt:i4>
      </vt:variant>
      <vt:variant>
        <vt:i4>5</vt:i4>
      </vt:variant>
      <vt:variant>
        <vt:lpwstr>mailto:pref-politique-de-la-ville@nievre.gouv.fr</vt:lpwstr>
      </vt:variant>
      <vt:variant>
        <vt:lpwstr/>
      </vt:variant>
      <vt:variant>
        <vt:i4>4063334</vt:i4>
      </vt:variant>
      <vt:variant>
        <vt:i4>6</vt:i4>
      </vt:variant>
      <vt:variant>
        <vt:i4>0</vt:i4>
      </vt:variant>
      <vt:variant>
        <vt:i4>5</vt:i4>
      </vt:variant>
      <vt:variant>
        <vt:lpwstr>https://agence-cohesion-territoires.gouv.fr/subventions-de-la-politique-de-la-ville-101</vt:lpwstr>
      </vt:variant>
      <vt:variant>
        <vt:lpwstr/>
      </vt:variant>
      <vt:variant>
        <vt:i4>5439570</vt:i4>
      </vt:variant>
      <vt:variant>
        <vt:i4>3</vt:i4>
      </vt:variant>
      <vt:variant>
        <vt:i4>0</vt:i4>
      </vt:variant>
      <vt:variant>
        <vt:i4>5</vt:i4>
      </vt:variant>
      <vt:variant>
        <vt:lpwstr>https://elan.caf.fr/aides</vt:lpwstr>
      </vt:variant>
      <vt:variant>
        <vt:lpwstr/>
      </vt:variant>
      <vt:variant>
        <vt:i4>6160451</vt:i4>
      </vt:variant>
      <vt:variant>
        <vt:i4>0</vt:i4>
      </vt:variant>
      <vt:variant>
        <vt:i4>0</vt:i4>
      </vt:variant>
      <vt:variant>
        <vt:i4>5</vt:i4>
      </vt:variant>
      <vt:variant>
        <vt:lpwstr>http://www.caf.fr/partenaires/caf-de-la-nievre/partenaires-locaux/clas-appels-a-projet-2021-2022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CNF</dc:creator>
  <cp:keywords/>
  <cp:lastModifiedBy>Laurence MARTINEZ 771</cp:lastModifiedBy>
  <cp:revision>3</cp:revision>
  <cp:lastPrinted>2020-03-09T09:36:00Z</cp:lastPrinted>
  <dcterms:created xsi:type="dcterms:W3CDTF">2023-04-14T09:43:00Z</dcterms:created>
  <dcterms:modified xsi:type="dcterms:W3CDTF">2023-04-14T10:32:00Z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