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C235" w14:textId="13D2788F" w:rsidR="00BF5B36" w:rsidRPr="0094026F" w:rsidRDefault="00BF5B36" w:rsidP="00D851AF">
      <w:pPr>
        <w:rPr>
          <w:rFonts w:ascii="Century Gothic" w:hAnsi="Century Gothic"/>
          <w:sz w:val="28"/>
          <w:szCs w:val="28"/>
        </w:rPr>
        <w:sectPr w:rsidR="00BF5B36" w:rsidRPr="0094026F" w:rsidSect="00204160">
          <w:headerReference w:type="default" r:id="rId8"/>
          <w:footerReference w:type="default" r:id="rId9"/>
          <w:pgSz w:w="11906" w:h="16838"/>
          <w:pgMar w:top="720" w:right="720" w:bottom="720" w:left="720" w:header="340" w:footer="340" w:gutter="0"/>
          <w:cols w:num="3" w:space="567" w:equalWidth="0">
            <w:col w:w="2948" w:space="567"/>
            <w:col w:w="2228" w:space="567"/>
            <w:col w:w="4156"/>
          </w:cols>
          <w:docGrid w:linePitch="360"/>
        </w:sectPr>
      </w:pPr>
    </w:p>
    <w:p w14:paraId="4718CD38" w14:textId="07F9D755" w:rsidR="00204160" w:rsidRDefault="00204160" w:rsidP="00204160">
      <w:bookmarkStart w:id="0" w:name="_Hlk99613784"/>
    </w:p>
    <w:p w14:paraId="70287796" w14:textId="2B1BF487" w:rsidR="00D377CD" w:rsidRDefault="00D377CD" w:rsidP="00204160">
      <w:pPr>
        <w:rPr>
          <w:sz w:val="16"/>
          <w:szCs w:val="16"/>
        </w:rPr>
      </w:pPr>
    </w:p>
    <w:tbl>
      <w:tblPr>
        <w:tblStyle w:val="TableauGrille1Clair-Accentuation1"/>
        <w:tblpPr w:leftFromText="141" w:rightFromText="141" w:vertAnchor="text" w:horzAnchor="margin" w:tblpY="526"/>
        <w:tblW w:w="10284" w:type="dxa"/>
        <w:tblLook w:val="04A0" w:firstRow="1" w:lastRow="0" w:firstColumn="1" w:lastColumn="0" w:noHBand="0" w:noVBand="1"/>
      </w:tblPr>
      <w:tblGrid>
        <w:gridCol w:w="5142"/>
        <w:gridCol w:w="5142"/>
      </w:tblGrid>
      <w:tr w:rsidR="00AC19D4" w14:paraId="2CC9AEC6" w14:textId="77777777" w:rsidTr="00AC1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17F9AB1C" w14:textId="77777777" w:rsidR="00AC19D4" w:rsidRPr="0094026F" w:rsidRDefault="00AC19D4" w:rsidP="00AC19D4">
            <w:pPr>
              <w:pStyle w:val="Paragraphedeliste"/>
            </w:pPr>
            <w:r w:rsidRPr="009402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F55B7" wp14:editId="189837BB">
                      <wp:simplePos x="0" y="0"/>
                      <wp:positionH relativeFrom="column">
                        <wp:posOffset>863379</wp:posOffset>
                      </wp:positionH>
                      <wp:positionV relativeFrom="page">
                        <wp:posOffset>137662</wp:posOffset>
                      </wp:positionV>
                      <wp:extent cx="1073785" cy="565785"/>
                      <wp:effectExtent l="0" t="0" r="12065" b="158115"/>
                      <wp:wrapThrough wrapText="bothSides">
                        <wp:wrapPolygon edited="0">
                          <wp:start x="383" y="0"/>
                          <wp:lineTo x="0" y="727"/>
                          <wp:lineTo x="0" y="22545"/>
                          <wp:lineTo x="3066" y="23273"/>
                          <wp:lineTo x="4215" y="26909"/>
                          <wp:lineTo x="6514" y="26909"/>
                          <wp:lineTo x="6898" y="26909"/>
                          <wp:lineTo x="9197" y="23273"/>
                          <wp:lineTo x="21459" y="22545"/>
                          <wp:lineTo x="21459" y="727"/>
                          <wp:lineTo x="21076" y="0"/>
                          <wp:lineTo x="383" y="0"/>
                        </wp:wrapPolygon>
                      </wp:wrapThrough>
                      <wp:docPr id="16" name="Bulle narrative : rectangle à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785" cy="565785"/>
                              </a:xfrm>
                              <a:prstGeom prst="wedgeRoundRectCallout">
                                <a:avLst>
                                  <a:gd name="adj1" fmla="val -25784"/>
                                  <a:gd name="adj2" fmla="val 72279"/>
                                  <a:gd name="adj3" fmla="val 16667"/>
                                </a:avLst>
                              </a:prstGeom>
                              <a:solidFill>
                                <a:srgbClr val="36B0A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AF42AB" w14:textId="77777777" w:rsidR="00AC19D4" w:rsidRPr="00D8799B" w:rsidRDefault="00AC19D4" w:rsidP="00AC19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D8799B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Cliquer sur le visuel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F55B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Bulle narrative : rectangle à coins arrondis 16" o:spid="_x0000_s1026" type="#_x0000_t62" style="position:absolute;left:0;text-align:left;margin-left:68pt;margin-top:10.85pt;width:84.5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" adj="5231,26412" fillcolor="#36b0a1" strokecolor="#1f3763 [1604]" strokeweight="1pt">
                      <v:textbox>
                        <w:txbxContent>
                          <w:p w14:paraId="78AF42AB" w14:textId="77777777" w:rsidR="00AC19D4" w:rsidRPr="00D8799B" w:rsidRDefault="00AC19D4" w:rsidP="00AC19D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879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Cliquer sur le visuel :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</w:p>
        </w:tc>
        <w:tc>
          <w:tcPr>
            <w:tcW w:w="5142" w:type="dxa"/>
          </w:tcPr>
          <w:p w14:paraId="6025FF8D" w14:textId="77777777" w:rsidR="00AC19D4" w:rsidRPr="0094026F" w:rsidRDefault="00AC19D4" w:rsidP="00AC19D4">
            <w:pPr>
              <w:pStyle w:val="Paragraphedelis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02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9ECA24" wp14:editId="40BD8C50">
                      <wp:simplePos x="0" y="0"/>
                      <wp:positionH relativeFrom="column">
                        <wp:posOffset>775335</wp:posOffset>
                      </wp:positionH>
                      <wp:positionV relativeFrom="page">
                        <wp:posOffset>137795</wp:posOffset>
                      </wp:positionV>
                      <wp:extent cx="1307465" cy="531495"/>
                      <wp:effectExtent l="0" t="0" r="26035" b="154305"/>
                      <wp:wrapThrough wrapText="bothSides">
                        <wp:wrapPolygon edited="0">
                          <wp:start x="0" y="0"/>
                          <wp:lineTo x="0" y="21677"/>
                          <wp:lineTo x="3777" y="24774"/>
                          <wp:lineTo x="4721" y="27097"/>
                          <wp:lineTo x="5980" y="27097"/>
                          <wp:lineTo x="21715" y="22452"/>
                          <wp:lineTo x="21715" y="0"/>
                          <wp:lineTo x="0" y="0"/>
                        </wp:wrapPolygon>
                      </wp:wrapThrough>
                      <wp:docPr id="17" name="Bulle narrative : rectangle à coins arrond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7465" cy="531495"/>
                              </a:xfrm>
                              <a:prstGeom prst="wedgeRoundRectCallout">
                                <a:avLst>
                                  <a:gd name="adj1" fmla="val -25784"/>
                                  <a:gd name="adj2" fmla="val 72279"/>
                                  <a:gd name="adj3" fmla="val 16667"/>
                                </a:avLst>
                              </a:prstGeom>
                              <a:solidFill>
                                <a:srgbClr val="36B0A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9D9F6A" w14:textId="77777777" w:rsidR="00AC19D4" w:rsidRPr="00D8799B" w:rsidRDefault="00AC19D4" w:rsidP="00AC19D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D8799B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Pour quels usages ?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ECA24" id="Bulle narrative : rectangle à coins arrondis 17" o:spid="_x0000_s1027" type="#_x0000_t62" style="position:absolute;left:0;text-align:left;margin-left:61.05pt;margin-top:10.85pt;width:102.9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" adj="5231,26412" fillcolor="#36b0a1" strokecolor="#1f3763 [1604]" strokeweight="1pt">
                      <v:textbox>
                        <w:txbxContent>
                          <w:p w14:paraId="769D9F6A" w14:textId="77777777" w:rsidR="00AC19D4" w:rsidRPr="00D8799B" w:rsidRDefault="00AC19D4" w:rsidP="00AC19D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879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Pour quels usages ? 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</w:p>
        </w:tc>
      </w:tr>
      <w:tr w:rsidR="00AC19D4" w14:paraId="7153DA40" w14:textId="77777777" w:rsidTr="00AC19D4">
        <w:trPr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5042A0A5" w14:textId="77777777" w:rsidR="00AC19D4" w:rsidRPr="0094026F" w:rsidRDefault="00AC19D4" w:rsidP="00AC19D4">
            <w:pPr>
              <w:pStyle w:val="Paragraphedeliste"/>
            </w:pPr>
            <w:r w:rsidRPr="0094026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2BCAC9C" wp14:editId="5728BC11">
                  <wp:simplePos x="0" y="0"/>
                  <wp:positionH relativeFrom="column">
                    <wp:posOffset>427843</wp:posOffset>
                  </wp:positionH>
                  <wp:positionV relativeFrom="paragraph">
                    <wp:posOffset>171390</wp:posOffset>
                  </wp:positionV>
                  <wp:extent cx="1818167" cy="648586"/>
                  <wp:effectExtent l="0" t="0" r="0" b="0"/>
                  <wp:wrapThrough wrapText="bothSides">
                    <wp:wrapPolygon edited="0">
                      <wp:start x="0" y="0"/>
                      <wp:lineTo x="0" y="20944"/>
                      <wp:lineTo x="21276" y="20944"/>
                      <wp:lineTo x="21276" y="0"/>
                      <wp:lineTo x="0" y="0"/>
                    </wp:wrapPolygon>
                  </wp:wrapThrough>
                  <wp:docPr id="739482855" name="Image 1" descr="Une image contenant texte, Police, logo, Graphique&#10;&#10;Le contenu généré par l’IA peut être incorrect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82855" name="Image 1" descr="Une image contenant texte, Police, logo, Graphique&#10;&#10;Le contenu généré par l’IA peut être incorrect.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67" cy="64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2" w:type="dxa"/>
          </w:tcPr>
          <w:p w14:paraId="2719B50E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Informations sur les financements complémentaires,</w:t>
            </w:r>
          </w:p>
          <w:p w14:paraId="2043AF22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Cartographie des référents Caf,</w:t>
            </w:r>
          </w:p>
          <w:p w14:paraId="5FA2650B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Ressources…</w:t>
            </w:r>
          </w:p>
          <w:p w14:paraId="740B51F3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</w:tc>
      </w:tr>
      <w:tr w:rsidR="00AC19D4" w14:paraId="04E6C19F" w14:textId="77777777" w:rsidTr="00AC19D4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38E8B692" w14:textId="77777777" w:rsidR="00AC19D4" w:rsidRPr="0094026F" w:rsidRDefault="00AC19D4" w:rsidP="00AC19D4">
            <w:pPr>
              <w:pStyle w:val="Paragraphedeliste"/>
            </w:pPr>
            <w:r w:rsidRPr="0094026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4FD06E" wp14:editId="50C3B516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116840</wp:posOffset>
                  </wp:positionV>
                  <wp:extent cx="1624330" cy="766445"/>
                  <wp:effectExtent l="0" t="0" r="0" b="0"/>
                  <wp:wrapThrough wrapText="bothSides">
                    <wp:wrapPolygon edited="0">
                      <wp:start x="0" y="0"/>
                      <wp:lineTo x="0" y="20938"/>
                      <wp:lineTo x="21279" y="20938"/>
                      <wp:lineTo x="21279" y="0"/>
                      <wp:lineTo x="0" y="0"/>
                    </wp:wrapPolygon>
                  </wp:wrapThrough>
                  <wp:docPr id="3" name="Image 1" descr="Une image contenant texte, Police, logo, Graphique&#10;&#10;Le contenu généré par l’IA peut être incorrect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" descr="Une image contenant texte, Police, logo, Graphique&#10;&#10;Le contenu généré par l’IA peut être incorrect.">
                            <a:hlinkClick r:id="rId1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2" w:type="dxa"/>
          </w:tcPr>
          <w:p w14:paraId="52B0D97A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Actualité de notre organisme,</w:t>
            </w:r>
          </w:p>
          <w:p w14:paraId="65940060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Actions, nouveautés, réalisations, rendez-vous…</w:t>
            </w:r>
          </w:p>
          <w:p w14:paraId="79DF41A8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</w:tc>
      </w:tr>
      <w:tr w:rsidR="00AC19D4" w14:paraId="075CCE40" w14:textId="77777777" w:rsidTr="00AC19D4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239EA058" w14:textId="77777777" w:rsidR="00AC19D4" w:rsidRPr="0094026F" w:rsidRDefault="00AC19D4" w:rsidP="00AC19D4">
            <w:pPr>
              <w:pStyle w:val="Paragraphedeliste"/>
            </w:pPr>
            <w:r w:rsidRPr="0094026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3F6A34B" wp14:editId="7F06EFD2">
                  <wp:simplePos x="0" y="0"/>
                  <wp:positionH relativeFrom="column">
                    <wp:posOffset>470505</wp:posOffset>
                  </wp:positionH>
                  <wp:positionV relativeFrom="paragraph">
                    <wp:posOffset>79301</wp:posOffset>
                  </wp:positionV>
                  <wp:extent cx="1616992" cy="779978"/>
                  <wp:effectExtent l="0" t="0" r="2540" b="1270"/>
                  <wp:wrapThrough wrapText="bothSides">
                    <wp:wrapPolygon edited="0">
                      <wp:start x="0" y="0"/>
                      <wp:lineTo x="0" y="21107"/>
                      <wp:lineTo x="21379" y="21107"/>
                      <wp:lineTo x="21379" y="0"/>
                      <wp:lineTo x="0" y="0"/>
                    </wp:wrapPolygon>
                  </wp:wrapThrough>
                  <wp:docPr id="35081683" name="Image 1" descr="Une image contenant texte, capture d’écran, Publicité en ligne, personne&#10;&#10;Le contenu généré par l’IA peut être incorrect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1683" name="Image 1" descr="Une image contenant texte, capture d’écran, Publicité en ligne, personne&#10;&#10;Le contenu généré par l’IA peut être incorrect.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992" cy="779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2" w:type="dxa"/>
          </w:tcPr>
          <w:p w14:paraId="177A108F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Partage d’informations, d’expériences d’autres structures, d’actualités et ressources…</w:t>
            </w:r>
          </w:p>
          <w:p w14:paraId="40DA0774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</w:tc>
      </w:tr>
      <w:tr w:rsidR="00AC19D4" w14:paraId="38B9D94D" w14:textId="77777777" w:rsidTr="00AC19D4">
        <w:trPr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0E613050" w14:textId="77777777" w:rsidR="00AC19D4" w:rsidRPr="0094026F" w:rsidRDefault="00AC19D4" w:rsidP="00AC19D4">
            <w:pPr>
              <w:pStyle w:val="Paragraphedeliste"/>
            </w:pPr>
            <w:r w:rsidRPr="0094026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4D023D5" wp14:editId="482B3B88">
                  <wp:simplePos x="0" y="0"/>
                  <wp:positionH relativeFrom="column">
                    <wp:posOffset>272031</wp:posOffset>
                  </wp:positionH>
                  <wp:positionV relativeFrom="paragraph">
                    <wp:posOffset>184711</wp:posOffset>
                  </wp:positionV>
                  <wp:extent cx="2011556" cy="606056"/>
                  <wp:effectExtent l="0" t="0" r="8255" b="3810"/>
                  <wp:wrapThrough wrapText="bothSides">
                    <wp:wrapPolygon edited="0">
                      <wp:start x="0" y="0"/>
                      <wp:lineTo x="0" y="21057"/>
                      <wp:lineTo x="21484" y="21057"/>
                      <wp:lineTo x="21484" y="0"/>
                      <wp:lineTo x="0" y="0"/>
                    </wp:wrapPolygon>
                  </wp:wrapThrough>
                  <wp:docPr id="12" name="Image 1" descr="Une image contenant Police, Graphique, logo, rouge&#10;&#10;Le contenu généré par l’IA peut être incorrect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" descr="Une image contenant Police, Graphique, logo, rouge&#10;&#10;Le contenu généré par l’IA peut être incorrect.">
                            <a:hlinkClick r:id="rId1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556" cy="60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42" w:type="dxa"/>
          </w:tcPr>
          <w:p w14:paraId="41873658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Système d'Échanges National des Centres Sociaux,</w:t>
            </w:r>
          </w:p>
          <w:p w14:paraId="7B3C9A2B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Fiche d’identité et questionnaire annuel, ressources…</w:t>
            </w:r>
          </w:p>
          <w:p w14:paraId="5EF35968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</w:tc>
      </w:tr>
      <w:tr w:rsidR="00AC19D4" w14:paraId="5F0DE261" w14:textId="77777777" w:rsidTr="00AC19D4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4CD235BD" w14:textId="77777777" w:rsidR="00AC19D4" w:rsidRPr="0094026F" w:rsidRDefault="00AC19D4" w:rsidP="00AC19D4">
            <w:pPr>
              <w:pStyle w:val="Paragraphedeliste"/>
            </w:pPr>
            <w:r w:rsidRPr="0094026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A7DC8AF" wp14:editId="5688BF89">
                  <wp:simplePos x="0" y="0"/>
                  <wp:positionH relativeFrom="column">
                    <wp:posOffset>736319</wp:posOffset>
                  </wp:positionH>
                  <wp:positionV relativeFrom="paragraph">
                    <wp:posOffset>104022</wp:posOffset>
                  </wp:positionV>
                  <wp:extent cx="980988" cy="742935"/>
                  <wp:effectExtent l="0" t="0" r="0" b="635"/>
                  <wp:wrapThrough wrapText="bothSides">
                    <wp:wrapPolygon edited="0">
                      <wp:start x="0" y="0"/>
                      <wp:lineTo x="0" y="21064"/>
                      <wp:lineTo x="20984" y="21064"/>
                      <wp:lineTo x="20984" y="0"/>
                      <wp:lineTo x="0" y="0"/>
                    </wp:wrapPolygon>
                  </wp:wrapThrough>
                  <wp:docPr id="8" name="Image 7" descr="Une image contenant texte&#10;&#10;Description générée automatiquemen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 descr="Une image contenant texte&#10;&#10;Description générée automatiquement">
                            <a:hlinkClick r:id="rId1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988" cy="74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2" w:type="dxa"/>
          </w:tcPr>
          <w:p w14:paraId="37647A8A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Déclaration de données liée aux PS et visualisation du montant des aides attribuées par la Caf.</w:t>
            </w:r>
          </w:p>
          <w:p w14:paraId="24BDC2AC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  <w:p w14:paraId="1EE1FF5A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</w:tc>
      </w:tr>
      <w:tr w:rsidR="00AC19D4" w14:paraId="11AB3369" w14:textId="77777777" w:rsidTr="00AC19D4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32B29667" w14:textId="77777777" w:rsidR="00AC19D4" w:rsidRPr="0094026F" w:rsidRDefault="00AC19D4" w:rsidP="00AC19D4">
            <w:pPr>
              <w:jc w:val="center"/>
              <w:rPr>
                <w:rStyle w:val="Lienhypertexte"/>
                <w:rFonts w:ascii="Century Gothic" w:hAnsi="Century Gothic"/>
                <w:sz w:val="28"/>
                <w:szCs w:val="28"/>
              </w:rPr>
            </w:pPr>
          </w:p>
          <w:p w14:paraId="0840CE3B" w14:textId="77777777" w:rsidR="00AC19D4" w:rsidRPr="0094026F" w:rsidRDefault="00AC19D4" w:rsidP="00AC19D4">
            <w:pPr>
              <w:jc w:val="center"/>
              <w:rPr>
                <w:rStyle w:val="Lienhypertexte"/>
                <w:rFonts w:ascii="Century Gothic" w:hAnsi="Century Gothic"/>
                <w:sz w:val="28"/>
                <w:szCs w:val="28"/>
              </w:rPr>
            </w:pPr>
            <w:hyperlink r:id="rId20" w:history="1">
              <w:r w:rsidRPr="0094026F">
                <w:rPr>
                  <w:rStyle w:val="Lienhypertexte"/>
                  <w:rFonts w:ascii="Century Gothic" w:hAnsi="Century Gothic"/>
                  <w:sz w:val="28"/>
                  <w:szCs w:val="28"/>
                </w:rPr>
                <w:t>prestation-as@caf76.caf.fr</w:t>
              </w:r>
            </w:hyperlink>
          </w:p>
          <w:p w14:paraId="3934549F" w14:textId="77777777" w:rsidR="00AC19D4" w:rsidRPr="0094026F" w:rsidRDefault="00AC19D4" w:rsidP="00AC19D4">
            <w:pPr>
              <w:pStyle w:val="Paragraphedeliste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42" w:type="dxa"/>
          </w:tcPr>
          <w:p w14:paraId="279F3187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Transmission d’informations concernant les PS,</w:t>
            </w:r>
          </w:p>
          <w:p w14:paraId="213BD2C0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Envoi du projet social</w:t>
            </w:r>
            <w:r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 xml:space="preserve"> et familial de territoire</w:t>
            </w: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, bilan annuel d’activité, fiches de liaisons…</w:t>
            </w:r>
          </w:p>
          <w:p w14:paraId="0F10C6E7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</w:tc>
      </w:tr>
      <w:tr w:rsidR="00AC19D4" w14:paraId="252D9F91" w14:textId="77777777" w:rsidTr="00AC19D4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</w:tcPr>
          <w:p w14:paraId="6FDFEC0E" w14:textId="77777777" w:rsidR="00AC19D4" w:rsidRPr="0094026F" w:rsidRDefault="00AC19D4" w:rsidP="00AC19D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C6FB5AA" w14:textId="77777777" w:rsidR="00AC19D4" w:rsidRPr="0094026F" w:rsidRDefault="00AC19D4" w:rsidP="00AC19D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4994034" w14:textId="77777777" w:rsidR="00AC19D4" w:rsidRPr="0094026F" w:rsidRDefault="00AC19D4" w:rsidP="00AC19D4">
            <w:pPr>
              <w:jc w:val="center"/>
              <w:rPr>
                <w:rStyle w:val="Lienhypertexte"/>
                <w:rFonts w:ascii="Century Gothic" w:hAnsi="Century Gothic"/>
                <w:sz w:val="28"/>
                <w:szCs w:val="28"/>
              </w:rPr>
            </w:pPr>
            <w:hyperlink r:id="rId21" w:history="1">
              <w:r w:rsidRPr="0094026F">
                <w:rPr>
                  <w:rStyle w:val="Lienhypertexte"/>
                  <w:rFonts w:ascii="Century Gothic" w:hAnsi="Century Gothic"/>
                  <w:sz w:val="28"/>
                  <w:szCs w:val="28"/>
                </w:rPr>
                <w:t>subvention-as@caf76.caf.fr</w:t>
              </w:r>
            </w:hyperlink>
          </w:p>
          <w:p w14:paraId="6640F80F" w14:textId="77777777" w:rsidR="00AC19D4" w:rsidRPr="0094026F" w:rsidRDefault="00AC19D4" w:rsidP="00AC19D4">
            <w:pPr>
              <w:pStyle w:val="Paragraphedeliste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42" w:type="dxa"/>
          </w:tcPr>
          <w:p w14:paraId="65794A3D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  <w:r w:rsidRPr="0094026F"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  <w:t>Transmission d’informations concernant les demandes de subventions.</w:t>
            </w:r>
          </w:p>
          <w:p w14:paraId="7921EA7C" w14:textId="77777777" w:rsidR="00AC19D4" w:rsidRPr="0094026F" w:rsidRDefault="00AC19D4" w:rsidP="00AC19D4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1029CD96" w14:textId="60C8A89D" w:rsidR="00D377CD" w:rsidRDefault="00D377CD" w:rsidP="00F37392"/>
    <w:p w14:paraId="23B17C0F" w14:textId="1CF8B135" w:rsidR="005B54E8" w:rsidRDefault="005B54E8" w:rsidP="00F37392">
      <w:pPr>
        <w:sectPr w:rsidR="005B54E8" w:rsidSect="00BF5B36">
          <w:type w:val="continuous"/>
          <w:pgSz w:w="11906" w:h="16838"/>
          <w:pgMar w:top="720" w:right="720" w:bottom="720" w:left="720" w:header="340" w:footer="340" w:gutter="0"/>
          <w:cols w:num="3" w:space="567" w:equalWidth="0">
            <w:col w:w="2948" w:space="567"/>
            <w:col w:w="2228" w:space="567"/>
            <w:col w:w="4156"/>
          </w:cols>
          <w:docGrid w:linePitch="360"/>
        </w:sectPr>
      </w:pPr>
    </w:p>
    <w:bookmarkEnd w:id="0"/>
    <w:p w14:paraId="12ADE618" w14:textId="772336C2" w:rsidR="000D1412" w:rsidRPr="00AC19D4" w:rsidRDefault="000D1412" w:rsidP="00AC19D4">
      <w:pPr>
        <w:rPr>
          <w:rFonts w:ascii="Century Gothic" w:hAnsi="Century Gothic"/>
          <w:sz w:val="16"/>
          <w:szCs w:val="16"/>
        </w:rPr>
      </w:pPr>
    </w:p>
    <w:sectPr w:rsidR="000D1412" w:rsidRPr="00AC19D4" w:rsidSect="00BF5B36">
      <w:type w:val="continuous"/>
      <w:pgSz w:w="11906" w:h="16838"/>
      <w:pgMar w:top="720" w:right="720" w:bottom="720" w:left="720" w:header="340" w:footer="340" w:gutter="0"/>
      <w:cols w:num="3" w:space="567" w:equalWidth="0">
        <w:col w:w="2948" w:space="567"/>
        <w:col w:w="2228" w:space="567"/>
        <w:col w:w="41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766D" w14:textId="77777777" w:rsidR="00DD1329" w:rsidRDefault="00DD1329" w:rsidP="00754C04">
      <w:pPr>
        <w:spacing w:after="0" w:line="240" w:lineRule="auto"/>
      </w:pPr>
      <w:r>
        <w:separator/>
      </w:r>
    </w:p>
  </w:endnote>
  <w:endnote w:type="continuationSeparator" w:id="0">
    <w:p w14:paraId="29CA9EF9" w14:textId="77777777" w:rsidR="00DD1329" w:rsidRDefault="00DD1329" w:rsidP="0075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AD" w14:textId="38DB4DA8" w:rsidR="006C08D5" w:rsidRPr="006C08D5" w:rsidRDefault="006C08D5" w:rsidP="006C08D5">
    <w:pPr>
      <w:pStyle w:val="Pieddepage"/>
      <w:jc w:val="center"/>
      <w:rPr>
        <w:rFonts w:ascii="Century Gothic" w:hAnsi="Century Gothic"/>
        <w:sz w:val="18"/>
        <w:szCs w:val="18"/>
      </w:rPr>
    </w:pPr>
    <w:r w:rsidRPr="006C08D5">
      <w:rPr>
        <w:rFonts w:ascii="Century Gothic" w:hAnsi="Century Gothic"/>
        <w:sz w:val="18"/>
        <w:szCs w:val="18"/>
      </w:rPr>
      <w:t xml:space="preserve">MAJ </w:t>
    </w:r>
    <w:r w:rsidR="00D8799B">
      <w:rPr>
        <w:rFonts w:ascii="Century Gothic" w:hAnsi="Century Gothic"/>
        <w:sz w:val="18"/>
        <w:szCs w:val="18"/>
      </w:rPr>
      <w:t>01 01 2025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46BE" w14:textId="77777777" w:rsidR="00DD1329" w:rsidRDefault="00DD1329" w:rsidP="00754C04">
      <w:pPr>
        <w:spacing w:after="0" w:line="240" w:lineRule="auto"/>
      </w:pPr>
      <w:r>
        <w:separator/>
      </w:r>
    </w:p>
  </w:footnote>
  <w:footnote w:type="continuationSeparator" w:id="0">
    <w:p w14:paraId="00B439BC" w14:textId="77777777" w:rsidR="00DD1329" w:rsidRDefault="00DD1329" w:rsidP="0075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8D6A" w14:textId="51DECB35" w:rsidR="00754C04" w:rsidRPr="003C7A8D" w:rsidRDefault="00204160" w:rsidP="003F4DD6">
    <w:pPr>
      <w:pStyle w:val="En-tte"/>
      <w:ind w:left="397"/>
      <w:jc w:val="center"/>
      <w:outlineLvl w:val="0"/>
      <w:rPr>
        <w:rFonts w:ascii="Century Gothic" w:hAnsi="Century Gothic"/>
        <w:sz w:val="32"/>
        <w:szCs w:val="32"/>
      </w:rPr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EF1185" wp14:editId="4314ADD6">
              <wp:simplePos x="0" y="0"/>
              <wp:positionH relativeFrom="column">
                <wp:posOffset>541020</wp:posOffset>
              </wp:positionH>
              <wp:positionV relativeFrom="paragraph">
                <wp:posOffset>185761</wp:posOffset>
              </wp:positionV>
              <wp:extent cx="5774690" cy="8826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882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71F58" w14:textId="1BACEC8C" w:rsidR="00204160" w:rsidRPr="00BC2593" w:rsidRDefault="00204160" w:rsidP="0020416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Sources d’information &amp; </w:t>
                          </w:r>
                          <w:r w:rsidR="004B0FA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de transmission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 </w:t>
                          </w:r>
                        </w:p>
                        <w:p w14:paraId="45FA1FDA" w14:textId="5C5D5BA2" w:rsidR="00204160" w:rsidRPr="000F621D" w:rsidRDefault="00204160" w:rsidP="0020416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C259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Animation  de la Vie Sociale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F118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style="position:absolute;left:0;text-align:left;margin-left:42.6pt;margin-top:14.65pt;width:454.7pt;height:6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3X9wEAAM0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" filled="f" stroked="f">
              <v:textbox>
                <w:txbxContent>
                  <w:p w14:paraId="05771F58" w14:textId="1BACEC8C" w:rsidR="00204160" w:rsidRPr="00BC2593" w:rsidRDefault="00204160" w:rsidP="0020416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Sources d’information &amp; </w:t>
                    </w:r>
                    <w:r w:rsidR="004B0FA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de transmission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 </w:t>
                    </w:r>
                  </w:p>
                  <w:p w14:paraId="45FA1FDA" w14:textId="5C5D5BA2" w:rsidR="00204160" w:rsidRPr="000F621D" w:rsidRDefault="00204160" w:rsidP="0020416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BC259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Animation  de la Vie Sociale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D379FD" wp14:editId="5F059585">
              <wp:simplePos x="0" y="0"/>
              <wp:positionH relativeFrom="column">
                <wp:posOffset>-419810</wp:posOffset>
              </wp:positionH>
              <wp:positionV relativeFrom="paragraph">
                <wp:posOffset>115570</wp:posOffset>
              </wp:positionV>
              <wp:extent cx="7783830" cy="532086"/>
              <wp:effectExtent l="0" t="0" r="762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83830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C0ABA8" id="Rectangle 4" o:spid="_x0000_s1026" style="position:absolute;margin-left:-33.05pt;margin-top:9.1pt;width:612.9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" fillcolor="#013593" stroked="f" strokeweight="1pt"/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802E48" wp14:editId="53A7A454">
              <wp:simplePos x="0" y="0"/>
              <wp:positionH relativeFrom="column">
                <wp:posOffset>6112842</wp:posOffset>
              </wp:positionH>
              <wp:positionV relativeFrom="paragraph">
                <wp:posOffset>245110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F1866" id="object 6" o:spid="_x0000_s1026" style="position:absolute;margin-left:481.35pt;margin-top:19.3pt;width:42.15pt;height: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Pr="007E0EB3">
      <w:rPr>
        <w:rFonts w:ascii="Arial" w:hAnsi="Arial"/>
        <w:noProof/>
        <w:sz w:val="16"/>
      </w:rPr>
      <w:drawing>
        <wp:anchor distT="0" distB="0" distL="114300" distR="114300" simplePos="0" relativeHeight="251660288" behindDoc="1" locked="1" layoutInCell="1" allowOverlap="1" wp14:anchorId="0A8244C8" wp14:editId="0B8B6CDB">
          <wp:simplePos x="0" y="0"/>
          <wp:positionH relativeFrom="page">
            <wp:posOffset>457200</wp:posOffset>
          </wp:positionH>
          <wp:positionV relativeFrom="page">
            <wp:posOffset>215265</wp:posOffset>
          </wp:positionV>
          <wp:extent cx="542925" cy="800100"/>
          <wp:effectExtent l="0" t="0" r="9525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863D1"/>
    <w:multiLevelType w:val="hybridMultilevel"/>
    <w:tmpl w:val="D360B5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553DE"/>
    <w:multiLevelType w:val="hybridMultilevel"/>
    <w:tmpl w:val="7F9E63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3168"/>
    <w:multiLevelType w:val="hybridMultilevel"/>
    <w:tmpl w:val="4332217E"/>
    <w:lvl w:ilvl="0" w:tplc="338A9898">
      <w:start w:val="1"/>
      <w:numFmt w:val="bullet"/>
      <w:lvlText w:val="-"/>
      <w:lvlJc w:val="left"/>
      <w:pPr>
        <w:ind w:left="4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0B0A0">
      <w:start w:val="1"/>
      <w:numFmt w:val="bullet"/>
      <w:lvlText w:val="o"/>
      <w:lvlJc w:val="left"/>
      <w:pPr>
        <w:ind w:left="115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E6882">
      <w:start w:val="1"/>
      <w:numFmt w:val="bullet"/>
      <w:lvlText w:val="▪"/>
      <w:lvlJc w:val="left"/>
      <w:pPr>
        <w:ind w:left="18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3E302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48900">
      <w:start w:val="1"/>
      <w:numFmt w:val="bullet"/>
      <w:lvlText w:val="o"/>
      <w:lvlJc w:val="left"/>
      <w:pPr>
        <w:ind w:left="331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349FB4">
      <w:start w:val="1"/>
      <w:numFmt w:val="bullet"/>
      <w:lvlText w:val="▪"/>
      <w:lvlJc w:val="left"/>
      <w:pPr>
        <w:ind w:left="403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C4F9E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4A5B4">
      <w:start w:val="1"/>
      <w:numFmt w:val="bullet"/>
      <w:lvlText w:val="o"/>
      <w:lvlJc w:val="left"/>
      <w:pPr>
        <w:ind w:left="547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8295DE">
      <w:start w:val="1"/>
      <w:numFmt w:val="bullet"/>
      <w:lvlText w:val="▪"/>
      <w:lvlJc w:val="left"/>
      <w:pPr>
        <w:ind w:left="6190"/>
      </w:pPr>
      <w:rPr>
        <w:rFonts w:ascii="OpenSymbol" w:eastAsia="OpenSymbol" w:hAnsi="OpenSymbol" w:cs="OpenSymbo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0457DA"/>
    <w:multiLevelType w:val="hybridMultilevel"/>
    <w:tmpl w:val="22A8DE72"/>
    <w:lvl w:ilvl="0" w:tplc="74DA664A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8C9C8">
      <w:start w:val="1"/>
      <w:numFmt w:val="bullet"/>
      <w:lvlText w:val="o"/>
      <w:lvlJc w:val="left"/>
      <w:pPr>
        <w:ind w:left="22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2EA56">
      <w:start w:val="1"/>
      <w:numFmt w:val="bullet"/>
      <w:lvlText w:val="▪"/>
      <w:lvlJc w:val="left"/>
      <w:pPr>
        <w:ind w:left="29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87600">
      <w:start w:val="1"/>
      <w:numFmt w:val="bullet"/>
      <w:lvlText w:val="•"/>
      <w:lvlJc w:val="left"/>
      <w:pPr>
        <w:ind w:left="36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C807E">
      <w:start w:val="1"/>
      <w:numFmt w:val="bullet"/>
      <w:lvlText w:val="o"/>
      <w:lvlJc w:val="left"/>
      <w:pPr>
        <w:ind w:left="437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84DA6">
      <w:start w:val="1"/>
      <w:numFmt w:val="bullet"/>
      <w:lvlText w:val="▪"/>
      <w:lvlJc w:val="left"/>
      <w:pPr>
        <w:ind w:left="509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06372">
      <w:start w:val="1"/>
      <w:numFmt w:val="bullet"/>
      <w:lvlText w:val="•"/>
      <w:lvlJc w:val="left"/>
      <w:pPr>
        <w:ind w:left="581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89350">
      <w:start w:val="1"/>
      <w:numFmt w:val="bullet"/>
      <w:lvlText w:val="o"/>
      <w:lvlJc w:val="left"/>
      <w:pPr>
        <w:ind w:left="653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C57D0">
      <w:start w:val="1"/>
      <w:numFmt w:val="bullet"/>
      <w:lvlText w:val="▪"/>
      <w:lvlJc w:val="left"/>
      <w:pPr>
        <w:ind w:left="7257"/>
      </w:pPr>
      <w:rPr>
        <w:rFonts w:ascii="Wingdings" w:eastAsia="Wingdings" w:hAnsi="Wingdings" w:cs="Wingdings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5F33EB"/>
    <w:multiLevelType w:val="hybridMultilevel"/>
    <w:tmpl w:val="F8E4E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72E09"/>
    <w:multiLevelType w:val="hybridMultilevel"/>
    <w:tmpl w:val="86C6CB2E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9418485">
    <w:abstractNumId w:val="3"/>
  </w:num>
  <w:num w:numId="2" w16cid:durableId="211961860">
    <w:abstractNumId w:val="4"/>
  </w:num>
  <w:num w:numId="3" w16cid:durableId="189536496">
    <w:abstractNumId w:val="5"/>
  </w:num>
  <w:num w:numId="4" w16cid:durableId="1960525830">
    <w:abstractNumId w:val="2"/>
  </w:num>
  <w:num w:numId="5" w16cid:durableId="1386222415">
    <w:abstractNumId w:val="0"/>
  </w:num>
  <w:num w:numId="6" w16cid:durableId="161277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formatting="1" w:enforcement="1" w:cryptProviderType="rsaAES" w:cryptAlgorithmClass="hash" w:cryptAlgorithmType="typeAny" w:cryptAlgorithmSid="14" w:cryptSpinCount="100000" w:hash="HrMwumx//ZGt1IYn48Tr37q+t8CuXCW2opsd5Q13hu67x4D1fyXReBZYfANiabLH90gcYHOB9bVW3rlKyO2Kcw==" w:salt="xmeArJ4z2Q3BPXzNBRDFJ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7"/>
    <w:rsid w:val="00060D1F"/>
    <w:rsid w:val="00066A77"/>
    <w:rsid w:val="00092DE2"/>
    <w:rsid w:val="000D1412"/>
    <w:rsid w:val="000D6DF9"/>
    <w:rsid w:val="000E5604"/>
    <w:rsid w:val="001D0DF2"/>
    <w:rsid w:val="001E57BD"/>
    <w:rsid w:val="00204160"/>
    <w:rsid w:val="00236857"/>
    <w:rsid w:val="002420A8"/>
    <w:rsid w:val="002849C7"/>
    <w:rsid w:val="00325897"/>
    <w:rsid w:val="00360AB5"/>
    <w:rsid w:val="00365CC4"/>
    <w:rsid w:val="003934B3"/>
    <w:rsid w:val="003B0A57"/>
    <w:rsid w:val="003C270A"/>
    <w:rsid w:val="003C7A8D"/>
    <w:rsid w:val="003F4DD6"/>
    <w:rsid w:val="00415D1A"/>
    <w:rsid w:val="0046119B"/>
    <w:rsid w:val="00461A2F"/>
    <w:rsid w:val="004929B3"/>
    <w:rsid w:val="004B0FAD"/>
    <w:rsid w:val="005B54E8"/>
    <w:rsid w:val="005F1E5D"/>
    <w:rsid w:val="006005F0"/>
    <w:rsid w:val="00677754"/>
    <w:rsid w:val="006A1AF5"/>
    <w:rsid w:val="006B7A4F"/>
    <w:rsid w:val="006C08D5"/>
    <w:rsid w:val="006D43CE"/>
    <w:rsid w:val="006E188C"/>
    <w:rsid w:val="00712D07"/>
    <w:rsid w:val="00725D63"/>
    <w:rsid w:val="007269EB"/>
    <w:rsid w:val="00754C04"/>
    <w:rsid w:val="00767EB8"/>
    <w:rsid w:val="00770752"/>
    <w:rsid w:val="007900F2"/>
    <w:rsid w:val="007C701F"/>
    <w:rsid w:val="007D16CE"/>
    <w:rsid w:val="007F74B1"/>
    <w:rsid w:val="008068AC"/>
    <w:rsid w:val="00841CCB"/>
    <w:rsid w:val="00844B58"/>
    <w:rsid w:val="00853A7B"/>
    <w:rsid w:val="009253C0"/>
    <w:rsid w:val="0094026F"/>
    <w:rsid w:val="0094796B"/>
    <w:rsid w:val="00993A86"/>
    <w:rsid w:val="00A3408C"/>
    <w:rsid w:val="00A4363D"/>
    <w:rsid w:val="00AC19D4"/>
    <w:rsid w:val="00AF2AF4"/>
    <w:rsid w:val="00B15CC4"/>
    <w:rsid w:val="00B66103"/>
    <w:rsid w:val="00B74D5A"/>
    <w:rsid w:val="00B91ADC"/>
    <w:rsid w:val="00BA348D"/>
    <w:rsid w:val="00BF5B36"/>
    <w:rsid w:val="00C35A40"/>
    <w:rsid w:val="00C72B09"/>
    <w:rsid w:val="00C945B6"/>
    <w:rsid w:val="00C94A3D"/>
    <w:rsid w:val="00CA07A8"/>
    <w:rsid w:val="00CA20D5"/>
    <w:rsid w:val="00CC0C0B"/>
    <w:rsid w:val="00D15F4C"/>
    <w:rsid w:val="00D377CD"/>
    <w:rsid w:val="00D56639"/>
    <w:rsid w:val="00D70C64"/>
    <w:rsid w:val="00D851AF"/>
    <w:rsid w:val="00D8799B"/>
    <w:rsid w:val="00DD1329"/>
    <w:rsid w:val="00E05E0D"/>
    <w:rsid w:val="00E2049B"/>
    <w:rsid w:val="00E41F4D"/>
    <w:rsid w:val="00E767D2"/>
    <w:rsid w:val="00EA6E11"/>
    <w:rsid w:val="00EA7AB1"/>
    <w:rsid w:val="00EC2968"/>
    <w:rsid w:val="00F02B00"/>
    <w:rsid w:val="00F1292C"/>
    <w:rsid w:val="00F145B7"/>
    <w:rsid w:val="00F37392"/>
    <w:rsid w:val="00FA1DE5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2851FD"/>
  <w15:chartTrackingRefBased/>
  <w15:docId w15:val="{9DCEABBA-105C-4CD4-91FB-7730281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C04"/>
  </w:style>
  <w:style w:type="paragraph" w:styleId="Pieddepage">
    <w:name w:val="footer"/>
    <w:basedOn w:val="Normal"/>
    <w:link w:val="PieddepageCar"/>
    <w:uiPriority w:val="99"/>
    <w:unhideWhenUsed/>
    <w:rsid w:val="0075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C04"/>
  </w:style>
  <w:style w:type="character" w:styleId="Lienhypertexte">
    <w:name w:val="Hyperlink"/>
    <w:basedOn w:val="Policepardfaut"/>
    <w:uiPriority w:val="99"/>
    <w:unhideWhenUsed/>
    <w:rsid w:val="009479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96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F5B36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C08D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8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EA7AB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https://partenaires.caf.fr/portal/auth/login" TargetMode="External"/><Relationship Id="rId3" Type="http://schemas.openxmlformats.org/officeDocument/2006/relationships/styles" Target="styles.xml"/><Relationship Id="rId21" Type="http://schemas.openxmlformats.org/officeDocument/2006/relationships/hyperlink" Target="mailto:subvention-as@caf76.caf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f.fr/partenaires/caf-de-seine-maritime/partenaires-locaux/newsletter-partenaires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senacs.fr" TargetMode="External"/><Relationship Id="rId20" Type="http://schemas.openxmlformats.org/officeDocument/2006/relationships/hyperlink" Target="mailto:prestation-as@caf76.caf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www.caf.fr/professionnels/offres-et-services/caf-de-seine-maritime/partenaires-locaux/l-animation-de-la-vie-sociale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facebook.com/profile.php?id=10001525356022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57D7-9601-442A-9F89-8ECEC52B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Valerie CAILLOUX 768</cp:lastModifiedBy>
  <cp:revision>2</cp:revision>
  <cp:lastPrinted>2024-12-31T07:25:00Z</cp:lastPrinted>
  <dcterms:created xsi:type="dcterms:W3CDTF">2026-02-18T08:50:00Z</dcterms:created>
  <dcterms:modified xsi:type="dcterms:W3CDTF">2026-02-18T08:50:00Z</dcterms:modified>
</cp:coreProperties>
</file>