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3D" w:rsidRDefault="00540195" w:rsidP="000908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B100CD" wp14:editId="15787742">
                <wp:simplePos x="0" y="0"/>
                <wp:positionH relativeFrom="column">
                  <wp:posOffset>-785495</wp:posOffset>
                </wp:positionH>
                <wp:positionV relativeFrom="paragraph">
                  <wp:posOffset>194310</wp:posOffset>
                </wp:positionV>
                <wp:extent cx="2063115" cy="922020"/>
                <wp:effectExtent l="0" t="0" r="13335" b="1143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92202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7E9" w:rsidRDefault="003B47E9" w:rsidP="00090866">
                            <w:pPr>
                              <w:pStyle w:val="Paragraphedeliste"/>
                            </w:pPr>
                            <w:r>
                              <w:t>Caisse d’allocations familiales de Seine Maritime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61.85pt;margin-top:15.3pt;width:162.45pt;height:7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" fillcolor="#212c45" strokecolor="white">
                <v:textbox inset="0,0,0,0">
                  <w:txbxContent>
                    <w:p w:rsidR="001A34DB" w:rsidRDefault="001A34DB" w:rsidP="00090866">
                      <w:pPr>
                        <w:pStyle w:val="Paragraphedeliste"/>
                      </w:pPr>
                      <w:r>
                        <w:t>Caisse d’allocations familiales de Seine Maritime</w:t>
                      </w:r>
                    </w:p>
                  </w:txbxContent>
                </v:textbox>
              </v:rect>
            </w:pict>
          </mc:Fallback>
        </mc:AlternateContent>
      </w:r>
      <w:r w:rsidR="006648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8B6257" wp14:editId="7C486371">
                <wp:simplePos x="0" y="0"/>
                <wp:positionH relativeFrom="column">
                  <wp:posOffset>-896620</wp:posOffset>
                </wp:positionH>
                <wp:positionV relativeFrom="paragraph">
                  <wp:posOffset>-915035</wp:posOffset>
                </wp:positionV>
                <wp:extent cx="1692275" cy="5358765"/>
                <wp:effectExtent l="0" t="0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535876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70.6pt;margin-top:-72.05pt;width:133.25pt;height:421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bHfgIAAPw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" fillcolor="#a5a5a5" stroked="f"/>
            </w:pict>
          </mc:Fallback>
        </mc:AlternateContent>
      </w:r>
      <w:r w:rsidR="004336C8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09003746" wp14:editId="68552370">
            <wp:simplePos x="0" y="0"/>
            <wp:positionH relativeFrom="margin">
              <wp:posOffset>-528955</wp:posOffset>
            </wp:positionH>
            <wp:positionV relativeFrom="margin">
              <wp:posOffset>3432810</wp:posOffset>
            </wp:positionV>
            <wp:extent cx="1051560" cy="1584960"/>
            <wp:effectExtent l="0" t="0" r="0" b="0"/>
            <wp:wrapSquare wrapText="bothSides"/>
            <wp:docPr id="8" name="Image 8" descr="Logo-CDR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CDR-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BF4E72" w:rsidRDefault="00BF4E72" w:rsidP="00090866"/>
    <w:p w:rsidR="00521170" w:rsidRDefault="00521170" w:rsidP="004C6DE9">
      <w:pPr>
        <w:pStyle w:val="Titre"/>
      </w:pPr>
      <w:r>
        <w:t>Registre Public</w:t>
      </w:r>
    </w:p>
    <w:p w:rsidR="00540195" w:rsidRDefault="00AA5826" w:rsidP="004C6DE9">
      <w:pPr>
        <w:pStyle w:val="Titre"/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2DE8B1AD" wp14:editId="52F50D3E">
            <wp:simplePos x="0" y="0"/>
            <wp:positionH relativeFrom="column">
              <wp:posOffset>-1216025</wp:posOffset>
            </wp:positionH>
            <wp:positionV relativeFrom="paragraph">
              <wp:posOffset>414655</wp:posOffset>
            </wp:positionV>
            <wp:extent cx="1212850" cy="1799590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SM_pantone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170">
        <w:t>D’accessibilité</w:t>
      </w:r>
      <w:r w:rsidR="00540195">
        <w:t xml:space="preserve"> </w:t>
      </w:r>
    </w:p>
    <w:p w:rsidR="00FE7E9B" w:rsidRDefault="00540195" w:rsidP="004C6DE9">
      <w:pPr>
        <w:pStyle w:val="Titre"/>
      </w:pPr>
      <w:r>
        <w:t>Site de</w:t>
      </w:r>
      <w:r w:rsidR="00AA5826">
        <w:t xml:space="preserve"> </w:t>
      </w:r>
      <w:r w:rsidR="00181140">
        <w:t>Fécamp</w:t>
      </w:r>
    </w:p>
    <w:p w:rsidR="00540195" w:rsidRPr="00540195" w:rsidRDefault="00540195" w:rsidP="00540195"/>
    <w:p w:rsidR="00EA2C0D" w:rsidRDefault="00521170" w:rsidP="00521170">
      <w:r>
        <w:t>D</w:t>
      </w:r>
      <w:r w:rsidR="00EA2C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B5F44D" wp14:editId="706A0257">
                <wp:simplePos x="0" y="0"/>
                <wp:positionH relativeFrom="column">
                  <wp:posOffset>-1535430</wp:posOffset>
                </wp:positionH>
                <wp:positionV relativeFrom="paragraph">
                  <wp:posOffset>95885</wp:posOffset>
                </wp:positionV>
                <wp:extent cx="1692275" cy="6000750"/>
                <wp:effectExtent l="0" t="0" r="317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600075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20.9pt;margin-top:7.55pt;width:133.25pt;height:47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" fillcolor="#212c45" stroked="f"/>
            </w:pict>
          </mc:Fallback>
        </mc:AlternateContent>
      </w:r>
    </w:p>
    <w:p w:rsidR="00521170" w:rsidRDefault="00521170" w:rsidP="00521170"/>
    <w:tbl>
      <w:tblPr>
        <w:tblStyle w:val="Grilledutableau"/>
        <w:tblpPr w:leftFromText="141" w:rightFromText="141" w:vertAnchor="text" w:horzAnchor="page" w:tblpX="3853" w:tblpY="320"/>
        <w:tblW w:w="7054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shd w:val="solid" w:color="548DD4" w:themeColor="text2" w:themeTint="99" w:fill="auto"/>
        <w:tblLayout w:type="fixed"/>
        <w:tblLook w:val="04A0" w:firstRow="1" w:lastRow="0" w:firstColumn="1" w:lastColumn="0" w:noHBand="0" w:noVBand="1"/>
      </w:tblPr>
      <w:tblGrid>
        <w:gridCol w:w="7054"/>
      </w:tblGrid>
      <w:tr w:rsidR="00521170" w:rsidTr="00521170">
        <w:trPr>
          <w:trHeight w:val="3912"/>
        </w:trPr>
        <w:tc>
          <w:tcPr>
            <w:tcW w:w="7054" w:type="dxa"/>
            <w:shd w:val="solid" w:color="548DD4" w:themeColor="text2" w:themeTint="99" w:fill="auto"/>
            <w:vAlign w:val="bottom"/>
          </w:tcPr>
          <w:p w:rsidR="00521170" w:rsidRPr="00EA2C0D" w:rsidRDefault="00521170" w:rsidP="007E6F23">
            <w:pPr>
              <w:pStyle w:val="TM1"/>
              <w:framePr w:hSpace="0" w:wrap="auto" w:vAnchor="margin" w:hAnchor="text" w:xAlign="left" w:yAlign="inline"/>
            </w:pPr>
            <w:r w:rsidRPr="00EA2C0D">
              <w:t>SOMMAIRE</w:t>
            </w:r>
          </w:p>
          <w:p w:rsidR="003B47E9" w:rsidRDefault="00521170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r w:rsidRPr="00EA2C0D">
              <w:fldChar w:fldCharType="begin"/>
            </w:r>
            <w:r w:rsidRPr="00EA2C0D">
              <w:instrText xml:space="preserve"> TOC \o "1-1" \h \z \u </w:instrText>
            </w:r>
            <w:r w:rsidRPr="00EA2C0D">
              <w:fldChar w:fldCharType="separate"/>
            </w:r>
            <w:hyperlink w:anchor="_Toc498073835" w:history="1">
              <w:r w:rsidR="003B47E9" w:rsidRPr="00D355ED">
                <w:rPr>
                  <w:rStyle w:val="Lienhypertexte"/>
                </w:rPr>
                <w:t>1.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CONTEXTE REGLEMENTAIRE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_Toc498073835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2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340A4B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6" w:history="1">
              <w:r w:rsidR="003B47E9" w:rsidRPr="00D355ED">
                <w:rPr>
                  <w:rStyle w:val="Lienhypertexte"/>
                </w:rPr>
                <w:t>2.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PRESTATIONS FOURNIS DANS L’ETABLISSEMENT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_Toc498073836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3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340A4B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7" w:history="1">
              <w:r w:rsidR="003B47E9" w:rsidRPr="00D355ED">
                <w:rPr>
                  <w:rStyle w:val="Lienhypertexte"/>
                </w:rPr>
                <w:t>3.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ATTESTATION D’ACCESSIBILITE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_Toc498073837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3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340A4B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8" w:history="1">
              <w:r w:rsidR="003B47E9" w:rsidRPr="00D355ED">
                <w:rPr>
                  <w:rStyle w:val="Lienhypertexte"/>
                </w:rPr>
                <w:t>4.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CALENDRIER DE LA MISE EN ACCESSIBILITE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_Toc498073838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340A4B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9" w:history="1">
              <w:r w:rsidR="003B47E9" w:rsidRPr="00D355ED">
                <w:rPr>
                  <w:rStyle w:val="Lienhypertexte"/>
                </w:rPr>
                <w:t>5.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ARRETES PREFECTORAUX ACCORDANT LA DEROGATION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_Toc498073839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340A4B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40" w:history="1">
              <w:r w:rsidR="003B47E9" w:rsidRPr="00D355ED">
                <w:rPr>
                  <w:rStyle w:val="Lienhypertexte"/>
                </w:rPr>
                <w:t>6.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DOCUMENT D’AIDE A L’ACCUEIL DES PERSONNES HANDICAPEES</w:t>
              </w:r>
              <w:r w:rsidR="003B47E9">
                <w:rPr>
                  <w:webHidden/>
                </w:rPr>
                <w:tab/>
              </w:r>
              <w:r w:rsidR="007D2327">
                <w:rPr>
                  <w:webHidden/>
                </w:rPr>
                <w:t xml:space="preserve">                                                                                         </w:t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_Toc498073840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340A4B" w:rsidP="007D2327">
            <w:pPr>
              <w:pStyle w:val="TM1"/>
              <w:framePr w:hSpace="0" w:wrap="auto" w:vAnchor="margin" w:hAnchor="text" w:xAlign="left" w:yAlign="inline"/>
              <w:tabs>
                <w:tab w:val="left" w:pos="154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41" w:history="1">
              <w:r w:rsidR="003B47E9" w:rsidRPr="00D355ED">
                <w:rPr>
                  <w:rStyle w:val="Lienhypertexte"/>
                </w:rPr>
                <w:t>7.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MODALITE DE MAINTENANCE DES EQUIPEMENTS D’ACCESSIBILITE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_Toc498073841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340A4B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42" w:history="1">
              <w:r w:rsidR="003B47E9" w:rsidRPr="00D355ED">
                <w:rPr>
                  <w:rStyle w:val="Lienhypertexte"/>
                </w:rPr>
                <w:t>8.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ACTIONS DE FORMATION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_Toc498073842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521170" w:rsidRDefault="00521170" w:rsidP="00521170">
            <w:pPr>
              <w:ind w:left="317"/>
              <w:jc w:val="center"/>
            </w:pPr>
            <w:r w:rsidRPr="00EA2C0D">
              <w:rPr>
                <w:color w:val="FFFFFF" w:themeColor="background1"/>
              </w:rPr>
              <w:fldChar w:fldCharType="end"/>
            </w:r>
          </w:p>
        </w:tc>
      </w:tr>
    </w:tbl>
    <w:p w:rsidR="00521170" w:rsidRDefault="00521170" w:rsidP="00521170"/>
    <w:p w:rsidR="00521170" w:rsidRDefault="00521170" w:rsidP="00521170"/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6736BC" w:rsidRDefault="006736BC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C02079" w:rsidRPr="004C6DE9" w:rsidRDefault="00C2225D" w:rsidP="007E49B4">
      <w:pPr>
        <w:pStyle w:val="Titre1"/>
      </w:pPr>
      <w:bookmarkStart w:id="0" w:name="_Toc498073835"/>
      <w:r>
        <w:t>CONTEXTE REGLEMENTAIRE</w:t>
      </w:r>
      <w:bookmarkEnd w:id="0"/>
    </w:p>
    <w:p w:rsidR="00C02079" w:rsidRDefault="00C02079" w:rsidP="00090866"/>
    <w:tbl>
      <w:tblPr>
        <w:tblpPr w:leftFromText="141" w:rightFromText="141" w:vertAnchor="text" w:horzAnchor="margin" w:tblpXSpec="center" w:tblpY="332"/>
        <w:tblW w:w="7300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</w:tblBorders>
        <w:shd w:val="clear" w:color="auto" w:fill="DAEEF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0"/>
      </w:tblGrid>
      <w:tr w:rsidR="00CB0109" w:rsidRPr="00CB0109" w:rsidTr="00012A22">
        <w:trPr>
          <w:trHeight w:val="202"/>
        </w:trPr>
        <w:tc>
          <w:tcPr>
            <w:tcW w:w="7300" w:type="dxa"/>
            <w:shd w:val="clear" w:color="auto" w:fill="DAEEF3"/>
            <w:noWrap/>
            <w:vAlign w:val="center"/>
            <w:hideMark/>
          </w:tcPr>
          <w:p w:rsidR="00CB0109" w:rsidRPr="00CB0109" w:rsidRDefault="00CB0109" w:rsidP="00012A22">
            <w:pPr>
              <w:jc w:val="center"/>
              <w:rPr>
                <w:u w:val="single"/>
                <w:lang w:eastAsia="fr-FR"/>
              </w:rPr>
            </w:pPr>
            <w:r w:rsidRPr="00CB0109">
              <w:rPr>
                <w:u w:val="single"/>
                <w:lang w:eastAsia="fr-FR"/>
              </w:rPr>
              <w:t>Texte réglementaire</w:t>
            </w:r>
          </w:p>
        </w:tc>
      </w:tr>
      <w:tr w:rsidR="00012A22" w:rsidRPr="00CB0109" w:rsidTr="00012A22">
        <w:trPr>
          <w:trHeight w:val="1127"/>
        </w:trPr>
        <w:tc>
          <w:tcPr>
            <w:tcW w:w="7300" w:type="dxa"/>
            <w:shd w:val="clear" w:color="auto" w:fill="DAEEF3"/>
            <w:hideMark/>
          </w:tcPr>
          <w:p w:rsidR="00012A22" w:rsidRPr="00012A22" w:rsidRDefault="00012A22" w:rsidP="00012A22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</w:rPr>
            </w:pPr>
            <w:r w:rsidRPr="00012A22">
              <w:rPr>
                <w:rFonts w:asciiTheme="minorHAnsi" w:hAnsiTheme="minorHAnsi" w:cstheme="minorHAnsi"/>
                <w:lang w:eastAsia="fr-FR"/>
              </w:rPr>
              <w:t>Décret n</w:t>
            </w:r>
            <w:r w:rsidRPr="00012A22">
              <w:rPr>
                <w:rFonts w:asciiTheme="minorHAnsi" w:hAnsiTheme="minorHAnsi" w:cstheme="minorHAnsi"/>
                <w:sz w:val="11"/>
                <w:szCs w:val="11"/>
                <w:lang w:eastAsia="fr-FR"/>
              </w:rPr>
              <w:t xml:space="preserve">° </w:t>
            </w:r>
            <w:r w:rsidRPr="00012A22">
              <w:rPr>
                <w:rFonts w:asciiTheme="minorHAnsi" w:hAnsiTheme="minorHAnsi" w:cstheme="minorHAnsi"/>
                <w:lang w:eastAsia="fr-FR"/>
              </w:rPr>
              <w:t>2017-431 du 28 mars 2017 relatif au registre public d’accessibilité et modifiant diverses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dispositions relatives à l’accessibilité aux personnes handicapées des établissements recevant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du public et des installations ouvertes au public</w:t>
            </w:r>
            <w:r>
              <w:rPr>
                <w:rFonts w:asciiTheme="minorHAnsi" w:hAnsiTheme="minorHAnsi" w:cstheme="minorHAnsi"/>
                <w:lang w:eastAsia="fr-FR"/>
              </w:rPr>
              <w:t>.</w:t>
            </w:r>
          </w:p>
        </w:tc>
      </w:tr>
    </w:tbl>
    <w:p w:rsidR="00CB0109" w:rsidRDefault="00CB0109" w:rsidP="00090866"/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Raison sociale :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Caisse d’Allocations Familiales de Seine Maritime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Adresse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4 Rue des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Forgettes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Code postal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76017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Ville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ROUEN Cedex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Téléphone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0810 25 76 80</w:t>
      </w:r>
    </w:p>
    <w:p w:rsidR="00CB0109" w:rsidRPr="00AA5826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Site web : </w:t>
      </w:r>
      <w:r w:rsidR="00E95ACB"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>www.caf76.fr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Nom du représentant de la personne morale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Mr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Hamonic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Siret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534 092 499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Activité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8430C – Distribution sociale de revenus</w:t>
      </w:r>
    </w:p>
    <w:p w:rsidR="00181140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181140" w:rsidRPr="006A1A28" w:rsidRDefault="00181140" w:rsidP="00181140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u w:val="single"/>
          <w:lang w:eastAsia="fr-FR"/>
        </w:rPr>
      </w:pPr>
      <w:r w:rsidRPr="006A1A28">
        <w:rPr>
          <w:rFonts w:asciiTheme="minorHAnsi" w:eastAsia="Times New Roman" w:hAnsiTheme="minorHAnsi" w:cstheme="minorHAnsi"/>
          <w:sz w:val="27"/>
          <w:szCs w:val="27"/>
          <w:u w:val="single"/>
          <w:lang w:eastAsia="fr-FR"/>
        </w:rPr>
        <w:t>Adresse de l’Antenne :</w:t>
      </w:r>
    </w:p>
    <w:p w:rsidR="00181140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2 rue de la Cascade</w:t>
      </w:r>
    </w:p>
    <w:p w:rsidR="00181140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76400 FECAMP</w:t>
      </w:r>
    </w:p>
    <w:p w:rsidR="00181140" w:rsidRPr="00CB0109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516AF8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L’établissement fait-il partie de la 5</w:t>
      </w:r>
      <w:r w:rsidRPr="00CB0109">
        <w:rPr>
          <w:rFonts w:asciiTheme="minorHAnsi" w:eastAsia="Times New Roman" w:hAnsiTheme="minorHAnsi" w:cstheme="minorHAnsi"/>
          <w:sz w:val="16"/>
          <w:szCs w:val="16"/>
          <w:vertAlign w:val="superscript"/>
          <w:lang w:eastAsia="fr-FR"/>
        </w:rPr>
        <w:t>ème</w:t>
      </w:r>
      <w:r w:rsidRPr="00CB0109">
        <w:rPr>
          <w:rFonts w:asciiTheme="minorHAnsi" w:eastAsia="Times New Roman" w:hAnsiTheme="minorHAnsi" w:cstheme="minorHAnsi"/>
          <w:sz w:val="16"/>
          <w:szCs w:val="16"/>
          <w:lang w:eastAsia="fr-FR"/>
        </w:rPr>
        <w:t xml:space="preserve"> 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catégorie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181140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017C7A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017C7A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Effectif de l’ERP: </w:t>
      </w:r>
      <w:r w:rsidR="00017C7A" w:rsidRPr="00017C7A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31</w:t>
      </w:r>
      <w:r w:rsidR="00903E27" w:rsidRPr="00017C7A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personnes</w:t>
      </w:r>
    </w:p>
    <w:p w:rsidR="00CB0109" w:rsidRPr="00017C7A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017C7A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Personnel : </w:t>
      </w:r>
      <w:r w:rsidR="00017C7A" w:rsidRPr="00017C7A">
        <w:rPr>
          <w:rFonts w:asciiTheme="minorHAnsi" w:eastAsia="Times New Roman" w:hAnsiTheme="minorHAnsi" w:cstheme="minorHAnsi"/>
          <w:sz w:val="27"/>
          <w:szCs w:val="27"/>
          <w:lang w:eastAsia="fr-FR"/>
        </w:rPr>
        <w:t>12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017C7A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Public : </w:t>
      </w:r>
      <w:r w:rsidR="00017C7A" w:rsidRPr="00017C7A">
        <w:rPr>
          <w:rFonts w:asciiTheme="minorHAnsi" w:eastAsia="Times New Roman" w:hAnsiTheme="minorHAnsi" w:cstheme="minorHAnsi"/>
          <w:sz w:val="27"/>
          <w:szCs w:val="27"/>
          <w:lang w:eastAsia="fr-FR"/>
        </w:rPr>
        <w:t>19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L’ERP possède plusieurs niveaux (étages et/ou sous-sol)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NON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Un document tenant lieux d’Agenda d’Accessibilité Programmée (</w:t>
      </w:r>
      <w:proofErr w:type="spellStart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Ad’AP</w:t>
      </w:r>
      <w:proofErr w:type="spellEnd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) a été établi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 oui à quelle date : </w:t>
      </w:r>
      <w:r w:rsidR="00A65244" w:rsidRPr="00A65244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24/10/2015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Existe-il un registre de sécurité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516AF8" w:rsidRDefault="00516AF8">
      <w:pPr>
        <w:tabs>
          <w:tab w:val="clear" w:pos="6360"/>
        </w:tabs>
        <w:spacing w:after="0"/>
        <w:jc w:val="left"/>
      </w:pPr>
      <w:r>
        <w:br w:type="page"/>
      </w:r>
    </w:p>
    <w:p w:rsidR="00B445E1" w:rsidRDefault="00B445E1" w:rsidP="00090866"/>
    <w:p w:rsidR="00012A22" w:rsidRPr="008D5117" w:rsidRDefault="00012A22" w:rsidP="00012A22">
      <w:pPr>
        <w:pStyle w:val="Titre1"/>
      </w:pPr>
      <w:bookmarkStart w:id="1" w:name="_Toc498073836"/>
      <w:r>
        <w:t>PRESTATIONS FOURNIS DANS L’ETABLISSEMENT</w:t>
      </w:r>
      <w:bookmarkEnd w:id="1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b/>
          <w:color w:val="00000A"/>
          <w:kern w:val="1"/>
          <w:sz w:val="28"/>
          <w:szCs w:val="28"/>
          <w:u w:val="single"/>
        </w:rPr>
      </w:pPr>
      <w:r w:rsidRPr="00516AF8">
        <w:rPr>
          <w:rFonts w:cs="font405"/>
          <w:b/>
          <w:color w:val="00000A"/>
          <w:kern w:val="1"/>
          <w:sz w:val="28"/>
          <w:szCs w:val="28"/>
          <w:u w:val="single"/>
        </w:rPr>
        <w:t>Présentation des prestations du site :</w:t>
      </w:r>
    </w:p>
    <w:p w:rsidR="00516AF8" w:rsidRDefault="00903E27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color w:val="00000A"/>
          <w:kern w:val="1"/>
          <w:sz w:val="28"/>
          <w:szCs w:val="28"/>
        </w:rPr>
      </w:pPr>
      <w:r w:rsidRPr="00903E27">
        <w:rPr>
          <w:rFonts w:cs="font405"/>
          <w:color w:val="00000A"/>
          <w:kern w:val="1"/>
          <w:sz w:val="28"/>
          <w:szCs w:val="28"/>
        </w:rPr>
        <w:t xml:space="preserve"> Le site de </w:t>
      </w:r>
      <w:r w:rsidR="00181140">
        <w:rPr>
          <w:rFonts w:cs="font405"/>
          <w:color w:val="00000A"/>
          <w:kern w:val="1"/>
          <w:sz w:val="28"/>
          <w:szCs w:val="28"/>
        </w:rPr>
        <w:t>Fécamp</w:t>
      </w:r>
      <w:r w:rsidRPr="00903E27">
        <w:rPr>
          <w:rFonts w:cs="font405"/>
          <w:color w:val="00000A"/>
          <w:kern w:val="1"/>
          <w:sz w:val="28"/>
          <w:szCs w:val="28"/>
        </w:rPr>
        <w:t xml:space="preserve"> est un accueil allocataire</w:t>
      </w:r>
      <w:r w:rsidR="0014596F">
        <w:rPr>
          <w:rFonts w:cs="font405"/>
          <w:color w:val="00000A"/>
          <w:kern w:val="1"/>
          <w:sz w:val="28"/>
          <w:szCs w:val="28"/>
        </w:rPr>
        <w:t> disposant des services suivants :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numérique en libre-service</w:t>
      </w:r>
    </w:p>
    <w:p w:rsidR="0014596F" w:rsidRPr="0014596F" w:rsidRDefault="00181140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>
        <w:rPr>
          <w:rFonts w:cs="font405"/>
          <w:b w:val="0"/>
          <w:color w:val="00000A"/>
          <w:kern w:val="1"/>
          <w:sz w:val="28"/>
          <w:szCs w:val="28"/>
        </w:rPr>
        <w:t>Deux bureaux d’accueil</w:t>
      </w:r>
      <w:r w:rsidR="0014596F" w:rsidRPr="0014596F">
        <w:rPr>
          <w:rFonts w:cs="font405"/>
          <w:b w:val="0"/>
          <w:color w:val="00000A"/>
          <w:kern w:val="1"/>
          <w:sz w:val="28"/>
          <w:szCs w:val="28"/>
        </w:rPr>
        <w:t xml:space="preserve"> sur rendez vous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d’attente</w:t>
      </w:r>
    </w:p>
    <w:p w:rsidR="0014596F" w:rsidRPr="0014596F" w:rsidRDefault="00181140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>
        <w:rPr>
          <w:rFonts w:cs="font405"/>
          <w:b w:val="0"/>
          <w:color w:val="00000A"/>
          <w:kern w:val="1"/>
          <w:sz w:val="28"/>
          <w:szCs w:val="28"/>
        </w:rPr>
        <w:t>Un bureau</w:t>
      </w:r>
      <w:r w:rsidR="0014596F" w:rsidRPr="0014596F">
        <w:rPr>
          <w:rFonts w:cs="font405"/>
          <w:b w:val="0"/>
          <w:color w:val="00000A"/>
          <w:kern w:val="1"/>
          <w:sz w:val="28"/>
          <w:szCs w:val="28"/>
        </w:rPr>
        <w:t xml:space="preserve"> d’accueil social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14596F" w:rsidRDefault="00516AF8" w:rsidP="0014596F">
      <w:pPr>
        <w:tabs>
          <w:tab w:val="clear" w:pos="6360"/>
        </w:tabs>
        <w:suppressAutoHyphens/>
        <w:spacing w:line="276" w:lineRule="auto"/>
        <w:contextualSpacing/>
        <w:rPr>
          <w:rFonts w:cs="font405"/>
          <w:kern w:val="1"/>
          <w:sz w:val="24"/>
          <w:szCs w:val="24"/>
        </w:rPr>
      </w:pPr>
      <w:r w:rsidRPr="0014596F">
        <w:rPr>
          <w:rFonts w:cs="font405"/>
          <w:kern w:val="1"/>
          <w:sz w:val="24"/>
          <w:szCs w:val="24"/>
        </w:rPr>
        <w:t xml:space="preserve">Ces prestations sont localisées dans le bâtiment </w:t>
      </w:r>
      <w:r w:rsidR="0014596F" w:rsidRPr="0014596F">
        <w:rPr>
          <w:rFonts w:cs="font405"/>
          <w:kern w:val="1"/>
          <w:sz w:val="24"/>
          <w:szCs w:val="24"/>
        </w:rPr>
        <w:t xml:space="preserve">au </w:t>
      </w:r>
      <w:proofErr w:type="spellStart"/>
      <w:r w:rsidR="0014596F" w:rsidRPr="0014596F">
        <w:rPr>
          <w:rFonts w:cs="font405"/>
          <w:kern w:val="1"/>
          <w:sz w:val="24"/>
          <w:szCs w:val="24"/>
        </w:rPr>
        <w:t>rdc</w:t>
      </w:r>
      <w:proofErr w:type="spellEnd"/>
      <w:r w:rsidR="0014596F" w:rsidRPr="0014596F">
        <w:rPr>
          <w:rFonts w:cs="font405"/>
          <w:kern w:val="1"/>
          <w:sz w:val="24"/>
          <w:szCs w:val="24"/>
        </w:rPr>
        <w:t xml:space="preserve"> </w:t>
      </w:r>
      <w:r w:rsidRPr="0014596F">
        <w:rPr>
          <w:rFonts w:cs="font405"/>
          <w:kern w:val="1"/>
          <w:sz w:val="24"/>
          <w:szCs w:val="24"/>
        </w:rPr>
        <w:t xml:space="preserve">sur les plans situés en annexe </w:t>
      </w:r>
      <w:r w:rsidR="00181140">
        <w:rPr>
          <w:rFonts w:cs="font405"/>
          <w:kern w:val="1"/>
          <w:sz w:val="24"/>
          <w:szCs w:val="24"/>
        </w:rPr>
        <w:t>1</w:t>
      </w:r>
      <w:r w:rsidRPr="0014596F">
        <w:rPr>
          <w:rFonts w:cs="font405"/>
          <w:kern w:val="1"/>
          <w:sz w:val="24"/>
          <w:szCs w:val="24"/>
        </w:rPr>
        <w:t>.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center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rPr>
          <w:rFonts w:cs="font405"/>
          <w:color w:val="00000A"/>
          <w:kern w:val="1"/>
          <w:sz w:val="24"/>
          <w:szCs w:val="24"/>
        </w:rPr>
      </w:pP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L’accueil du public sur ce site ce fait </w:t>
      </w:r>
      <w:r w:rsidR="0014596F">
        <w:rPr>
          <w:rFonts w:cs="font405"/>
          <w:color w:val="00000A"/>
          <w:kern w:val="1"/>
          <w:sz w:val="24"/>
          <w:szCs w:val="24"/>
          <w:u w:val="single"/>
        </w:rPr>
        <w:t>tous les jours</w:t>
      </w: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 suivant les horaires ci-dessous :</w:t>
      </w:r>
    </w:p>
    <w:p w:rsidR="00516AF8" w:rsidRDefault="00340A4B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Du Lundi, mardi, jeu</w:t>
      </w:r>
      <w:r w:rsidR="0014596F">
        <w:rPr>
          <w:rFonts w:cs="font405"/>
          <w:color w:val="00000A"/>
          <w:kern w:val="1"/>
          <w:sz w:val="24"/>
          <w:szCs w:val="24"/>
        </w:rPr>
        <w:t xml:space="preserve">di de 8h30 à </w:t>
      </w:r>
      <w:r>
        <w:rPr>
          <w:rFonts w:cs="font405"/>
          <w:color w:val="00000A"/>
          <w:kern w:val="1"/>
          <w:sz w:val="24"/>
          <w:szCs w:val="24"/>
        </w:rPr>
        <w:t>12h00 et de 13h00 à</w:t>
      </w:r>
      <w:r w:rsidR="0014596F">
        <w:rPr>
          <w:rFonts w:cs="font405"/>
          <w:color w:val="00000A"/>
          <w:kern w:val="1"/>
          <w:sz w:val="24"/>
          <w:szCs w:val="24"/>
        </w:rPr>
        <w:t>16h30</w:t>
      </w:r>
    </w:p>
    <w:p w:rsidR="00340A4B" w:rsidRDefault="00340A4B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Mercredi- vendredi 8h30 à 12h</w:t>
      </w:r>
      <w:bookmarkStart w:id="2" w:name="_GoBack"/>
      <w:bookmarkEnd w:id="2"/>
    </w:p>
    <w:p w:rsidR="00516886" w:rsidRDefault="00516886" w:rsidP="00516886">
      <w:pPr>
        <w:tabs>
          <w:tab w:val="clear" w:pos="6360"/>
        </w:tabs>
        <w:suppressAutoHyphens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Liste des prestations fournies dans cet établissement :</w:t>
      </w:r>
    </w:p>
    <w:p w:rsidR="00516886" w:rsidRDefault="00516886" w:rsidP="00516886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>Espace</w:t>
      </w:r>
      <w:r w:rsidR="001A34DB">
        <w:rPr>
          <w:rFonts w:cs="font405"/>
          <w:color w:val="00000A"/>
          <w:kern w:val="1"/>
          <w:sz w:val="24"/>
          <w:szCs w:val="24"/>
        </w:rPr>
        <w:t xml:space="preserve"> numérique  en libre-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service: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516AF8" w:rsidRPr="001A34DB" w:rsidRDefault="00516886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b w:val="0"/>
          <w:i/>
          <w:color w:val="FF0000"/>
          <w:sz w:val="27"/>
          <w:szCs w:val="27"/>
          <w:lang w:eastAsia="fr-FR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Il </w:t>
      </w:r>
      <w:r w:rsidR="001A34DB" w:rsidRPr="001A34DB">
        <w:rPr>
          <w:rFonts w:cs="font405"/>
          <w:b w:val="0"/>
          <w:color w:val="00000A"/>
          <w:kern w:val="1"/>
          <w:sz w:val="24"/>
          <w:szCs w:val="24"/>
        </w:rPr>
        <w:t>s’agit de la mise à disposition de matériel informatique  pour effectuer ses démarche en ligne sur le site du caf.fr, éditer une attestation.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1A34DB" w:rsidRDefault="001A34DB" w:rsidP="001A34DB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 xml:space="preserve">Espace </w:t>
      </w:r>
      <w:r>
        <w:rPr>
          <w:rFonts w:cs="font405"/>
          <w:color w:val="00000A"/>
          <w:kern w:val="1"/>
          <w:sz w:val="24"/>
          <w:szCs w:val="24"/>
        </w:rPr>
        <w:t>rendez-vous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 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L</w:t>
      </w:r>
      <w:r>
        <w:rPr>
          <w:rFonts w:cs="font405"/>
          <w:b w:val="0"/>
          <w:color w:val="00000A"/>
          <w:kern w:val="1"/>
          <w:sz w:val="24"/>
          <w:szCs w:val="24"/>
        </w:rPr>
        <w:t>es allocataires ayant un rendez-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>vous  sont reçus dans un bureau par un agent de la Caf </w:t>
      </w:r>
      <w:r>
        <w:rPr>
          <w:rFonts w:cs="font405"/>
          <w:b w:val="0"/>
          <w:color w:val="00000A"/>
          <w:kern w:val="1"/>
          <w:sz w:val="24"/>
          <w:szCs w:val="24"/>
        </w:rPr>
        <w:t>pour :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</w:t>
      </w:r>
    </w:p>
    <w:p w:rsidR="007C1844" w:rsidRPr="001A34DB" w:rsidRDefault="007C1844" w:rsidP="007C1844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ouvrir des droits,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échanger sur leur dossier, 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obtenir des renseignements,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fournir des pièces complémentaires…. </w:t>
      </w:r>
    </w:p>
    <w:p w:rsidR="00151F54" w:rsidRDefault="00151F54" w:rsidP="00151F54">
      <w:pPr>
        <w:pStyle w:val="Paragraphedeliste"/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</w:p>
    <w:p w:rsidR="001A34DB" w:rsidRPr="001A34DB" w:rsidRDefault="001A34DB" w:rsidP="001A34DB">
      <w:pPr>
        <w:tabs>
          <w:tab w:val="clear" w:pos="6360"/>
        </w:tabs>
        <w:suppressAutoHyphens/>
        <w:ind w:firstLine="708"/>
        <w:jc w:val="left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Un espace d’attente est dédié à cette zone.</w:t>
      </w:r>
    </w:p>
    <w:p w:rsidR="00607955" w:rsidRDefault="00607955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B445E1" w:rsidRPr="008D5117" w:rsidRDefault="00C2225D" w:rsidP="00012A22">
      <w:pPr>
        <w:pStyle w:val="Titre1"/>
      </w:pPr>
      <w:bookmarkStart w:id="3" w:name="_Toc498073837"/>
      <w:r>
        <w:t>ATTESTATION D’ACCESSIBILITE</w:t>
      </w:r>
      <w:bookmarkEnd w:id="3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607955" w:rsidRDefault="0040230D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40230D">
        <w:rPr>
          <w:rFonts w:asciiTheme="minorHAnsi" w:eastAsia="Times New Roman" w:hAnsiTheme="minorHAnsi" w:cstheme="minorHAnsi"/>
          <w:sz w:val="27"/>
          <w:szCs w:val="27"/>
          <w:lang w:eastAsia="fr-FR"/>
        </w:rPr>
        <w:t>Le site est actuellement partiellement accessible</w:t>
      </w: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 :</w:t>
      </w:r>
    </w:p>
    <w:p w:rsidR="0040230D" w:rsidRDefault="0040230D" w:rsidP="0040230D">
      <w:pPr>
        <w:pStyle w:val="Paragraphedeliste"/>
        <w:numPr>
          <w:ilvl w:val="0"/>
          <w:numId w:val="22"/>
        </w:num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Bureau</w:t>
      </w:r>
      <w:r w:rsidR="005938AE">
        <w:rPr>
          <w:rFonts w:asciiTheme="minorHAnsi" w:eastAsia="Times New Roman" w:hAnsiTheme="minorHAnsi" w:cstheme="minorHAnsi"/>
          <w:sz w:val="27"/>
          <w:szCs w:val="27"/>
          <w:lang w:eastAsia="fr-FR"/>
        </w:rPr>
        <w:t>x</w:t>
      </w: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 permettant d’accueillir des personnes</w:t>
      </w:r>
      <w:r w:rsidR="005938AE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à mobilité réduite</w:t>
      </w: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.</w:t>
      </w:r>
    </w:p>
    <w:p w:rsidR="0040230D" w:rsidRPr="0040230D" w:rsidRDefault="0040230D" w:rsidP="0040230D">
      <w:pPr>
        <w:pStyle w:val="Paragraphedeliste"/>
        <w:numPr>
          <w:ilvl w:val="0"/>
          <w:numId w:val="22"/>
        </w:num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Sanitaires handicapé</w:t>
      </w:r>
    </w:p>
    <w:p w:rsidR="00607955" w:rsidRDefault="005938AE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lastRenderedPageBreak/>
        <w:t xml:space="preserve">Des travaux sont en cours dans le cadre des </w:t>
      </w:r>
      <w:proofErr w:type="spellStart"/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t>ad’Ap</w:t>
      </w:r>
      <w:proofErr w:type="spellEnd"/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t xml:space="preserve"> pour le rendre totalement accessible.</w:t>
      </w:r>
    </w:p>
    <w:p w:rsidR="00130181" w:rsidRPr="008D5117" w:rsidRDefault="00C2225D" w:rsidP="007E49B4">
      <w:pPr>
        <w:pStyle w:val="Titre1"/>
      </w:pPr>
      <w:bookmarkStart w:id="4" w:name="_CALENDRIER_DE_LA"/>
      <w:bookmarkStart w:id="5" w:name="_Toc498073838"/>
      <w:bookmarkEnd w:id="4"/>
      <w:r>
        <w:t>CALENDRIER DE LA MISE EN ACCESSIBILITE</w:t>
      </w:r>
      <w:bookmarkEnd w:id="5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90103A" w:rsidRDefault="007B0F5A" w:rsidP="0090103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AcroExch.Document.11" ShapeID="_x0000_i1025" DrawAspect="Icon" ObjectID="_1571818393" r:id="rId12"/>
        </w:object>
      </w:r>
    </w:p>
    <w:p w:rsidR="00C405F7" w:rsidRDefault="00012A22" w:rsidP="007E49B4">
      <w:pPr>
        <w:pStyle w:val="Titre1"/>
      </w:pPr>
      <w:bookmarkStart w:id="6" w:name="_Toc498073839"/>
      <w:r>
        <w:t>ARRETES PREFECTORAUX ACCORDANT LA DEROGATION</w:t>
      </w:r>
      <w:bookmarkEnd w:id="6"/>
      <w:r>
        <w:t xml:space="preserve"> </w:t>
      </w:r>
    </w:p>
    <w:p w:rsidR="00C405F7" w:rsidRPr="008D5117" w:rsidRDefault="00C405F7" w:rsidP="00090866"/>
    <w:p w:rsidR="00607955" w:rsidRDefault="007B0F5A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 w:rsidRPr="007B0F5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L’établissement ne dispose pas de dérogation </w:t>
      </w:r>
      <w:r w:rsidR="005938AE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pour l’accessibilité.</w:t>
      </w:r>
    </w:p>
    <w:p w:rsidR="00D70F8A" w:rsidRDefault="00012A22" w:rsidP="00A818F4">
      <w:pPr>
        <w:pStyle w:val="Titre1"/>
      </w:pPr>
      <w:bookmarkStart w:id="7" w:name="_Toc498073840"/>
      <w:r>
        <w:t>DOCUMENT D’AIDE A L’ACCUEIL DES PERSONNES HANDICAPEES</w:t>
      </w:r>
      <w:bookmarkEnd w:id="7"/>
    </w:p>
    <w:p w:rsidR="00D70F8A" w:rsidRDefault="00D70F8A" w:rsidP="00D70F8A"/>
    <w:p w:rsidR="00607955" w:rsidRDefault="007B0F5A" w:rsidP="007B0F5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 id="_x0000_i1026" type="#_x0000_t75" style="width:76.5pt;height:49.5pt" o:ole="">
            <v:imagedata r:id="rId13" o:title=""/>
          </v:shape>
          <o:OLEObject Type="Embed" ProgID="AcroExch.Document.11" ShapeID="_x0000_i1026" DrawAspect="Icon" ObjectID="_1571818394" r:id="rId14"/>
        </w:object>
      </w:r>
    </w:p>
    <w:p w:rsidR="00D70F8A" w:rsidRDefault="00D70F8A" w:rsidP="00090866"/>
    <w:p w:rsidR="00152D60" w:rsidRPr="004C6DE9" w:rsidRDefault="00CA3F9F" w:rsidP="007E49B4">
      <w:pPr>
        <w:pStyle w:val="Titre1"/>
      </w:pPr>
      <w:bookmarkStart w:id="8" w:name="_Toc498073841"/>
      <w:r>
        <w:rPr>
          <w:rStyle w:val="Titre1Car"/>
          <w:b/>
          <w:bCs/>
          <w:shd w:val="clear" w:color="auto" w:fill="auto"/>
        </w:rPr>
        <w:t>MODALITE DE MAINTENANCE DES EQUIPEMENTS D’ACCESSIBILITE</w:t>
      </w:r>
      <w:bookmarkEnd w:id="8"/>
    </w:p>
    <w:p w:rsidR="00CA3F9F" w:rsidRDefault="00CA3F9F">
      <w:pPr>
        <w:tabs>
          <w:tab w:val="clear" w:pos="6360"/>
        </w:tabs>
        <w:spacing w:after="0"/>
        <w:jc w:val="left"/>
      </w:pPr>
    </w:p>
    <w:p w:rsidR="002E369F" w:rsidRDefault="002E369F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Contrat de maintenance des portes automatiques</w:t>
      </w:r>
      <w:r w:rsidR="00C34F04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et du rideau métallique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 :</w:t>
      </w:r>
      <w:r w:rsidR="005938AE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Société AF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maintenance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.</w:t>
      </w:r>
    </w:p>
    <w:p w:rsidR="003B6C08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Contrat de maintenance des BAES : Vulcain-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Smatis</w:t>
      </w:r>
      <w:proofErr w:type="spellEnd"/>
    </w:p>
    <w:p w:rsidR="003B6C08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des extincteurs, désenfumage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Eurofeu</w:t>
      </w:r>
      <w:proofErr w:type="spellEnd"/>
    </w:p>
    <w:p w:rsidR="003B6C08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 la centrale incendie : Vinci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Facilities</w:t>
      </w:r>
      <w:proofErr w:type="spellEnd"/>
    </w:p>
    <w:p w:rsidR="003B6C08" w:rsidRPr="002E369F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des vérifications périodiques (électricité, gaz, ascenseur, portes et portails, SSI, Exutoires)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Dekra</w:t>
      </w:r>
      <w:proofErr w:type="spellEnd"/>
    </w:p>
    <w:p w:rsidR="00C405F7" w:rsidRDefault="006D1BC6" w:rsidP="007E49B4">
      <w:pPr>
        <w:pStyle w:val="Titre1"/>
      </w:pPr>
      <w:bookmarkStart w:id="9" w:name="_Toc498073842"/>
      <w:r>
        <w:t>ACTIONS DE FORMATION</w:t>
      </w:r>
      <w:bookmarkEnd w:id="9"/>
    </w:p>
    <w:p w:rsidR="00C405F7" w:rsidRDefault="00C405F7" w:rsidP="00090866"/>
    <w:p w:rsidR="006D1BC6" w:rsidRPr="002E369F" w:rsidRDefault="002E369F" w:rsidP="006D1BC6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Sensibilisation du personnel à l’accueil des personnes au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x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situation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de handicap lors de la formation des agents d’accueil. Programmation annuelle de cette sensibilisation.</w:t>
      </w:r>
    </w:p>
    <w:p w:rsidR="006D1BC6" w:rsidRPr="002E369F" w:rsidRDefault="006D1BC6" w:rsidP="00090866"/>
    <w:sectPr w:rsidR="006D1BC6" w:rsidRPr="002E369F" w:rsidSect="00521170">
      <w:headerReference w:type="default" r:id="rId15"/>
      <w:pgSz w:w="11906" w:h="16838"/>
      <w:pgMar w:top="450" w:right="1417" w:bottom="1417" w:left="1417" w:header="39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7E9" w:rsidRDefault="003B47E9" w:rsidP="00090866">
      <w:r>
        <w:separator/>
      </w:r>
    </w:p>
    <w:p w:rsidR="003B47E9" w:rsidRDefault="003B47E9" w:rsidP="00090866"/>
    <w:p w:rsidR="003B47E9" w:rsidRDefault="003B47E9" w:rsidP="00090866"/>
  </w:endnote>
  <w:endnote w:type="continuationSeparator" w:id="0">
    <w:p w:rsidR="003B47E9" w:rsidRDefault="003B47E9" w:rsidP="00090866">
      <w:r>
        <w:continuationSeparator/>
      </w:r>
    </w:p>
    <w:p w:rsidR="003B47E9" w:rsidRDefault="003B47E9" w:rsidP="00090866"/>
    <w:p w:rsidR="003B47E9" w:rsidRDefault="003B47E9" w:rsidP="000908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405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7E9" w:rsidRDefault="003B47E9" w:rsidP="00090866">
      <w:r>
        <w:separator/>
      </w:r>
    </w:p>
    <w:p w:rsidR="003B47E9" w:rsidRDefault="003B47E9" w:rsidP="00090866"/>
    <w:p w:rsidR="003B47E9" w:rsidRDefault="003B47E9" w:rsidP="00090866"/>
  </w:footnote>
  <w:footnote w:type="continuationSeparator" w:id="0">
    <w:p w:rsidR="003B47E9" w:rsidRDefault="003B47E9" w:rsidP="00090866">
      <w:r>
        <w:continuationSeparator/>
      </w:r>
    </w:p>
    <w:p w:rsidR="003B47E9" w:rsidRDefault="003B47E9" w:rsidP="00090866"/>
    <w:p w:rsidR="003B47E9" w:rsidRDefault="003B47E9" w:rsidP="000908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7E9" w:rsidRDefault="003B47E9" w:rsidP="00607955">
    <w:pPr>
      <w:pStyle w:val="En-tte"/>
      <w:spacing w:after="0"/>
      <w:rPr>
        <w:i/>
      </w:rPr>
    </w:pPr>
    <w:r>
      <w:rPr>
        <w:i/>
      </w:rPr>
      <w:t>Registre public d’accessibilité</w:t>
    </w:r>
    <w:r>
      <w:rPr>
        <w:i/>
      </w:rPr>
      <w:tab/>
    </w:r>
    <w:r>
      <w:rPr>
        <w:i/>
      </w:rPr>
      <w:tab/>
    </w:r>
    <w:r>
      <w:rPr>
        <w:i/>
      </w:rPr>
      <w:tab/>
    </w:r>
    <w:r w:rsidRPr="00607955">
      <w:rPr>
        <w:i/>
      </w:rPr>
      <w:t xml:space="preserve">Mise à jour le </w:t>
    </w:r>
    <w:r>
      <w:rPr>
        <w:i/>
      </w:rPr>
      <w:t>26/10/2017</w:t>
    </w:r>
    <w:r w:rsidRPr="00607955">
      <w:rPr>
        <w:i/>
      </w:rPr>
      <w:t>.</w:t>
    </w:r>
  </w:p>
  <w:p w:rsidR="003B47E9" w:rsidRPr="00607955" w:rsidRDefault="003B47E9" w:rsidP="00607955">
    <w:pPr>
      <w:pStyle w:val="En-tte"/>
      <w:spacing w:after="0"/>
      <w:rPr>
        <w:i/>
      </w:rPr>
    </w:pPr>
    <w:r w:rsidRPr="00607955">
      <w:rPr>
        <w:i/>
      </w:rPr>
      <w:t>Caf de</w:t>
    </w:r>
    <w:r>
      <w:rPr>
        <w:i/>
      </w:rPr>
      <w:t xml:space="preserve"> Seine Maritime </w:t>
    </w:r>
    <w:r w:rsidRPr="00607955">
      <w:rPr>
        <w:i/>
      </w:rPr>
      <w:t>Site de</w:t>
    </w:r>
    <w:r>
      <w:rPr>
        <w:i/>
      </w:rPr>
      <w:t xml:space="preserve"> Fécamp</w:t>
    </w:r>
    <w:r w:rsidRPr="00607955">
      <w:rPr>
        <w:i/>
      </w:rPr>
      <w:tab/>
    </w:r>
    <w:r w:rsidRPr="00607955">
      <w:rPr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2520"/>
        </w:tabs>
        <w:ind w:left="3240" w:hanging="360"/>
      </w:pPr>
      <w:rPr>
        <w:rFonts w:ascii="Symbol" w:hAnsi="Symbol" w:cs="Symbol"/>
        <w:sz w:val="24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39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46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5400" w:hanging="360"/>
      </w:pPr>
      <w:rPr>
        <w:rFonts w:ascii="Symbol" w:hAnsi="Symbol" w:cs="Symbol"/>
        <w:sz w:val="24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61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68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7560" w:hanging="360"/>
      </w:pPr>
      <w:rPr>
        <w:rFonts w:ascii="Symbol" w:hAnsi="Symbol" w:cs="Symbol"/>
        <w:sz w:val="24"/>
      </w:rPr>
    </w:lvl>
    <w:lvl w:ilvl="7">
      <w:start w:val="1"/>
      <w:numFmt w:val="bullet"/>
      <w:lvlText w:val="o"/>
      <w:lvlJc w:val="left"/>
      <w:pPr>
        <w:tabs>
          <w:tab w:val="num" w:pos="2520"/>
        </w:tabs>
        <w:ind w:left="82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520"/>
        </w:tabs>
        <w:ind w:left="9000" w:hanging="360"/>
      </w:pPr>
      <w:rPr>
        <w:rFonts w:ascii="Wingdings" w:hAnsi="Wingdings" w:cs="Wingdings"/>
      </w:rPr>
    </w:lvl>
  </w:abstractNum>
  <w:abstractNum w:abstractNumId="1">
    <w:nsid w:val="079C2EB9"/>
    <w:multiLevelType w:val="hybridMultilevel"/>
    <w:tmpl w:val="3B2A077A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B7E1C90"/>
    <w:multiLevelType w:val="hybridMultilevel"/>
    <w:tmpl w:val="2E7476E0"/>
    <w:lvl w:ilvl="0" w:tplc="D91E0D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C366F"/>
    <w:multiLevelType w:val="hybridMultilevel"/>
    <w:tmpl w:val="117291D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D31388A"/>
    <w:multiLevelType w:val="hybridMultilevel"/>
    <w:tmpl w:val="8ABE18B6"/>
    <w:lvl w:ilvl="0" w:tplc="74BE3BF0">
      <w:start w:val="1"/>
      <w:numFmt w:val="bullet"/>
      <w:pStyle w:val="Style1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3096E94"/>
    <w:multiLevelType w:val="hybridMultilevel"/>
    <w:tmpl w:val="84E244C0"/>
    <w:lvl w:ilvl="0" w:tplc="C284C66A">
      <w:start w:val="5"/>
      <w:numFmt w:val="bullet"/>
      <w:lvlText w:val="-"/>
      <w:lvlJc w:val="left"/>
      <w:pPr>
        <w:ind w:left="40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>
    <w:nsid w:val="15C26071"/>
    <w:multiLevelType w:val="hybridMultilevel"/>
    <w:tmpl w:val="4EEAC84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7F3072D"/>
    <w:multiLevelType w:val="hybridMultilevel"/>
    <w:tmpl w:val="0CF0A73C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35B94"/>
    <w:multiLevelType w:val="hybridMultilevel"/>
    <w:tmpl w:val="1A6E3C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F485B"/>
    <w:multiLevelType w:val="hybridMultilevel"/>
    <w:tmpl w:val="8808FA20"/>
    <w:lvl w:ilvl="0" w:tplc="304404F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4F1769D"/>
    <w:multiLevelType w:val="hybridMultilevel"/>
    <w:tmpl w:val="A25EA002"/>
    <w:lvl w:ilvl="0" w:tplc="843ED04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25E744C1"/>
    <w:multiLevelType w:val="hybridMultilevel"/>
    <w:tmpl w:val="B5B2F358"/>
    <w:lvl w:ilvl="0" w:tplc="58320548">
      <w:start w:val="4"/>
      <w:numFmt w:val="bullet"/>
      <w:lvlText w:val="-"/>
      <w:lvlJc w:val="left"/>
      <w:pPr>
        <w:ind w:left="2484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67F1EE6"/>
    <w:multiLevelType w:val="hybridMultilevel"/>
    <w:tmpl w:val="1D12C09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C85303C"/>
    <w:multiLevelType w:val="hybridMultilevel"/>
    <w:tmpl w:val="B164C22E"/>
    <w:lvl w:ilvl="0" w:tplc="30160F5C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>
    <w:nsid w:val="31B17E5D"/>
    <w:multiLevelType w:val="hybridMultilevel"/>
    <w:tmpl w:val="75B8A920"/>
    <w:lvl w:ilvl="0" w:tplc="2652672A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60ACA"/>
    <w:multiLevelType w:val="hybridMultilevel"/>
    <w:tmpl w:val="078A9798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5B0A5C97"/>
    <w:multiLevelType w:val="hybridMultilevel"/>
    <w:tmpl w:val="EA9AC282"/>
    <w:lvl w:ilvl="0" w:tplc="1606653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7769A"/>
    <w:multiLevelType w:val="hybridMultilevel"/>
    <w:tmpl w:val="D2AA3D96"/>
    <w:lvl w:ilvl="0" w:tplc="C75E1F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03396E"/>
    <w:multiLevelType w:val="hybridMultilevel"/>
    <w:tmpl w:val="F2FC6932"/>
    <w:lvl w:ilvl="0" w:tplc="90B8738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B157B"/>
    <w:multiLevelType w:val="hybridMultilevel"/>
    <w:tmpl w:val="9E3E2122"/>
    <w:lvl w:ilvl="0" w:tplc="94B2D5A8">
      <w:start w:val="1"/>
      <w:numFmt w:val="decimal"/>
      <w:pStyle w:val="Style2"/>
      <w:lvlText w:val="%1.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97A14CF"/>
    <w:multiLevelType w:val="hybridMultilevel"/>
    <w:tmpl w:val="4FDC1A92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7EFD7CD4"/>
    <w:multiLevelType w:val="hybridMultilevel"/>
    <w:tmpl w:val="53CE6AAC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3"/>
  </w:num>
  <w:num w:numId="5">
    <w:abstractNumId w:val="9"/>
  </w:num>
  <w:num w:numId="6">
    <w:abstractNumId w:val="10"/>
  </w:num>
  <w:num w:numId="7">
    <w:abstractNumId w:val="13"/>
  </w:num>
  <w:num w:numId="8">
    <w:abstractNumId w:val="8"/>
  </w:num>
  <w:num w:numId="9">
    <w:abstractNumId w:val="16"/>
  </w:num>
  <w:num w:numId="10">
    <w:abstractNumId w:val="5"/>
  </w:num>
  <w:num w:numId="11">
    <w:abstractNumId w:val="1"/>
  </w:num>
  <w:num w:numId="12">
    <w:abstractNumId w:val="6"/>
  </w:num>
  <w:num w:numId="13">
    <w:abstractNumId w:val="21"/>
  </w:num>
  <w:num w:numId="14">
    <w:abstractNumId w:val="7"/>
  </w:num>
  <w:num w:numId="15">
    <w:abstractNumId w:val="14"/>
  </w:num>
  <w:num w:numId="16">
    <w:abstractNumId w:val="12"/>
  </w:num>
  <w:num w:numId="17">
    <w:abstractNumId w:val="4"/>
  </w:num>
  <w:num w:numId="18">
    <w:abstractNumId w:val="19"/>
  </w:num>
  <w:num w:numId="19">
    <w:abstractNumId w:val="2"/>
  </w:num>
  <w:num w:numId="20">
    <w:abstractNumId w:val="18"/>
  </w:num>
  <w:num w:numId="21">
    <w:abstractNumId w:val="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>
      <o:colormru v:ext="edit" colors="#212c4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58"/>
    <w:rsid w:val="00001BE4"/>
    <w:rsid w:val="00003001"/>
    <w:rsid w:val="00005EE4"/>
    <w:rsid w:val="00012A22"/>
    <w:rsid w:val="000160CC"/>
    <w:rsid w:val="00017C7A"/>
    <w:rsid w:val="00041571"/>
    <w:rsid w:val="00080362"/>
    <w:rsid w:val="00090866"/>
    <w:rsid w:val="000924F1"/>
    <w:rsid w:val="000C5AD0"/>
    <w:rsid w:val="000D0B11"/>
    <w:rsid w:val="00102D87"/>
    <w:rsid w:val="00104D39"/>
    <w:rsid w:val="00130181"/>
    <w:rsid w:val="00144ED5"/>
    <w:rsid w:val="0014596F"/>
    <w:rsid w:val="00151F54"/>
    <w:rsid w:val="00152D60"/>
    <w:rsid w:val="00155C09"/>
    <w:rsid w:val="00166EC5"/>
    <w:rsid w:val="001734CD"/>
    <w:rsid w:val="00181140"/>
    <w:rsid w:val="001973F2"/>
    <w:rsid w:val="001A34DB"/>
    <w:rsid w:val="001B3F6E"/>
    <w:rsid w:val="001B5529"/>
    <w:rsid w:val="001B5F20"/>
    <w:rsid w:val="002155BB"/>
    <w:rsid w:val="0024000D"/>
    <w:rsid w:val="00264EC9"/>
    <w:rsid w:val="00276CEC"/>
    <w:rsid w:val="002774E7"/>
    <w:rsid w:val="00286530"/>
    <w:rsid w:val="00297D33"/>
    <w:rsid w:val="002B06E5"/>
    <w:rsid w:val="002D22DD"/>
    <w:rsid w:val="002E369F"/>
    <w:rsid w:val="00310212"/>
    <w:rsid w:val="0031669C"/>
    <w:rsid w:val="00323B8F"/>
    <w:rsid w:val="003321D0"/>
    <w:rsid w:val="00340A4B"/>
    <w:rsid w:val="00357ACB"/>
    <w:rsid w:val="00364110"/>
    <w:rsid w:val="00382571"/>
    <w:rsid w:val="00384143"/>
    <w:rsid w:val="003951E0"/>
    <w:rsid w:val="003B47E9"/>
    <w:rsid w:val="003B5E03"/>
    <w:rsid w:val="003B6C08"/>
    <w:rsid w:val="003C7D12"/>
    <w:rsid w:val="004016E2"/>
    <w:rsid w:val="0040230D"/>
    <w:rsid w:val="004038D9"/>
    <w:rsid w:val="00407AA2"/>
    <w:rsid w:val="00410231"/>
    <w:rsid w:val="004336C8"/>
    <w:rsid w:val="004414F7"/>
    <w:rsid w:val="0045623D"/>
    <w:rsid w:val="00484033"/>
    <w:rsid w:val="004A422D"/>
    <w:rsid w:val="004A5104"/>
    <w:rsid w:val="004A5379"/>
    <w:rsid w:val="004B1ADC"/>
    <w:rsid w:val="004C408D"/>
    <w:rsid w:val="004C6DE9"/>
    <w:rsid w:val="00516886"/>
    <w:rsid w:val="00516AF8"/>
    <w:rsid w:val="00516CB6"/>
    <w:rsid w:val="005171B8"/>
    <w:rsid w:val="00521170"/>
    <w:rsid w:val="005304EA"/>
    <w:rsid w:val="00540195"/>
    <w:rsid w:val="0055134E"/>
    <w:rsid w:val="00551E70"/>
    <w:rsid w:val="00561D3B"/>
    <w:rsid w:val="0056776C"/>
    <w:rsid w:val="0057058F"/>
    <w:rsid w:val="00583281"/>
    <w:rsid w:val="005938AE"/>
    <w:rsid w:val="005E3A9C"/>
    <w:rsid w:val="00607955"/>
    <w:rsid w:val="00613F37"/>
    <w:rsid w:val="00615BA7"/>
    <w:rsid w:val="0062500B"/>
    <w:rsid w:val="00626D6C"/>
    <w:rsid w:val="00626D93"/>
    <w:rsid w:val="00642CD1"/>
    <w:rsid w:val="00664822"/>
    <w:rsid w:val="006736BC"/>
    <w:rsid w:val="00677A12"/>
    <w:rsid w:val="006A1A28"/>
    <w:rsid w:val="006A525A"/>
    <w:rsid w:val="006A66C4"/>
    <w:rsid w:val="006C569E"/>
    <w:rsid w:val="006D038E"/>
    <w:rsid w:val="006D1BC6"/>
    <w:rsid w:val="006D7E1F"/>
    <w:rsid w:val="006E44EC"/>
    <w:rsid w:val="007150CC"/>
    <w:rsid w:val="007151AC"/>
    <w:rsid w:val="00716CAF"/>
    <w:rsid w:val="00731483"/>
    <w:rsid w:val="00732B09"/>
    <w:rsid w:val="00756E6F"/>
    <w:rsid w:val="00763A18"/>
    <w:rsid w:val="007676F4"/>
    <w:rsid w:val="007742EF"/>
    <w:rsid w:val="00787C56"/>
    <w:rsid w:val="00790A40"/>
    <w:rsid w:val="007B0F5A"/>
    <w:rsid w:val="007C1844"/>
    <w:rsid w:val="007C4302"/>
    <w:rsid w:val="007D2327"/>
    <w:rsid w:val="007E49B4"/>
    <w:rsid w:val="007E6F23"/>
    <w:rsid w:val="007F6818"/>
    <w:rsid w:val="007F6AA8"/>
    <w:rsid w:val="008060F2"/>
    <w:rsid w:val="008253FE"/>
    <w:rsid w:val="00850424"/>
    <w:rsid w:val="00862E7A"/>
    <w:rsid w:val="008848B1"/>
    <w:rsid w:val="008B7180"/>
    <w:rsid w:val="008C027E"/>
    <w:rsid w:val="008C03F1"/>
    <w:rsid w:val="008D5117"/>
    <w:rsid w:val="008D7F2C"/>
    <w:rsid w:val="008E5A8D"/>
    <w:rsid w:val="008E6A03"/>
    <w:rsid w:val="008F79D0"/>
    <w:rsid w:val="0090103A"/>
    <w:rsid w:val="00903E27"/>
    <w:rsid w:val="009110FA"/>
    <w:rsid w:val="00932379"/>
    <w:rsid w:val="0093579D"/>
    <w:rsid w:val="00941C4C"/>
    <w:rsid w:val="00992F07"/>
    <w:rsid w:val="009B7A43"/>
    <w:rsid w:val="009C3692"/>
    <w:rsid w:val="009D68FE"/>
    <w:rsid w:val="00A15350"/>
    <w:rsid w:val="00A32533"/>
    <w:rsid w:val="00A340ED"/>
    <w:rsid w:val="00A407C7"/>
    <w:rsid w:val="00A42F22"/>
    <w:rsid w:val="00A45D5C"/>
    <w:rsid w:val="00A52D12"/>
    <w:rsid w:val="00A5771B"/>
    <w:rsid w:val="00A65244"/>
    <w:rsid w:val="00A700D1"/>
    <w:rsid w:val="00A7153D"/>
    <w:rsid w:val="00A737F7"/>
    <w:rsid w:val="00A7647D"/>
    <w:rsid w:val="00A818F4"/>
    <w:rsid w:val="00A86B9E"/>
    <w:rsid w:val="00AA148F"/>
    <w:rsid w:val="00AA5826"/>
    <w:rsid w:val="00AB7E01"/>
    <w:rsid w:val="00AC6857"/>
    <w:rsid w:val="00AD2490"/>
    <w:rsid w:val="00AD7C3E"/>
    <w:rsid w:val="00AF3261"/>
    <w:rsid w:val="00AF34FE"/>
    <w:rsid w:val="00B004B0"/>
    <w:rsid w:val="00B445E1"/>
    <w:rsid w:val="00B50B0B"/>
    <w:rsid w:val="00B53491"/>
    <w:rsid w:val="00B63958"/>
    <w:rsid w:val="00B70F6B"/>
    <w:rsid w:val="00B80F62"/>
    <w:rsid w:val="00BB6E4E"/>
    <w:rsid w:val="00BC698F"/>
    <w:rsid w:val="00BF42FE"/>
    <w:rsid w:val="00BF4E72"/>
    <w:rsid w:val="00C00764"/>
    <w:rsid w:val="00C01AA4"/>
    <w:rsid w:val="00C02079"/>
    <w:rsid w:val="00C10497"/>
    <w:rsid w:val="00C2225D"/>
    <w:rsid w:val="00C34F04"/>
    <w:rsid w:val="00C405F7"/>
    <w:rsid w:val="00C44EA6"/>
    <w:rsid w:val="00C5110C"/>
    <w:rsid w:val="00C550C5"/>
    <w:rsid w:val="00C560A0"/>
    <w:rsid w:val="00C57845"/>
    <w:rsid w:val="00C958A5"/>
    <w:rsid w:val="00CA3F9F"/>
    <w:rsid w:val="00CB0109"/>
    <w:rsid w:val="00CB6414"/>
    <w:rsid w:val="00CD1063"/>
    <w:rsid w:val="00CE2FC2"/>
    <w:rsid w:val="00D05A38"/>
    <w:rsid w:val="00D21A5C"/>
    <w:rsid w:val="00D22E8B"/>
    <w:rsid w:val="00D26C1E"/>
    <w:rsid w:val="00D41CD2"/>
    <w:rsid w:val="00D438AF"/>
    <w:rsid w:val="00D70F8A"/>
    <w:rsid w:val="00D7228D"/>
    <w:rsid w:val="00D77059"/>
    <w:rsid w:val="00D96714"/>
    <w:rsid w:val="00D97BA6"/>
    <w:rsid w:val="00DA7E4C"/>
    <w:rsid w:val="00DB1891"/>
    <w:rsid w:val="00DD232A"/>
    <w:rsid w:val="00DF340D"/>
    <w:rsid w:val="00E30A4B"/>
    <w:rsid w:val="00E31A4C"/>
    <w:rsid w:val="00E32C52"/>
    <w:rsid w:val="00E412B7"/>
    <w:rsid w:val="00E5266B"/>
    <w:rsid w:val="00E929B4"/>
    <w:rsid w:val="00E95ACB"/>
    <w:rsid w:val="00EA2C0D"/>
    <w:rsid w:val="00EA5394"/>
    <w:rsid w:val="00EB4A26"/>
    <w:rsid w:val="00ED331D"/>
    <w:rsid w:val="00EE39C6"/>
    <w:rsid w:val="00EE58A5"/>
    <w:rsid w:val="00EF349D"/>
    <w:rsid w:val="00F149CD"/>
    <w:rsid w:val="00F15336"/>
    <w:rsid w:val="00F45F81"/>
    <w:rsid w:val="00F5442A"/>
    <w:rsid w:val="00F549D6"/>
    <w:rsid w:val="00F55DF1"/>
    <w:rsid w:val="00F564DB"/>
    <w:rsid w:val="00F60038"/>
    <w:rsid w:val="00F65330"/>
    <w:rsid w:val="00F71158"/>
    <w:rsid w:val="00F7338B"/>
    <w:rsid w:val="00F93434"/>
    <w:rsid w:val="00FB02CE"/>
    <w:rsid w:val="00FB1D19"/>
    <w:rsid w:val="00FB1D99"/>
    <w:rsid w:val="00FD6951"/>
    <w:rsid w:val="00FD6C06"/>
    <w:rsid w:val="00FE598A"/>
    <w:rsid w:val="00FE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ru v:ext="edit" colors="#212c4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652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4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7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F2BD1-D7FE-4E16-9DF6-592DC17D0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3D284F72</Template>
  <TotalTime>37</TotalTime>
  <Pages>5</Pages>
  <Words>665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Charline Quero</dc:creator>
  <cp:lastModifiedBy>Denis </cp:lastModifiedBy>
  <cp:revision>12</cp:revision>
  <cp:lastPrinted>2016-12-21T12:37:00Z</cp:lastPrinted>
  <dcterms:created xsi:type="dcterms:W3CDTF">2017-11-07T16:57:00Z</dcterms:created>
  <dcterms:modified xsi:type="dcterms:W3CDTF">2017-11-10T10:27:00Z</dcterms:modified>
</cp:coreProperties>
</file>