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2327"/>
        <w:tblW w:w="13889" w:type="dxa"/>
        <w:tblLook w:val="04A0" w:firstRow="1" w:lastRow="0" w:firstColumn="1" w:lastColumn="0" w:noHBand="0" w:noVBand="1"/>
      </w:tblPr>
      <w:tblGrid>
        <w:gridCol w:w="4961"/>
        <w:gridCol w:w="1275"/>
        <w:gridCol w:w="1560"/>
        <w:gridCol w:w="2267"/>
        <w:gridCol w:w="1275"/>
        <w:gridCol w:w="1275"/>
        <w:gridCol w:w="1276"/>
      </w:tblGrid>
      <w:tr w:rsidR="004C4B23" w:rsidRPr="00507426" w:rsidTr="004C4B23">
        <w:tc>
          <w:tcPr>
            <w:tcW w:w="4961" w:type="dxa"/>
            <w:shd w:val="clear" w:color="auto" w:fill="E2EFD9" w:themeFill="accent6" w:themeFillTint="33"/>
            <w:vAlign w:val="center"/>
          </w:tcPr>
          <w:p w:rsidR="004C4B23" w:rsidRPr="00507426" w:rsidRDefault="004C4B23" w:rsidP="004C4B23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507426">
              <w:rPr>
                <w:rFonts w:ascii="Century Gothic" w:hAnsi="Century Gothic" w:cs="Arial"/>
                <w:b/>
                <w:bCs/>
                <w:sz w:val="20"/>
                <w:szCs w:val="20"/>
              </w:rPr>
              <w:t>Etapes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:rsidR="004C4B23" w:rsidRPr="00507426" w:rsidRDefault="004C4B23" w:rsidP="004C4B23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507426">
              <w:rPr>
                <w:rFonts w:ascii="Century Gothic" w:hAnsi="Century Gothic" w:cs="Arial"/>
                <w:b/>
                <w:bCs/>
                <w:sz w:val="20"/>
                <w:szCs w:val="20"/>
              </w:rPr>
              <w:t>Pilote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4C4B23" w:rsidRPr="00507426" w:rsidRDefault="004C4B23" w:rsidP="004C4B23">
            <w:pPr>
              <w:spacing w:after="4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507426">
              <w:rPr>
                <w:rFonts w:ascii="Century Gothic" w:hAnsi="Century Gothic" w:cs="Arial"/>
                <w:b/>
                <w:bCs/>
                <w:sz w:val="20"/>
                <w:szCs w:val="20"/>
              </w:rPr>
              <w:t>Personnes associées</w:t>
            </w:r>
          </w:p>
        </w:tc>
        <w:tc>
          <w:tcPr>
            <w:tcW w:w="2267" w:type="dxa"/>
            <w:shd w:val="clear" w:color="auto" w:fill="E2EFD9" w:themeFill="accent6" w:themeFillTint="33"/>
            <w:vAlign w:val="center"/>
          </w:tcPr>
          <w:p w:rsidR="004C4B23" w:rsidRDefault="004C4B23" w:rsidP="004C4B23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Modalités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:rsidR="004C4B23" w:rsidRPr="00507426" w:rsidRDefault="004C4B23" w:rsidP="004C4B23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Validation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:rsidR="004C4B23" w:rsidRPr="00507426" w:rsidRDefault="004C4B23" w:rsidP="004C4B23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507426">
              <w:rPr>
                <w:rFonts w:ascii="Century Gothic" w:hAnsi="Century Gothic" w:cs="Arial"/>
                <w:b/>
                <w:bCs/>
                <w:sz w:val="20"/>
                <w:szCs w:val="20"/>
              </w:rPr>
              <w:t>Date de début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4C4B23" w:rsidRPr="00507426" w:rsidRDefault="004C4B23" w:rsidP="004C4B23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507426">
              <w:rPr>
                <w:rFonts w:ascii="Century Gothic" w:hAnsi="Century Gothic" w:cs="Arial"/>
                <w:b/>
                <w:bCs/>
                <w:sz w:val="20"/>
                <w:szCs w:val="20"/>
              </w:rPr>
              <w:t>Date de fin</w:t>
            </w:r>
          </w:p>
        </w:tc>
      </w:tr>
      <w:tr w:rsidR="004C4B23" w:rsidRPr="00507426" w:rsidTr="004C4B23"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Lancement de la démarche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Janv. N-1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C4B23" w:rsidRPr="00507426" w:rsidTr="004C4B23"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507426">
              <w:rPr>
                <w:rFonts w:ascii="Century Gothic" w:hAnsi="Century Gothic" w:cs="Arial"/>
                <w:sz w:val="20"/>
                <w:szCs w:val="20"/>
              </w:rPr>
              <w:t>Evaluation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du projet de la période précédente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Janv. N-1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Mars N-1</w:t>
            </w:r>
          </w:p>
        </w:tc>
      </w:tr>
      <w:tr w:rsidR="004C4B23" w:rsidRPr="00507426" w:rsidTr="004C4B23">
        <w:tc>
          <w:tcPr>
            <w:tcW w:w="49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Temps d’échange avec le CDTER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C4B23" w:rsidRPr="00507426" w:rsidTr="004C4B23">
        <w:tc>
          <w:tcPr>
            <w:tcW w:w="49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B23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Elaboration du diagnostic 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Avr. N-1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Juin N-1</w:t>
            </w:r>
          </w:p>
        </w:tc>
      </w:tr>
      <w:tr w:rsidR="004C4B23" w:rsidRPr="00507426" w:rsidTr="004C4B23">
        <w:tc>
          <w:tcPr>
            <w:tcW w:w="49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C4B23" w:rsidRPr="006406B5" w:rsidRDefault="004C4B23" w:rsidP="004C4B23">
            <w:pPr>
              <w:pStyle w:val="Paragraphedeliste"/>
              <w:numPr>
                <w:ilvl w:val="1"/>
                <w:numId w:val="1"/>
              </w:numPr>
              <w:spacing w:before="120" w:after="120"/>
              <w:ind w:left="1167" w:hanging="141"/>
              <w:rPr>
                <w:rFonts w:ascii="Century Gothic" w:hAnsi="Century Gothic" w:cs="Arial"/>
                <w:sz w:val="18"/>
                <w:szCs w:val="18"/>
              </w:rPr>
            </w:pPr>
            <w:r w:rsidRPr="006406B5">
              <w:rPr>
                <w:rFonts w:ascii="Century Gothic" w:hAnsi="Century Gothic" w:cs="Arial"/>
                <w:sz w:val="18"/>
                <w:szCs w:val="18"/>
              </w:rPr>
              <w:t>Exploitation des données statistiques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B23" w:rsidRPr="00507426" w:rsidRDefault="004C4B23" w:rsidP="004C4B23">
            <w:pPr>
              <w:spacing w:before="120" w:after="12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B23" w:rsidRPr="00507426" w:rsidRDefault="004C4B23" w:rsidP="004C4B23">
            <w:pPr>
              <w:spacing w:before="120" w:after="12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B23" w:rsidRPr="00507426" w:rsidRDefault="004C4B23" w:rsidP="004C4B23">
            <w:pPr>
              <w:spacing w:before="120" w:after="12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B23" w:rsidRPr="00507426" w:rsidRDefault="004C4B23" w:rsidP="004C4B23">
            <w:pPr>
              <w:spacing w:before="120" w:after="12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C4B23" w:rsidRPr="00507426" w:rsidTr="004C4B23">
        <w:tc>
          <w:tcPr>
            <w:tcW w:w="49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C4B23" w:rsidRPr="006406B5" w:rsidRDefault="004C4B23" w:rsidP="004C4B23">
            <w:pPr>
              <w:pStyle w:val="Paragraphedeliste"/>
              <w:numPr>
                <w:ilvl w:val="2"/>
                <w:numId w:val="1"/>
              </w:numPr>
              <w:spacing w:before="120" w:after="120"/>
              <w:ind w:left="1167" w:hanging="141"/>
              <w:rPr>
                <w:rFonts w:ascii="Century Gothic" w:hAnsi="Century Gothic" w:cs="Arial"/>
                <w:sz w:val="18"/>
                <w:szCs w:val="18"/>
              </w:rPr>
            </w:pPr>
            <w:r w:rsidRPr="006406B5">
              <w:rPr>
                <w:rFonts w:ascii="Century Gothic" w:hAnsi="Century Gothic" w:cs="Arial"/>
                <w:sz w:val="18"/>
                <w:szCs w:val="18"/>
              </w:rPr>
              <w:t>Recensement des actions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du territoire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C4B23" w:rsidRPr="00507426" w:rsidTr="004C4B23">
        <w:tc>
          <w:tcPr>
            <w:tcW w:w="49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C4B23" w:rsidRPr="006406B5" w:rsidRDefault="004C4B23" w:rsidP="004C4B23">
            <w:pPr>
              <w:pStyle w:val="Paragraphedeliste"/>
              <w:numPr>
                <w:ilvl w:val="2"/>
                <w:numId w:val="1"/>
              </w:numPr>
              <w:spacing w:before="120" w:after="120"/>
              <w:ind w:left="1168" w:hanging="142"/>
              <w:contextualSpacing w:val="0"/>
              <w:rPr>
                <w:rFonts w:ascii="Century Gothic" w:hAnsi="Century Gothic" w:cs="Arial"/>
                <w:sz w:val="18"/>
                <w:szCs w:val="18"/>
              </w:rPr>
            </w:pPr>
            <w:r w:rsidRPr="006406B5">
              <w:rPr>
                <w:rFonts w:ascii="Century Gothic" w:hAnsi="Century Gothic" w:cs="Arial"/>
                <w:sz w:val="18"/>
                <w:szCs w:val="18"/>
              </w:rPr>
              <w:t>Recueil de la parole des parents et de</w:t>
            </w: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6406B5">
              <w:rPr>
                <w:rFonts w:ascii="Century Gothic" w:hAnsi="Century Gothic" w:cs="Arial"/>
                <w:sz w:val="18"/>
                <w:szCs w:val="18"/>
              </w:rPr>
              <w:t xml:space="preserve"> partenaire</w:t>
            </w: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B23" w:rsidRPr="006406B5" w:rsidRDefault="004C4B23" w:rsidP="004C4B23">
            <w:pPr>
              <w:spacing w:before="120" w:after="120"/>
              <w:ind w:left="1026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B23" w:rsidRPr="006406B5" w:rsidRDefault="004C4B23" w:rsidP="004C4B23">
            <w:pPr>
              <w:spacing w:before="120" w:after="120"/>
              <w:ind w:left="1026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B23" w:rsidRPr="006406B5" w:rsidRDefault="004C4B23" w:rsidP="004C4B23">
            <w:pPr>
              <w:spacing w:before="120" w:after="120"/>
              <w:ind w:left="1026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B23" w:rsidRPr="006406B5" w:rsidRDefault="004C4B23" w:rsidP="004C4B23">
            <w:pPr>
              <w:spacing w:before="120" w:after="120"/>
              <w:ind w:left="1026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B23" w:rsidRPr="006406B5" w:rsidRDefault="004C4B23" w:rsidP="004C4B23">
            <w:pPr>
              <w:spacing w:before="120" w:after="120"/>
              <w:ind w:left="1026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B23" w:rsidRPr="006406B5" w:rsidRDefault="004C4B23" w:rsidP="004C4B23">
            <w:pPr>
              <w:spacing w:before="120" w:after="120"/>
              <w:ind w:left="1026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C4B23" w:rsidRPr="00507426" w:rsidTr="004C4B23">
        <w:tc>
          <w:tcPr>
            <w:tcW w:w="4961" w:type="dxa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B23" w:rsidRPr="00B05ED8" w:rsidRDefault="004C4B23" w:rsidP="004C4B23">
            <w:pPr>
              <w:pStyle w:val="Paragraphedeliste"/>
              <w:numPr>
                <w:ilvl w:val="2"/>
                <w:numId w:val="1"/>
              </w:numPr>
              <w:spacing w:before="120" w:after="120"/>
              <w:ind w:left="1168" w:hanging="142"/>
              <w:contextualSpacing w:val="0"/>
              <w:rPr>
                <w:rFonts w:ascii="Century Gothic" w:hAnsi="Century Gothic" w:cs="Arial"/>
                <w:sz w:val="18"/>
                <w:szCs w:val="18"/>
              </w:rPr>
            </w:pPr>
            <w:r w:rsidRPr="006406B5">
              <w:rPr>
                <w:rFonts w:ascii="Century Gothic" w:hAnsi="Century Gothic" w:cs="Arial"/>
                <w:sz w:val="18"/>
                <w:szCs w:val="18"/>
              </w:rPr>
              <w:t>Identifications des problématiques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, des </w:t>
            </w:r>
            <w:r w:rsidRPr="006406B5">
              <w:rPr>
                <w:rFonts w:ascii="Century Gothic" w:hAnsi="Century Gothic" w:cs="Arial"/>
                <w:sz w:val="18"/>
                <w:szCs w:val="18"/>
              </w:rPr>
              <w:t>enjeux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et définition des axes prioritaires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B23" w:rsidRPr="006406B5" w:rsidRDefault="004C4B23" w:rsidP="004C4B23">
            <w:pPr>
              <w:spacing w:before="120" w:after="120"/>
              <w:ind w:left="1026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B23" w:rsidRPr="006406B5" w:rsidRDefault="004C4B23" w:rsidP="004C4B23">
            <w:pPr>
              <w:spacing w:before="120" w:after="120"/>
              <w:ind w:left="1026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B23" w:rsidRPr="006406B5" w:rsidRDefault="004C4B23" w:rsidP="004C4B23">
            <w:pPr>
              <w:spacing w:before="120" w:after="120"/>
              <w:ind w:left="1026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B23" w:rsidRPr="006406B5" w:rsidRDefault="004C4B23" w:rsidP="004C4B23">
            <w:pPr>
              <w:spacing w:before="120" w:after="120"/>
              <w:ind w:left="1026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B23" w:rsidRPr="006406B5" w:rsidRDefault="004C4B23" w:rsidP="004C4B23">
            <w:pPr>
              <w:spacing w:before="120" w:after="120"/>
              <w:ind w:left="1026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B23" w:rsidRPr="006406B5" w:rsidRDefault="004C4B23" w:rsidP="004C4B23">
            <w:pPr>
              <w:spacing w:before="120" w:after="120"/>
              <w:ind w:left="1026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C4B23" w:rsidRPr="00507426" w:rsidTr="004C4B23">
        <w:tc>
          <w:tcPr>
            <w:tcW w:w="4961" w:type="dxa"/>
          </w:tcPr>
          <w:p w:rsidR="004C4B23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Temps d’échange avec le CDTER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C4B23" w:rsidRPr="00507426" w:rsidTr="004C4B23">
        <w:tc>
          <w:tcPr>
            <w:tcW w:w="4961" w:type="dxa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Rédaction du projet intégrant les fiches actions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Juin N-1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Sept. N-1</w:t>
            </w:r>
          </w:p>
        </w:tc>
      </w:tr>
      <w:tr w:rsidR="004C4B23" w:rsidRPr="00507426" w:rsidTr="004C4B23">
        <w:tc>
          <w:tcPr>
            <w:tcW w:w="4961" w:type="dxa"/>
            <w:shd w:val="clear" w:color="auto" w:fill="auto"/>
          </w:tcPr>
          <w:p w:rsidR="004C4B23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Temps d’échange avec le CDTER </w:t>
            </w:r>
          </w:p>
        </w:tc>
        <w:tc>
          <w:tcPr>
            <w:tcW w:w="1275" w:type="dxa"/>
            <w:shd w:val="clear" w:color="auto" w:fill="auto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C4B23" w:rsidRPr="00507426" w:rsidTr="004C4B23">
        <w:tc>
          <w:tcPr>
            <w:tcW w:w="4961" w:type="dxa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Présentation du projet finalisé</w:t>
            </w:r>
          </w:p>
        </w:tc>
        <w:tc>
          <w:tcPr>
            <w:tcW w:w="1275" w:type="dxa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Sept. N-1</w:t>
            </w:r>
          </w:p>
        </w:tc>
      </w:tr>
      <w:tr w:rsidR="004C4B23" w:rsidRPr="00507426" w:rsidTr="004C4B23">
        <w:tc>
          <w:tcPr>
            <w:tcW w:w="4961" w:type="dxa"/>
          </w:tcPr>
          <w:p w:rsidR="004C4B23" w:rsidRPr="00507426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Dépôt de la demande d’agrément à la Caf</w:t>
            </w:r>
          </w:p>
        </w:tc>
        <w:tc>
          <w:tcPr>
            <w:tcW w:w="1275" w:type="dxa"/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Oct. N-1</w:t>
            </w:r>
          </w:p>
        </w:tc>
      </w:tr>
      <w:tr w:rsidR="004C4B23" w:rsidRPr="00507426" w:rsidTr="004C4B23">
        <w:tc>
          <w:tcPr>
            <w:tcW w:w="4961" w:type="dxa"/>
          </w:tcPr>
          <w:p w:rsidR="004C4B23" w:rsidRDefault="004C4B23" w:rsidP="004C4B23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Mise en œuvre du projet</w:t>
            </w:r>
          </w:p>
        </w:tc>
        <w:tc>
          <w:tcPr>
            <w:tcW w:w="1275" w:type="dxa"/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C4B23" w:rsidRPr="00507426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B23" w:rsidRDefault="004C4B23" w:rsidP="004C4B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Janv. N</w:t>
            </w:r>
          </w:p>
        </w:tc>
      </w:tr>
    </w:tbl>
    <w:p w:rsidR="004C4B23" w:rsidRDefault="004C4B23" w:rsidP="004C4B23">
      <w:pPr>
        <w:spacing w:before="240" w:after="0" w:line="240" w:lineRule="auto"/>
        <w:ind w:left="284"/>
        <w:jc w:val="right"/>
        <w:rPr>
          <w:rFonts w:ascii="Century Gothic" w:hAnsi="Century Gothic" w:cs="Arial"/>
          <w:b/>
          <w:bCs/>
          <w:color w:val="0070C0"/>
        </w:rPr>
      </w:pPr>
      <w:bookmarkStart w:id="0" w:name="_Hlk63089378"/>
      <w:r>
        <w:rPr>
          <w:rFonts w:ascii="Century Gothic" w:hAnsi="Century Gothic" w:cs="Arial"/>
          <w:b/>
          <w:bCs/>
          <w:color w:val="0070C0"/>
        </w:rPr>
        <w:t>Annexe 1</w:t>
      </w:r>
      <w:bookmarkStart w:id="1" w:name="_GoBack"/>
      <w:bookmarkEnd w:id="1"/>
    </w:p>
    <w:bookmarkEnd w:id="0"/>
    <w:p w:rsidR="004C4B23" w:rsidRDefault="004C4B23" w:rsidP="004C4B23">
      <w:pPr>
        <w:tabs>
          <w:tab w:val="left" w:pos="4705"/>
        </w:tabs>
        <w:spacing w:before="240" w:after="0" w:line="240" w:lineRule="auto"/>
        <w:ind w:left="284"/>
        <w:jc w:val="center"/>
        <w:rPr>
          <w:rFonts w:ascii="Century Gothic" w:hAnsi="Century Gothic" w:cs="Arial"/>
          <w:b/>
          <w:bCs/>
          <w:color w:val="FF0000"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 xml:space="preserve">Planning de la démarche </w:t>
      </w:r>
      <w:r w:rsidRPr="00FA7AFA">
        <w:rPr>
          <w:rFonts w:ascii="Century Gothic" w:hAnsi="Century Gothic" w:cs="Arial"/>
          <w:b/>
          <w:bCs/>
          <w:sz w:val="28"/>
          <w:szCs w:val="28"/>
        </w:rPr>
        <w:t>en lien avec le projet social</w:t>
      </w:r>
    </w:p>
    <w:p w:rsidR="004C4B23" w:rsidRDefault="004C4B23" w:rsidP="004C4B23">
      <w:pPr>
        <w:ind w:left="142"/>
      </w:pPr>
    </w:p>
    <w:sectPr w:rsidR="004C4B23" w:rsidSect="004C4B23">
      <w:pgSz w:w="16838" w:h="11906" w:orient="landscape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630D"/>
    <w:multiLevelType w:val="multilevel"/>
    <w:tmpl w:val="86D62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entury Gothic" w:hAnsi="Century Gothic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entury Gothic" w:hAnsi="Century Gothic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23"/>
    <w:rsid w:val="003F7A67"/>
    <w:rsid w:val="004C4B23"/>
    <w:rsid w:val="0075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14AC"/>
  <w15:chartTrackingRefBased/>
  <w15:docId w15:val="{8DE9D5B2-931B-43FE-9BEA-B93A31EC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B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4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741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Marie-Grace CASTAING 661</dc:creator>
  <cp:keywords/>
  <dc:description/>
  <cp:lastModifiedBy>Marie-Grace CASTAING 661</cp:lastModifiedBy>
  <cp:revision>1</cp:revision>
  <dcterms:created xsi:type="dcterms:W3CDTF">2021-03-03T10:02:00Z</dcterms:created>
  <dcterms:modified xsi:type="dcterms:W3CDTF">2021-03-03T10:05:00Z</dcterms:modified>
</cp:coreProperties>
</file>