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B3214" w14:textId="77777777" w:rsidR="001C6426" w:rsidRPr="008E013C" w:rsidRDefault="001534D1">
      <w:pPr>
        <w:spacing w:before="55"/>
        <w:ind w:left="992"/>
        <w:rPr>
          <w:iCs/>
          <w:sz w:val="48"/>
        </w:rPr>
      </w:pPr>
      <w:r w:rsidRPr="008E013C">
        <w:rPr>
          <w:iCs/>
          <w:color w:val="0000FF"/>
          <w:sz w:val="48"/>
        </w:rPr>
        <w:t>C</w:t>
      </w:r>
      <w:r w:rsidRPr="008E013C">
        <w:rPr>
          <w:iCs/>
          <w:sz w:val="48"/>
        </w:rPr>
        <w:t xml:space="preserve">ontrats </w:t>
      </w:r>
      <w:r w:rsidRPr="008E013C">
        <w:rPr>
          <w:iCs/>
          <w:color w:val="0000FF"/>
          <w:sz w:val="48"/>
        </w:rPr>
        <w:t>L</w:t>
      </w:r>
      <w:r w:rsidRPr="008E013C">
        <w:rPr>
          <w:iCs/>
          <w:sz w:val="48"/>
        </w:rPr>
        <w:t>ocaux</w:t>
      </w:r>
    </w:p>
    <w:p w14:paraId="1BBCDA45" w14:textId="77777777" w:rsidR="001C6426" w:rsidRDefault="001534D1">
      <w:pPr>
        <w:pStyle w:val="Titre1"/>
        <w:spacing w:before="121"/>
      </w:pPr>
      <w:r>
        <w:rPr>
          <w:color w:val="4D4D4D"/>
        </w:rPr>
        <w:t>D’</w:t>
      </w:r>
      <w:r>
        <w:rPr>
          <w:color w:val="0000FF"/>
        </w:rPr>
        <w:t>A</w:t>
      </w:r>
      <w:r>
        <w:rPr>
          <w:color w:val="4D4D4D"/>
        </w:rPr>
        <w:t xml:space="preserve">ccompagnement à la </w:t>
      </w:r>
      <w:r>
        <w:rPr>
          <w:color w:val="0000FF"/>
        </w:rPr>
        <w:t>S</w:t>
      </w:r>
      <w:r>
        <w:rPr>
          <w:color w:val="4D4D4D"/>
        </w:rPr>
        <w:t>colarité</w:t>
      </w:r>
    </w:p>
    <w:p w14:paraId="370E5AF7" w14:textId="35E908CE" w:rsidR="001C6426" w:rsidRDefault="002E2722">
      <w:pPr>
        <w:ind w:left="5162"/>
        <w:rPr>
          <w:sz w:val="48"/>
        </w:rPr>
      </w:pPr>
      <w:r>
        <w:rPr>
          <w:color w:val="333300"/>
          <w:sz w:val="48"/>
        </w:rPr>
        <w:t>Des</w:t>
      </w:r>
      <w:r w:rsidR="001534D1">
        <w:rPr>
          <w:color w:val="333300"/>
          <w:sz w:val="48"/>
        </w:rPr>
        <w:t xml:space="preserve"> Pyrénées-Atlantiques</w:t>
      </w:r>
    </w:p>
    <w:p w14:paraId="3CC47DAA" w14:textId="77777777" w:rsidR="001C6426" w:rsidRPr="008E013C" w:rsidRDefault="001C6426">
      <w:pPr>
        <w:pStyle w:val="Corpsdetexte"/>
        <w:rPr>
          <w:sz w:val="28"/>
          <w:szCs w:val="28"/>
        </w:rPr>
      </w:pPr>
    </w:p>
    <w:p w14:paraId="2E5934A4" w14:textId="3D647B79" w:rsidR="001C6426" w:rsidRPr="004F630C" w:rsidRDefault="001534D1" w:rsidP="004F630C">
      <w:pPr>
        <w:spacing w:before="483"/>
        <w:ind w:left="5834"/>
        <w:rPr>
          <w:b/>
          <w:color w:val="FF6633"/>
          <w:sz w:val="52"/>
        </w:rPr>
      </w:pPr>
      <w:r>
        <w:rPr>
          <w:b/>
          <w:color w:val="FF6633"/>
          <w:sz w:val="52"/>
        </w:rPr>
        <w:t>Cahier des</w:t>
      </w:r>
      <w:r>
        <w:rPr>
          <w:b/>
          <w:color w:val="FF6633"/>
          <w:spacing w:val="3"/>
          <w:sz w:val="52"/>
        </w:rPr>
        <w:t xml:space="preserve"> </w:t>
      </w:r>
      <w:r>
        <w:rPr>
          <w:b/>
          <w:color w:val="FF6633"/>
          <w:sz w:val="52"/>
        </w:rPr>
        <w:t>charges</w:t>
      </w:r>
    </w:p>
    <w:p w14:paraId="0DA831B5" w14:textId="69F30F6C" w:rsidR="001C6426" w:rsidRDefault="001534D1" w:rsidP="00A90B22">
      <w:pPr>
        <w:spacing w:before="506"/>
        <w:ind w:left="992"/>
        <w:rPr>
          <w:b/>
          <w:sz w:val="40"/>
        </w:rPr>
      </w:pPr>
      <w:r>
        <w:rPr>
          <w:b/>
          <w:color w:val="333300"/>
          <w:sz w:val="40"/>
        </w:rPr>
        <w:t xml:space="preserve">Année scolaire </w:t>
      </w:r>
      <w:r w:rsidR="00011A9E">
        <w:rPr>
          <w:b/>
          <w:sz w:val="40"/>
        </w:rPr>
        <w:t>202</w:t>
      </w:r>
      <w:r w:rsidR="00A23290">
        <w:rPr>
          <w:b/>
          <w:sz w:val="40"/>
        </w:rPr>
        <w:t>3</w:t>
      </w:r>
      <w:r w:rsidR="00011A9E">
        <w:rPr>
          <w:b/>
          <w:sz w:val="40"/>
        </w:rPr>
        <w:t>/20</w:t>
      </w:r>
      <w:r w:rsidR="00A23290">
        <w:rPr>
          <w:b/>
          <w:sz w:val="40"/>
        </w:rPr>
        <w:t>24</w:t>
      </w:r>
    </w:p>
    <w:p w14:paraId="0A2FE173" w14:textId="77777777" w:rsidR="008E013C" w:rsidRDefault="008E013C" w:rsidP="00A90B22">
      <w:pPr>
        <w:spacing w:before="506"/>
        <w:ind w:left="992"/>
        <w:rPr>
          <w:b/>
          <w:sz w:val="40"/>
        </w:rPr>
      </w:pPr>
    </w:p>
    <w:p w14:paraId="0887A088" w14:textId="61254966" w:rsidR="001C6426" w:rsidRDefault="001534D1">
      <w:pPr>
        <w:pStyle w:val="Titre2"/>
        <w:rPr>
          <w:u w:val="thick"/>
        </w:rPr>
      </w:pPr>
      <w:r>
        <w:rPr>
          <w:u w:val="thick"/>
        </w:rPr>
        <w:t>PARTENAIRES</w:t>
      </w:r>
      <w:r w:rsidR="00A71003">
        <w:rPr>
          <w:u w:val="thick"/>
        </w:rPr>
        <w:t xml:space="preserve">   </w:t>
      </w:r>
    </w:p>
    <w:p w14:paraId="6E7DACD6" w14:textId="77777777" w:rsidR="00C953F9" w:rsidRDefault="00C953F9">
      <w:pPr>
        <w:pStyle w:val="Titre2"/>
        <w:rPr>
          <w:u w:val="thick"/>
        </w:rPr>
      </w:pPr>
    </w:p>
    <w:tbl>
      <w:tblPr>
        <w:tblStyle w:val="Grilledutableau"/>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2"/>
        <w:gridCol w:w="2220"/>
        <w:gridCol w:w="1831"/>
        <w:gridCol w:w="2473"/>
      </w:tblGrid>
      <w:tr w:rsidR="00C953F9" w14:paraId="3CB84B4D" w14:textId="77777777" w:rsidTr="00C953F9">
        <w:tc>
          <w:tcPr>
            <w:tcW w:w="2364" w:type="dxa"/>
          </w:tcPr>
          <w:p w14:paraId="5CDE3718" w14:textId="0D5458CE" w:rsidR="00C953F9" w:rsidRDefault="00C953F9" w:rsidP="00A90B22">
            <w:pPr>
              <w:pStyle w:val="Titre2"/>
              <w:ind w:left="0"/>
              <w:rPr>
                <w:u w:val="none"/>
              </w:rPr>
            </w:pPr>
            <w:r>
              <w:rPr>
                <w:b w:val="0"/>
                <w:noProof/>
                <w:lang w:bidi="ar-SA"/>
              </w:rPr>
              <w:drawing>
                <wp:anchor distT="0" distB="0" distL="0" distR="0" simplePos="0" relativeHeight="251654656" behindDoc="1" locked="0" layoutInCell="1" allowOverlap="1" wp14:anchorId="6450BA30" wp14:editId="210BEA39">
                  <wp:simplePos x="0" y="0"/>
                  <wp:positionH relativeFrom="page">
                    <wp:posOffset>225425</wp:posOffset>
                  </wp:positionH>
                  <wp:positionV relativeFrom="paragraph">
                    <wp:posOffset>123825</wp:posOffset>
                  </wp:positionV>
                  <wp:extent cx="751205" cy="1209675"/>
                  <wp:effectExtent l="0" t="0" r="0" b="9525"/>
                  <wp:wrapTopAndBottom/>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a:picLocks noChangeAspect="1" noChangeArrowheads="1"/>
                          </pic:cNvPicPr>
                        </pic:nvPicPr>
                        <pic:blipFill>
                          <a:blip r:embed="rId8"/>
                          <a:stretch>
                            <a:fillRect/>
                          </a:stretch>
                        </pic:blipFill>
                        <pic:spPr bwMode="auto">
                          <a:xfrm>
                            <a:off x="0" y="0"/>
                            <a:ext cx="751205" cy="1209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2364" w:type="dxa"/>
          </w:tcPr>
          <w:p w14:paraId="53F480BD" w14:textId="7A7CCE4C" w:rsidR="00C953F9" w:rsidRDefault="00C953F9" w:rsidP="00A90B22">
            <w:pPr>
              <w:pStyle w:val="Titre2"/>
              <w:ind w:left="0"/>
              <w:rPr>
                <w:u w:val="none"/>
              </w:rPr>
            </w:pPr>
            <w:r>
              <w:rPr>
                <w:b w:val="0"/>
                <w:noProof/>
                <w:lang w:bidi="ar-SA"/>
              </w:rPr>
              <w:drawing>
                <wp:anchor distT="0" distB="0" distL="0" distR="0" simplePos="0" relativeHeight="251657728" behindDoc="1" locked="0" layoutInCell="1" allowOverlap="1" wp14:anchorId="0E67B673" wp14:editId="63852479">
                  <wp:simplePos x="0" y="0"/>
                  <wp:positionH relativeFrom="page">
                    <wp:posOffset>59055</wp:posOffset>
                  </wp:positionH>
                  <wp:positionV relativeFrom="paragraph">
                    <wp:posOffset>536575</wp:posOffset>
                  </wp:positionV>
                  <wp:extent cx="1273810" cy="377265"/>
                  <wp:effectExtent l="0" t="0" r="2540" b="3810"/>
                  <wp:wrapTopAndBottom/>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273810" cy="3772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2365" w:type="dxa"/>
          </w:tcPr>
          <w:p w14:paraId="65FBB783" w14:textId="28F3E006" w:rsidR="00C953F9" w:rsidRDefault="00C953F9" w:rsidP="00A90B22">
            <w:pPr>
              <w:pStyle w:val="Titre2"/>
              <w:ind w:left="0"/>
              <w:rPr>
                <w:u w:val="none"/>
              </w:rPr>
            </w:pPr>
            <w:r>
              <w:rPr>
                <w:noProof/>
                <w:u w:val="none"/>
                <w:lang w:bidi="ar-SA"/>
              </w:rPr>
              <w:drawing>
                <wp:inline distT="0" distB="0" distL="0" distR="0" wp14:anchorId="2EE612C2" wp14:editId="75D320D7">
                  <wp:extent cx="1022092" cy="485775"/>
                  <wp:effectExtent l="0" t="0" r="698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6912" cy="488066"/>
                          </a:xfrm>
                          <a:prstGeom prst="rect">
                            <a:avLst/>
                          </a:prstGeom>
                        </pic:spPr>
                      </pic:pic>
                    </a:graphicData>
                  </a:graphic>
                </wp:inline>
              </w:drawing>
            </w:r>
          </w:p>
        </w:tc>
        <w:tc>
          <w:tcPr>
            <w:tcW w:w="2365" w:type="dxa"/>
          </w:tcPr>
          <w:p w14:paraId="04BC092A" w14:textId="1777165D" w:rsidR="00C953F9" w:rsidRDefault="00C953F9" w:rsidP="00A90B22">
            <w:pPr>
              <w:pStyle w:val="Titre2"/>
              <w:ind w:left="0"/>
              <w:rPr>
                <w:u w:val="none"/>
              </w:rPr>
            </w:pPr>
            <w:r>
              <w:rPr>
                <w:noProof/>
                <w:u w:val="none"/>
                <w:lang w:bidi="ar-SA"/>
              </w:rPr>
              <w:drawing>
                <wp:anchor distT="0" distB="0" distL="0" distR="0" simplePos="0" relativeHeight="251655680" behindDoc="1" locked="0" layoutInCell="1" allowOverlap="1" wp14:anchorId="0C1CEA02" wp14:editId="7C886CD4">
                  <wp:simplePos x="0" y="0"/>
                  <wp:positionH relativeFrom="page">
                    <wp:posOffset>71120</wp:posOffset>
                  </wp:positionH>
                  <wp:positionV relativeFrom="paragraph">
                    <wp:posOffset>177800</wp:posOffset>
                  </wp:positionV>
                  <wp:extent cx="1437640" cy="1002030"/>
                  <wp:effectExtent l="0" t="0" r="0" b="7620"/>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pic:cNvPicPr>
                            <a:picLocks noChangeAspect="1" noChangeArrowheads="1"/>
                          </pic:cNvPicPr>
                        </pic:nvPicPr>
                        <pic:blipFill>
                          <a:blip r:embed="rId11"/>
                          <a:stretch>
                            <a:fillRect/>
                          </a:stretch>
                        </pic:blipFill>
                        <pic:spPr bwMode="auto">
                          <a:xfrm>
                            <a:off x="0" y="0"/>
                            <a:ext cx="1437640" cy="1002030"/>
                          </a:xfrm>
                          <a:prstGeom prst="rect">
                            <a:avLst/>
                          </a:prstGeom>
                          <a:noFill/>
                          <a:ln w="9525">
                            <a:noFill/>
                            <a:miter lim="800000"/>
                            <a:headEnd/>
                            <a:tailEnd/>
                          </a:ln>
                        </pic:spPr>
                      </pic:pic>
                    </a:graphicData>
                  </a:graphic>
                </wp:anchor>
              </w:drawing>
            </w:r>
          </w:p>
        </w:tc>
      </w:tr>
      <w:tr w:rsidR="00C953F9" w14:paraId="3BD11F9A" w14:textId="77777777" w:rsidTr="00C953F9">
        <w:tc>
          <w:tcPr>
            <w:tcW w:w="2364" w:type="dxa"/>
          </w:tcPr>
          <w:p w14:paraId="052DA7E9" w14:textId="2E580159" w:rsidR="00C953F9" w:rsidRDefault="00C953F9" w:rsidP="00A90B22">
            <w:pPr>
              <w:pStyle w:val="Titre2"/>
              <w:ind w:left="0"/>
              <w:rPr>
                <w:u w:val="none"/>
              </w:rPr>
            </w:pPr>
            <w:r>
              <w:rPr>
                <w:noProof/>
                <w:u w:val="none"/>
                <w:lang w:bidi="ar-SA"/>
              </w:rPr>
              <w:drawing>
                <wp:anchor distT="0" distB="0" distL="0" distR="0" simplePos="0" relativeHeight="251656704" behindDoc="1" locked="0" layoutInCell="1" allowOverlap="1" wp14:anchorId="48FA1409" wp14:editId="0FBBB3A0">
                  <wp:simplePos x="0" y="0"/>
                  <wp:positionH relativeFrom="page">
                    <wp:posOffset>104775</wp:posOffset>
                  </wp:positionH>
                  <wp:positionV relativeFrom="paragraph">
                    <wp:posOffset>90805</wp:posOffset>
                  </wp:positionV>
                  <wp:extent cx="1097280" cy="1220470"/>
                  <wp:effectExtent l="0" t="0" r="7620" b="0"/>
                  <wp:wrapTopAndBottom/>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png"/>
                          <pic:cNvPicPr>
                            <a:picLocks noChangeAspect="1" noChangeArrowheads="1"/>
                          </pic:cNvPicPr>
                        </pic:nvPicPr>
                        <pic:blipFill>
                          <a:blip r:embed="rId12"/>
                          <a:stretch>
                            <a:fillRect/>
                          </a:stretch>
                        </pic:blipFill>
                        <pic:spPr bwMode="auto">
                          <a:xfrm>
                            <a:off x="0" y="0"/>
                            <a:ext cx="1097280" cy="1220470"/>
                          </a:xfrm>
                          <a:prstGeom prst="rect">
                            <a:avLst/>
                          </a:prstGeom>
                          <a:noFill/>
                          <a:ln w="9525">
                            <a:noFill/>
                            <a:miter lim="800000"/>
                            <a:headEnd/>
                            <a:tailEnd/>
                          </a:ln>
                        </pic:spPr>
                      </pic:pic>
                    </a:graphicData>
                  </a:graphic>
                </wp:anchor>
              </w:drawing>
            </w:r>
          </w:p>
        </w:tc>
        <w:tc>
          <w:tcPr>
            <w:tcW w:w="2364" w:type="dxa"/>
          </w:tcPr>
          <w:p w14:paraId="438F4E71" w14:textId="61FB8E5A" w:rsidR="00C953F9" w:rsidRDefault="00C953F9" w:rsidP="00A90B22">
            <w:pPr>
              <w:pStyle w:val="Titre2"/>
              <w:ind w:left="0"/>
              <w:rPr>
                <w:u w:val="none"/>
              </w:rPr>
            </w:pPr>
            <w:r>
              <w:rPr>
                <w:b w:val="0"/>
                <w:noProof/>
                <w:lang w:bidi="ar-SA"/>
              </w:rPr>
              <w:drawing>
                <wp:anchor distT="0" distB="0" distL="0" distR="0" simplePos="0" relativeHeight="251658752" behindDoc="1" locked="0" layoutInCell="1" allowOverlap="1" wp14:anchorId="131F3290" wp14:editId="1B5DEF71">
                  <wp:simplePos x="0" y="0"/>
                  <wp:positionH relativeFrom="margin">
                    <wp:posOffset>262255</wp:posOffset>
                  </wp:positionH>
                  <wp:positionV relativeFrom="paragraph">
                    <wp:posOffset>224790</wp:posOffset>
                  </wp:positionV>
                  <wp:extent cx="788670" cy="591820"/>
                  <wp:effectExtent l="0" t="0" r="0" b="0"/>
                  <wp:wrapTopAndBottom/>
                  <wp:docPr id="6"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a:picLocks noChangeAspect="1" noChangeArrowheads="1"/>
                          </pic:cNvPicPr>
                        </pic:nvPicPr>
                        <pic:blipFill>
                          <a:blip r:embed="rId13"/>
                          <a:stretch>
                            <a:fillRect/>
                          </a:stretch>
                        </pic:blipFill>
                        <pic:spPr bwMode="auto">
                          <a:xfrm>
                            <a:off x="0" y="0"/>
                            <a:ext cx="788670" cy="5918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2365" w:type="dxa"/>
          </w:tcPr>
          <w:p w14:paraId="6BC112C0" w14:textId="055512BA" w:rsidR="00C953F9" w:rsidRDefault="00C953F9" w:rsidP="00A90B22">
            <w:pPr>
              <w:pStyle w:val="Titre2"/>
              <w:ind w:left="0"/>
              <w:rPr>
                <w:u w:val="none"/>
              </w:rPr>
            </w:pPr>
            <w:r>
              <w:rPr>
                <w:b w:val="0"/>
                <w:noProof/>
                <w:lang w:bidi="ar-SA"/>
              </w:rPr>
              <w:drawing>
                <wp:anchor distT="0" distB="0" distL="0" distR="0" simplePos="0" relativeHeight="251659776" behindDoc="1" locked="0" layoutInCell="1" allowOverlap="1" wp14:anchorId="2BBC2464" wp14:editId="0C94ED99">
                  <wp:simplePos x="0" y="0"/>
                  <wp:positionH relativeFrom="page">
                    <wp:posOffset>130175</wp:posOffset>
                  </wp:positionH>
                  <wp:positionV relativeFrom="paragraph">
                    <wp:posOffset>193040</wp:posOffset>
                  </wp:positionV>
                  <wp:extent cx="786765" cy="837565"/>
                  <wp:effectExtent l="0" t="0" r="0" b="635"/>
                  <wp:wrapTopAndBottom/>
                  <wp:docPr id="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jpeg"/>
                          <pic:cNvPicPr>
                            <a:picLocks noChangeAspect="1" noChangeArrowheads="1"/>
                          </pic:cNvPicPr>
                        </pic:nvPicPr>
                        <pic:blipFill>
                          <a:blip r:embed="rId14"/>
                          <a:stretch>
                            <a:fillRect/>
                          </a:stretch>
                        </pic:blipFill>
                        <pic:spPr bwMode="auto">
                          <a:xfrm>
                            <a:off x="0" y="0"/>
                            <a:ext cx="786765" cy="8375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2365" w:type="dxa"/>
          </w:tcPr>
          <w:p w14:paraId="68F93773" w14:textId="0E832128" w:rsidR="00C953F9" w:rsidRDefault="00C953F9" w:rsidP="00A90B22">
            <w:pPr>
              <w:pStyle w:val="Titre2"/>
              <w:ind w:left="0"/>
              <w:rPr>
                <w:u w:val="none"/>
              </w:rPr>
            </w:pPr>
            <w:r>
              <w:rPr>
                <w:b w:val="0"/>
                <w:noProof/>
                <w:lang w:bidi="ar-SA"/>
              </w:rPr>
              <w:drawing>
                <wp:anchor distT="0" distB="0" distL="0" distR="0" simplePos="0" relativeHeight="251660800" behindDoc="1" locked="0" layoutInCell="1" allowOverlap="1" wp14:anchorId="579BC436" wp14:editId="0DC32CCD">
                  <wp:simplePos x="0" y="0"/>
                  <wp:positionH relativeFrom="page">
                    <wp:posOffset>57785</wp:posOffset>
                  </wp:positionH>
                  <wp:positionV relativeFrom="paragraph">
                    <wp:posOffset>206375</wp:posOffset>
                  </wp:positionV>
                  <wp:extent cx="1268730" cy="786130"/>
                  <wp:effectExtent l="0" t="0" r="7620" b="0"/>
                  <wp:wrapTopAndBottom/>
                  <wp:docPr id="8"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jpeg"/>
                          <pic:cNvPicPr>
                            <a:picLocks noChangeAspect="1" noChangeArrowheads="1"/>
                          </pic:cNvPicPr>
                        </pic:nvPicPr>
                        <pic:blipFill>
                          <a:blip r:embed="rId15"/>
                          <a:stretch>
                            <a:fillRect/>
                          </a:stretch>
                        </pic:blipFill>
                        <pic:spPr bwMode="auto">
                          <a:xfrm>
                            <a:off x="0" y="0"/>
                            <a:ext cx="1268730" cy="786130"/>
                          </a:xfrm>
                          <a:prstGeom prst="rect">
                            <a:avLst/>
                          </a:prstGeom>
                          <a:noFill/>
                          <a:ln w="9525">
                            <a:noFill/>
                            <a:miter lim="800000"/>
                            <a:headEnd/>
                            <a:tailEnd/>
                          </a:ln>
                        </pic:spPr>
                      </pic:pic>
                    </a:graphicData>
                  </a:graphic>
                </wp:anchor>
              </w:drawing>
            </w:r>
          </w:p>
        </w:tc>
      </w:tr>
    </w:tbl>
    <w:p w14:paraId="5E4ED22A" w14:textId="34B841BE" w:rsidR="00A90B22" w:rsidRDefault="00A90B22" w:rsidP="00A90B22">
      <w:pPr>
        <w:pStyle w:val="Titre2"/>
        <w:rPr>
          <w:u w:val="none"/>
        </w:rPr>
      </w:pPr>
    </w:p>
    <w:p w14:paraId="34B79503" w14:textId="2774AB0B" w:rsidR="00A90B22" w:rsidRPr="008E013C" w:rsidRDefault="00A90B22">
      <w:pPr>
        <w:pStyle w:val="Corpsdetexte"/>
        <w:spacing w:before="9"/>
        <w:rPr>
          <w:rFonts w:ascii="Times New Roman" w:hAnsi="Times New Roman"/>
          <w:b/>
          <w:sz w:val="16"/>
          <w:szCs w:val="16"/>
        </w:rPr>
      </w:pPr>
    </w:p>
    <w:p w14:paraId="2446FAAE" w14:textId="1BE2E80A" w:rsidR="001C6426" w:rsidRDefault="00A90B22">
      <w:pPr>
        <w:ind w:left="992"/>
        <w:rPr>
          <w:rFonts w:ascii="Times New Roman" w:hAnsi="Times New Roman"/>
          <w:b/>
          <w:sz w:val="28"/>
        </w:rPr>
      </w:pPr>
      <w:r>
        <w:rPr>
          <w:noProof/>
          <w:lang w:bidi="ar-SA"/>
        </w:rPr>
        <w:drawing>
          <wp:anchor distT="0" distB="0" distL="0" distR="0" simplePos="0" relativeHeight="251653632" behindDoc="0" locked="0" layoutInCell="1" allowOverlap="1" wp14:anchorId="72D28D8F" wp14:editId="6C84B98C">
            <wp:simplePos x="0" y="0"/>
            <wp:positionH relativeFrom="page">
              <wp:posOffset>3448314</wp:posOffset>
            </wp:positionH>
            <wp:positionV relativeFrom="paragraph">
              <wp:posOffset>132080</wp:posOffset>
            </wp:positionV>
            <wp:extent cx="923925" cy="1185884"/>
            <wp:effectExtent l="0" t="0" r="0" b="0"/>
            <wp:wrapNone/>
            <wp:docPr id="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jpe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923925" cy="118588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534D1">
        <w:rPr>
          <w:rFonts w:ascii="Times New Roman" w:hAnsi="Times New Roman"/>
          <w:b/>
          <w:sz w:val="28"/>
          <w:u w:val="thick"/>
        </w:rPr>
        <w:t>COORDINATION</w:t>
      </w:r>
    </w:p>
    <w:p w14:paraId="520BBC80" w14:textId="646A17C3" w:rsidR="001C6426" w:rsidRDefault="001C6426">
      <w:pPr>
        <w:rPr>
          <w:rFonts w:ascii="Times New Roman" w:hAnsi="Times New Roman"/>
          <w:sz w:val="28"/>
        </w:rPr>
      </w:pPr>
    </w:p>
    <w:p w14:paraId="274B6BCB" w14:textId="0DCFFED5" w:rsidR="001C6426" w:rsidRDefault="001C6426">
      <w:pPr>
        <w:rPr>
          <w:rFonts w:ascii="Times New Roman" w:hAnsi="Times New Roman"/>
          <w:sz w:val="28"/>
        </w:rPr>
      </w:pPr>
    </w:p>
    <w:p w14:paraId="137316CD" w14:textId="6C06AC23" w:rsidR="001C6426" w:rsidRDefault="001C6426">
      <w:pPr>
        <w:rPr>
          <w:rFonts w:ascii="Times New Roman" w:hAnsi="Times New Roman"/>
          <w:sz w:val="28"/>
        </w:rPr>
      </w:pPr>
    </w:p>
    <w:p w14:paraId="413E77F6" w14:textId="0BC75D97" w:rsidR="001C6426" w:rsidRDefault="001C6426">
      <w:pPr>
        <w:rPr>
          <w:rFonts w:ascii="Times New Roman" w:hAnsi="Times New Roman"/>
          <w:sz w:val="28"/>
        </w:rPr>
      </w:pPr>
    </w:p>
    <w:p w14:paraId="54DF78DF" w14:textId="77777777" w:rsidR="00A90B22" w:rsidRDefault="00A90B22">
      <w:pPr>
        <w:rPr>
          <w:rFonts w:ascii="Times New Roman" w:hAnsi="Times New Roman"/>
          <w:sz w:val="28"/>
        </w:rPr>
      </w:pPr>
    </w:p>
    <w:p w14:paraId="148CE8C5" w14:textId="77777777" w:rsidR="001C6426" w:rsidRDefault="001C6426">
      <w:pPr>
        <w:rPr>
          <w:rFonts w:ascii="Times New Roman" w:hAnsi="Times New Roman"/>
          <w:sz w:val="28"/>
        </w:rPr>
      </w:pPr>
    </w:p>
    <w:p w14:paraId="7CCA7D38" w14:textId="1CD4CFAD" w:rsidR="001C6426" w:rsidRDefault="001534D1">
      <w:pPr>
        <w:pStyle w:val="Corpsdetexte"/>
        <w:spacing w:before="38"/>
        <w:ind w:left="992"/>
        <w:jc w:val="center"/>
        <w:rPr>
          <w:u w:val="single"/>
        </w:rPr>
      </w:pPr>
      <w:r>
        <w:rPr>
          <w:b/>
          <w:i/>
          <w:w w:val="95"/>
          <w:sz w:val="28"/>
          <w:szCs w:val="28"/>
          <w:u w:val="single"/>
        </w:rPr>
        <w:t>VOS CONTACTS</w:t>
      </w:r>
    </w:p>
    <w:p w14:paraId="7F32BB43" w14:textId="77777777" w:rsidR="001C6426" w:rsidRDefault="001C6426">
      <w:pPr>
        <w:pStyle w:val="Corpsdetexte"/>
        <w:spacing w:before="38"/>
        <w:ind w:left="992"/>
        <w:jc w:val="center"/>
        <w:rPr>
          <w:b/>
          <w:i/>
          <w:w w:val="95"/>
          <w:sz w:val="28"/>
          <w:szCs w:val="28"/>
        </w:rPr>
      </w:pPr>
    </w:p>
    <w:p w14:paraId="5846E529" w14:textId="77777777" w:rsidR="001C6426" w:rsidRDefault="001534D1">
      <w:pPr>
        <w:pStyle w:val="Corpsdetexte"/>
        <w:spacing w:before="38"/>
        <w:ind w:left="992"/>
        <w:jc w:val="center"/>
        <w:rPr>
          <w:b/>
          <w:i/>
          <w:color w:val="F79646" w:themeColor="accent6"/>
          <w:w w:val="95"/>
          <w:sz w:val="28"/>
          <w:szCs w:val="28"/>
        </w:rPr>
      </w:pPr>
      <w:r>
        <w:rPr>
          <w:b/>
          <w:i/>
          <w:w w:val="95"/>
          <w:sz w:val="28"/>
          <w:szCs w:val="28"/>
        </w:rPr>
        <w:t xml:space="preserve">Le dispositif d’Accompagnement à la Scolarité est piloté par </w:t>
      </w:r>
      <w:r>
        <w:rPr>
          <w:b/>
          <w:i/>
          <w:color w:val="000000"/>
          <w:w w:val="95"/>
          <w:sz w:val="28"/>
          <w:szCs w:val="28"/>
        </w:rPr>
        <w:t>une Commission Départementale dans le cadre du Schéma Départemental des Services aux Familles</w:t>
      </w:r>
    </w:p>
    <w:p w14:paraId="32D23E6C" w14:textId="77777777" w:rsidR="001C6426" w:rsidRDefault="001C6426">
      <w:pPr>
        <w:pStyle w:val="Corpsdetexte"/>
        <w:spacing w:before="38"/>
        <w:ind w:left="992"/>
        <w:jc w:val="center"/>
        <w:rPr>
          <w:color w:val="000000"/>
          <w:w w:val="95"/>
          <w:sz w:val="28"/>
          <w:szCs w:val="28"/>
        </w:rPr>
      </w:pPr>
    </w:p>
    <w:p w14:paraId="46B1779F" w14:textId="77777777" w:rsidR="001C6426" w:rsidRDefault="001C6426">
      <w:pPr>
        <w:pStyle w:val="Corpsdetexte"/>
        <w:spacing w:before="38"/>
        <w:ind w:left="992"/>
        <w:jc w:val="center"/>
        <w:rPr>
          <w:w w:val="95"/>
          <w:sz w:val="28"/>
          <w:szCs w:val="28"/>
        </w:rPr>
      </w:pPr>
    </w:p>
    <w:p w14:paraId="2146E60E" w14:textId="77777777" w:rsidR="001C6426" w:rsidRDefault="001C6426">
      <w:pPr>
        <w:pStyle w:val="Corpsdetexte"/>
        <w:spacing w:before="38"/>
        <w:ind w:left="992"/>
        <w:jc w:val="center"/>
        <w:rPr>
          <w:w w:val="95"/>
          <w:sz w:val="28"/>
          <w:szCs w:val="28"/>
        </w:rPr>
      </w:pPr>
    </w:p>
    <w:p w14:paraId="37F47204" w14:textId="77777777" w:rsidR="001C6426" w:rsidRDefault="001C6426">
      <w:pPr>
        <w:pStyle w:val="Corpsdetexte"/>
        <w:spacing w:before="38"/>
        <w:ind w:left="992"/>
        <w:jc w:val="center"/>
        <w:rPr>
          <w:w w:val="95"/>
          <w:sz w:val="28"/>
          <w:szCs w:val="28"/>
        </w:rPr>
      </w:pPr>
    </w:p>
    <w:p w14:paraId="53E980C1" w14:textId="52E192D1" w:rsidR="001C6426" w:rsidRPr="004F630C" w:rsidRDefault="001534D1" w:rsidP="004F630C">
      <w:pPr>
        <w:pStyle w:val="Corpsdetexte"/>
        <w:spacing w:before="38"/>
        <w:ind w:left="992"/>
        <w:jc w:val="center"/>
        <w:rPr>
          <w:w w:val="95"/>
          <w:sz w:val="28"/>
          <w:szCs w:val="28"/>
        </w:rPr>
      </w:pPr>
      <w:r>
        <w:rPr>
          <w:w w:val="95"/>
          <w:sz w:val="28"/>
          <w:szCs w:val="28"/>
          <w:u w:val="single"/>
        </w:rPr>
        <w:t>Les membres de la Commission de Suivi Départemental</w:t>
      </w:r>
      <w:r>
        <w:rPr>
          <w:w w:val="95"/>
          <w:sz w:val="28"/>
          <w:szCs w:val="28"/>
        </w:rPr>
        <w:t> :</w:t>
      </w:r>
    </w:p>
    <w:p w14:paraId="3FFD5A09" w14:textId="77777777" w:rsidR="001C6426" w:rsidRDefault="001C6426">
      <w:pPr>
        <w:pStyle w:val="Corpsdetexte"/>
        <w:spacing w:before="38"/>
        <w:ind w:left="992"/>
        <w:jc w:val="both"/>
        <w:rPr>
          <w:b/>
          <w:w w:val="95"/>
        </w:rPr>
      </w:pPr>
    </w:p>
    <w:p w14:paraId="7573D0A6" w14:textId="77777777" w:rsidR="001C6426" w:rsidRDefault="001C6426">
      <w:pPr>
        <w:pStyle w:val="Corpsdetexte"/>
        <w:spacing w:before="38"/>
        <w:ind w:left="992"/>
        <w:jc w:val="both"/>
        <w:rPr>
          <w:b/>
          <w:w w:val="95"/>
          <w:sz w:val="24"/>
          <w:szCs w:val="24"/>
        </w:rPr>
      </w:pPr>
    </w:p>
    <w:p w14:paraId="77187826" w14:textId="77777777" w:rsidR="001C6426" w:rsidRDefault="001534D1">
      <w:pPr>
        <w:pStyle w:val="Corpsdetexte"/>
        <w:numPr>
          <w:ilvl w:val="0"/>
          <w:numId w:val="8"/>
        </w:numPr>
        <w:spacing w:before="38"/>
        <w:jc w:val="both"/>
        <w:rPr>
          <w:b/>
          <w:bCs/>
          <w:color w:val="0070C0"/>
          <w:w w:val="95"/>
          <w:sz w:val="24"/>
          <w:szCs w:val="24"/>
        </w:rPr>
      </w:pPr>
      <w:r>
        <w:rPr>
          <w:b/>
          <w:bCs/>
          <w:w w:val="95"/>
          <w:sz w:val="24"/>
          <w:szCs w:val="24"/>
          <w:u w:val="single"/>
        </w:rPr>
        <w:t>Caisse d’Allocations Familiales des Pyrénées-Atlantiques </w:t>
      </w:r>
      <w:r>
        <w:rPr>
          <w:b/>
          <w:bCs/>
          <w:w w:val="95"/>
          <w:sz w:val="24"/>
          <w:szCs w:val="24"/>
        </w:rPr>
        <w:t xml:space="preserve">: </w:t>
      </w:r>
    </w:p>
    <w:p w14:paraId="4E23EDBD" w14:textId="3FF3C302" w:rsidR="001C6426" w:rsidRDefault="00A80F30">
      <w:pPr>
        <w:pStyle w:val="Corpsdetexte"/>
        <w:spacing w:before="38"/>
        <w:ind w:left="1352"/>
        <w:jc w:val="both"/>
        <w:rPr>
          <w:b/>
          <w:bCs/>
          <w:color w:val="0070C0"/>
          <w:w w:val="95"/>
          <w:sz w:val="24"/>
          <w:szCs w:val="24"/>
        </w:rPr>
      </w:pPr>
      <w:hyperlink r:id="rId17" w:history="1">
        <w:r w:rsidR="00585A16" w:rsidRPr="003F796A">
          <w:rPr>
            <w:rStyle w:val="Lienhypertexte"/>
            <w:b/>
            <w:bCs/>
            <w:w w:val="95"/>
            <w:sz w:val="24"/>
            <w:szCs w:val="24"/>
          </w:rPr>
          <w:t>caf64-bp-reseauparentalite64@caf64.caf.fr</w:t>
        </w:r>
      </w:hyperlink>
    </w:p>
    <w:p w14:paraId="23FEBA5B" w14:textId="77777777" w:rsidR="00585A16" w:rsidRDefault="00585A16">
      <w:pPr>
        <w:pStyle w:val="Corpsdetexte"/>
        <w:spacing w:before="38"/>
        <w:ind w:left="1352"/>
        <w:jc w:val="both"/>
        <w:rPr>
          <w:b/>
          <w:bCs/>
          <w:color w:val="0070C0"/>
          <w:w w:val="95"/>
          <w:sz w:val="24"/>
          <w:szCs w:val="24"/>
        </w:rPr>
      </w:pPr>
    </w:p>
    <w:p w14:paraId="53643C95" w14:textId="77777777" w:rsidR="001C6426" w:rsidRDefault="001534D1">
      <w:pPr>
        <w:pStyle w:val="Corpsdetexte"/>
        <w:numPr>
          <w:ilvl w:val="0"/>
          <w:numId w:val="8"/>
        </w:numPr>
        <w:spacing w:before="38"/>
        <w:jc w:val="both"/>
        <w:rPr>
          <w:b/>
          <w:bCs/>
          <w:w w:val="95"/>
          <w:sz w:val="24"/>
          <w:szCs w:val="24"/>
        </w:rPr>
      </w:pPr>
      <w:r>
        <w:rPr>
          <w:b/>
          <w:bCs/>
          <w:w w:val="95"/>
          <w:sz w:val="24"/>
          <w:szCs w:val="24"/>
          <w:u w:val="single"/>
        </w:rPr>
        <w:t>Fédération des Centres Sociaux Pyrénées-Atlantiques</w:t>
      </w:r>
      <w:r>
        <w:rPr>
          <w:b/>
          <w:bCs/>
          <w:w w:val="95"/>
          <w:sz w:val="24"/>
          <w:szCs w:val="24"/>
        </w:rPr>
        <w:t xml:space="preserve"> : </w:t>
      </w:r>
    </w:p>
    <w:p w14:paraId="47750C07" w14:textId="13D88DD3" w:rsidR="001C6426" w:rsidRPr="001534D1" w:rsidRDefault="00C716C0" w:rsidP="001534D1">
      <w:pPr>
        <w:pStyle w:val="Corpsdetexte"/>
        <w:spacing w:before="38"/>
        <w:ind w:left="1440"/>
        <w:jc w:val="both"/>
        <w:rPr>
          <w:rStyle w:val="LienInternet"/>
          <w:b/>
          <w:bCs/>
          <w:w w:val="95"/>
          <w:sz w:val="24"/>
          <w:szCs w:val="24"/>
        </w:rPr>
      </w:pPr>
      <w:r w:rsidRPr="00585A16">
        <w:rPr>
          <w:rStyle w:val="LienInternet"/>
          <w:b/>
          <w:bCs/>
          <w:w w:val="95"/>
          <w:sz w:val="24"/>
          <w:szCs w:val="24"/>
        </w:rPr>
        <w:t>c</w:t>
      </w:r>
      <w:r w:rsidR="001C76EF" w:rsidRPr="00585A16">
        <w:rPr>
          <w:rStyle w:val="LienInternet"/>
          <w:b/>
          <w:bCs/>
          <w:w w:val="95"/>
          <w:sz w:val="24"/>
          <w:szCs w:val="24"/>
        </w:rPr>
        <w:t>halie.</w:t>
      </w:r>
      <w:r w:rsidRPr="00585A16">
        <w:rPr>
          <w:rStyle w:val="LienInternet"/>
          <w:b/>
          <w:bCs/>
          <w:w w:val="95"/>
          <w:sz w:val="24"/>
          <w:szCs w:val="24"/>
        </w:rPr>
        <w:t>lavardez</w:t>
      </w:r>
      <w:r w:rsidR="001534D1" w:rsidRPr="00585A16">
        <w:rPr>
          <w:rStyle w:val="LienInternet"/>
          <w:b/>
          <w:bCs/>
          <w:w w:val="95"/>
          <w:sz w:val="24"/>
          <w:szCs w:val="24"/>
        </w:rPr>
        <w:t>@gmail.com</w:t>
      </w:r>
    </w:p>
    <w:p w14:paraId="705B3198" w14:textId="77777777" w:rsidR="001C6426" w:rsidRDefault="001534D1">
      <w:pPr>
        <w:pStyle w:val="Corpsdetexte"/>
        <w:spacing w:before="38"/>
        <w:ind w:left="992"/>
        <w:rPr>
          <w:b/>
          <w:bCs/>
          <w:w w:val="95"/>
          <w:sz w:val="24"/>
          <w:szCs w:val="24"/>
        </w:rPr>
      </w:pPr>
      <w:r>
        <w:rPr>
          <w:b/>
          <w:bCs/>
          <w:w w:val="95"/>
          <w:sz w:val="24"/>
          <w:szCs w:val="24"/>
        </w:rPr>
        <w:t>         </w:t>
      </w:r>
    </w:p>
    <w:p w14:paraId="758A983D" w14:textId="77777777" w:rsidR="001C6426" w:rsidRDefault="001534D1">
      <w:pPr>
        <w:pStyle w:val="Corpsdetexte"/>
        <w:numPr>
          <w:ilvl w:val="0"/>
          <w:numId w:val="8"/>
        </w:numPr>
        <w:spacing w:before="38"/>
        <w:rPr>
          <w:b/>
          <w:bCs/>
          <w:w w:val="95"/>
          <w:sz w:val="24"/>
          <w:szCs w:val="24"/>
        </w:rPr>
      </w:pPr>
      <w:r>
        <w:rPr>
          <w:b/>
          <w:bCs/>
          <w:w w:val="95"/>
          <w:sz w:val="24"/>
          <w:szCs w:val="24"/>
          <w:u w:val="single"/>
        </w:rPr>
        <w:t>Direction des Services Départementaux de L’Education Nationale</w:t>
      </w:r>
      <w:r>
        <w:rPr>
          <w:b/>
          <w:bCs/>
          <w:w w:val="95"/>
          <w:sz w:val="24"/>
          <w:szCs w:val="24"/>
        </w:rPr>
        <w:t> : Pôle Vie de l’élève, Examens et Concours</w:t>
      </w:r>
    </w:p>
    <w:p w14:paraId="60FF5E75" w14:textId="77777777" w:rsidR="001C6426" w:rsidRDefault="00A80F30" w:rsidP="001534D1">
      <w:pPr>
        <w:pStyle w:val="Corpsdetexte"/>
        <w:spacing w:before="38"/>
        <w:ind w:left="1440"/>
      </w:pPr>
      <w:hyperlink r:id="rId18" w:history="1">
        <w:r w:rsidR="001534D1" w:rsidRPr="00EE5A5B">
          <w:rPr>
            <w:rStyle w:val="Lienhypertexte"/>
            <w:b/>
            <w:bCs/>
            <w:w w:val="95"/>
            <w:sz w:val="24"/>
            <w:szCs w:val="24"/>
          </w:rPr>
          <w:t>isabelle.coene@ac-bordeaux.fr</w:t>
        </w:r>
      </w:hyperlink>
      <w:r w:rsidR="001534D1">
        <w:rPr>
          <w:b/>
          <w:bCs/>
          <w:w w:val="95"/>
          <w:sz w:val="24"/>
          <w:szCs w:val="24"/>
        </w:rPr>
        <w:t>    </w:t>
      </w:r>
    </w:p>
    <w:p w14:paraId="3FD7A9E9" w14:textId="77777777" w:rsidR="001C6426" w:rsidRDefault="001C6426">
      <w:pPr>
        <w:pStyle w:val="Corpsdetexte"/>
        <w:spacing w:before="38"/>
        <w:ind w:left="992"/>
        <w:rPr>
          <w:b/>
          <w:bCs/>
          <w:w w:val="95"/>
          <w:sz w:val="24"/>
          <w:szCs w:val="24"/>
        </w:rPr>
      </w:pPr>
    </w:p>
    <w:p w14:paraId="4F9E2FB4" w14:textId="77777777" w:rsidR="001C6426" w:rsidRDefault="001534D1">
      <w:pPr>
        <w:pStyle w:val="Corpsdetexte"/>
        <w:numPr>
          <w:ilvl w:val="0"/>
          <w:numId w:val="8"/>
        </w:numPr>
        <w:spacing w:before="38"/>
        <w:rPr>
          <w:b/>
          <w:bCs/>
          <w:w w:val="95"/>
          <w:sz w:val="24"/>
          <w:szCs w:val="24"/>
        </w:rPr>
      </w:pPr>
      <w:r>
        <w:rPr>
          <w:b/>
          <w:bCs/>
          <w:w w:val="95"/>
          <w:sz w:val="24"/>
          <w:szCs w:val="24"/>
          <w:u w:val="single"/>
        </w:rPr>
        <w:t>Conseil Départemental</w:t>
      </w:r>
      <w:r>
        <w:rPr>
          <w:b/>
          <w:bCs/>
          <w:w w:val="95"/>
          <w:sz w:val="24"/>
          <w:szCs w:val="24"/>
        </w:rPr>
        <w:t> : </w:t>
      </w:r>
    </w:p>
    <w:p w14:paraId="0298E0FD" w14:textId="77777777" w:rsidR="001C6426" w:rsidRDefault="00A80F30">
      <w:pPr>
        <w:pStyle w:val="Corpsdetexte"/>
        <w:spacing w:before="38"/>
        <w:ind w:left="720" w:firstLine="720"/>
      </w:pPr>
      <w:hyperlink r:id="rId19">
        <w:r w:rsidR="001534D1">
          <w:rPr>
            <w:rStyle w:val="LienInternet"/>
            <w:b/>
            <w:bCs/>
            <w:w w:val="95"/>
            <w:sz w:val="24"/>
            <w:szCs w:val="24"/>
          </w:rPr>
          <w:t>francoise.rossi@le64.fr</w:t>
        </w:r>
      </w:hyperlink>
    </w:p>
    <w:p w14:paraId="3DFC0029" w14:textId="77777777" w:rsidR="001C6426" w:rsidRDefault="001C6426" w:rsidP="001534D1">
      <w:pPr>
        <w:pStyle w:val="Corpsdetexte"/>
        <w:spacing w:before="38"/>
        <w:rPr>
          <w:b/>
          <w:bCs/>
          <w:w w:val="95"/>
          <w:sz w:val="24"/>
          <w:szCs w:val="24"/>
        </w:rPr>
      </w:pPr>
    </w:p>
    <w:p w14:paraId="249FE645" w14:textId="77777777" w:rsidR="002E2722" w:rsidRPr="002E2722" w:rsidRDefault="002E2722" w:rsidP="002E2722">
      <w:pPr>
        <w:pStyle w:val="Corpsdetexte"/>
        <w:numPr>
          <w:ilvl w:val="0"/>
          <w:numId w:val="17"/>
        </w:numPr>
        <w:spacing w:before="38"/>
        <w:rPr>
          <w:b/>
          <w:bCs/>
          <w:color w:val="auto"/>
          <w:w w:val="95"/>
          <w:sz w:val="24"/>
          <w:szCs w:val="24"/>
        </w:rPr>
      </w:pPr>
      <w:r w:rsidRPr="002E2722">
        <w:rPr>
          <w:b/>
          <w:bCs/>
          <w:color w:val="auto"/>
          <w:w w:val="95"/>
          <w:sz w:val="24"/>
          <w:szCs w:val="24"/>
          <w:u w:val="single"/>
        </w:rPr>
        <w:t>GIP DSU de Bayonne et du Pays Basque</w:t>
      </w:r>
      <w:r w:rsidRPr="002E2722">
        <w:rPr>
          <w:b/>
          <w:bCs/>
          <w:color w:val="auto"/>
          <w:w w:val="95"/>
          <w:sz w:val="24"/>
          <w:szCs w:val="24"/>
        </w:rPr>
        <w:t>   </w:t>
      </w:r>
      <w:proofErr w:type="gramStart"/>
      <w:r w:rsidRPr="002E2722">
        <w:rPr>
          <w:b/>
          <w:bCs/>
          <w:color w:val="auto"/>
          <w:w w:val="95"/>
          <w:sz w:val="24"/>
          <w:szCs w:val="24"/>
        </w:rPr>
        <w:t>   (</w:t>
      </w:r>
      <w:proofErr w:type="gramEnd"/>
      <w:r w:rsidRPr="002E2722">
        <w:rPr>
          <w:b/>
          <w:bCs/>
          <w:color w:val="auto"/>
          <w:w w:val="95"/>
          <w:sz w:val="24"/>
          <w:szCs w:val="24"/>
        </w:rPr>
        <w:t>pour les structures concernées) : </w:t>
      </w:r>
    </w:p>
    <w:p w14:paraId="2551BC96" w14:textId="77777777" w:rsidR="002E2722" w:rsidRPr="002E2722" w:rsidRDefault="002E2722" w:rsidP="002E2722">
      <w:pPr>
        <w:pStyle w:val="Corpsdetexte"/>
        <w:spacing w:before="38"/>
        <w:ind w:left="720" w:firstLine="720"/>
        <w:rPr>
          <w:rStyle w:val="LienInternet"/>
          <w:b/>
          <w:bCs/>
          <w:w w:val="95"/>
          <w:sz w:val="24"/>
          <w:szCs w:val="24"/>
        </w:rPr>
      </w:pPr>
      <w:r w:rsidRPr="002E2722">
        <w:rPr>
          <w:rStyle w:val="LienInternet"/>
          <w:b/>
          <w:bCs/>
          <w:w w:val="95"/>
          <w:sz w:val="24"/>
          <w:szCs w:val="24"/>
        </w:rPr>
        <w:t>contact@gipdsu-bayonnepaysbasque.fr</w:t>
      </w:r>
    </w:p>
    <w:p w14:paraId="64219655" w14:textId="77777777" w:rsidR="001C6426" w:rsidRDefault="001534D1" w:rsidP="001534D1">
      <w:pPr>
        <w:pStyle w:val="Corpsdetexte"/>
        <w:spacing w:before="38"/>
        <w:ind w:left="992"/>
        <w:rPr>
          <w:b/>
          <w:bCs/>
          <w:w w:val="95"/>
          <w:sz w:val="24"/>
          <w:szCs w:val="24"/>
        </w:rPr>
      </w:pPr>
      <w:r>
        <w:rPr>
          <w:b/>
          <w:bCs/>
          <w:w w:val="95"/>
          <w:sz w:val="24"/>
          <w:szCs w:val="24"/>
        </w:rPr>
        <w:t> </w:t>
      </w:r>
    </w:p>
    <w:p w14:paraId="77911E9B" w14:textId="7034B67A" w:rsidR="001C6426" w:rsidRPr="001534D1" w:rsidRDefault="001534D1">
      <w:pPr>
        <w:pStyle w:val="Corpsdetexte"/>
        <w:numPr>
          <w:ilvl w:val="0"/>
          <w:numId w:val="8"/>
        </w:numPr>
        <w:spacing w:before="38"/>
        <w:rPr>
          <w:rStyle w:val="LienInternet"/>
          <w:color w:val="00000A"/>
          <w:u w:val="none"/>
        </w:rPr>
      </w:pPr>
      <w:r>
        <w:rPr>
          <w:b/>
          <w:bCs/>
          <w:w w:val="95"/>
          <w:sz w:val="24"/>
          <w:szCs w:val="24"/>
          <w:u w:val="single"/>
        </w:rPr>
        <w:t xml:space="preserve">GIP DSU Contrat de Ville Agglo de </w:t>
      </w:r>
      <w:proofErr w:type="gramStart"/>
      <w:r>
        <w:rPr>
          <w:b/>
          <w:bCs/>
          <w:w w:val="95"/>
          <w:sz w:val="24"/>
          <w:szCs w:val="24"/>
          <w:u w:val="single"/>
        </w:rPr>
        <w:t>Pau</w:t>
      </w:r>
      <w:r>
        <w:rPr>
          <w:b/>
          <w:bCs/>
          <w:w w:val="95"/>
          <w:sz w:val="24"/>
          <w:szCs w:val="24"/>
        </w:rPr>
        <w:t>  (</w:t>
      </w:r>
      <w:proofErr w:type="gramEnd"/>
      <w:r>
        <w:rPr>
          <w:b/>
          <w:bCs/>
          <w:w w:val="95"/>
          <w:sz w:val="24"/>
          <w:szCs w:val="24"/>
        </w:rPr>
        <w:t xml:space="preserve">pour les structures concernées) : </w:t>
      </w:r>
      <w:hyperlink r:id="rId20">
        <w:r>
          <w:rPr>
            <w:rStyle w:val="LienInternet"/>
            <w:b/>
            <w:bCs/>
            <w:w w:val="95"/>
            <w:sz w:val="24"/>
            <w:szCs w:val="24"/>
          </w:rPr>
          <w:t>c.morichon@agglo-pau.fr</w:t>
        </w:r>
      </w:hyperlink>
    </w:p>
    <w:p w14:paraId="15501773" w14:textId="77777777" w:rsidR="001534D1" w:rsidRPr="001534D1" w:rsidRDefault="001534D1" w:rsidP="001534D1">
      <w:pPr>
        <w:pStyle w:val="Corpsdetexte"/>
        <w:spacing w:before="38"/>
        <w:ind w:left="1440"/>
        <w:rPr>
          <w:rStyle w:val="LienInternet"/>
          <w:color w:val="00000A"/>
          <w:u w:val="none"/>
        </w:rPr>
      </w:pPr>
    </w:p>
    <w:p w14:paraId="3CA0430F" w14:textId="77777777" w:rsidR="001534D1" w:rsidRPr="008E013C" w:rsidRDefault="001534D1">
      <w:pPr>
        <w:pStyle w:val="Corpsdetexte"/>
        <w:numPr>
          <w:ilvl w:val="0"/>
          <w:numId w:val="8"/>
        </w:numPr>
        <w:spacing w:before="38"/>
        <w:rPr>
          <w:b/>
          <w:bCs/>
          <w:w w:val="95"/>
          <w:sz w:val="24"/>
          <w:szCs w:val="24"/>
          <w:u w:val="single"/>
        </w:rPr>
      </w:pPr>
      <w:r w:rsidRPr="008E013C">
        <w:rPr>
          <w:b/>
          <w:bCs/>
          <w:w w:val="95"/>
          <w:sz w:val="24"/>
          <w:szCs w:val="24"/>
          <w:u w:val="single"/>
        </w:rPr>
        <w:t>Direction Départementale de la Cohésion Sociale (</w:t>
      </w:r>
      <w:r w:rsidR="00C31037" w:rsidRPr="008E013C">
        <w:rPr>
          <w:b/>
          <w:bCs/>
          <w:w w:val="95"/>
          <w:sz w:val="24"/>
          <w:szCs w:val="24"/>
          <w:u w:val="single"/>
        </w:rPr>
        <w:t>pour les structures concernées) :</w:t>
      </w:r>
    </w:p>
    <w:p w14:paraId="6B397DB3" w14:textId="77777777" w:rsidR="00C31037" w:rsidRPr="00C31037" w:rsidRDefault="00C31037" w:rsidP="00C31037">
      <w:pPr>
        <w:ind w:left="1440"/>
        <w:rPr>
          <w:rStyle w:val="LienInternet"/>
          <w:b/>
          <w:bCs/>
          <w:w w:val="95"/>
          <w:sz w:val="24"/>
          <w:szCs w:val="24"/>
        </w:rPr>
      </w:pPr>
      <w:r w:rsidRPr="00C31037">
        <w:rPr>
          <w:rStyle w:val="LienInternet"/>
          <w:b/>
          <w:bCs/>
          <w:w w:val="95"/>
          <w:sz w:val="24"/>
          <w:szCs w:val="24"/>
        </w:rPr>
        <w:t>marie-france.bousquet@pyrenees-atlantiques.gouv.fr</w:t>
      </w:r>
    </w:p>
    <w:p w14:paraId="17982168" w14:textId="77777777" w:rsidR="001C6426" w:rsidRDefault="001C6426">
      <w:pPr>
        <w:pStyle w:val="Corpsdetexte"/>
        <w:spacing w:before="38"/>
        <w:rPr>
          <w:b/>
          <w:bCs/>
          <w:w w:val="95"/>
          <w:sz w:val="24"/>
          <w:szCs w:val="24"/>
        </w:rPr>
      </w:pPr>
    </w:p>
    <w:p w14:paraId="4246637B" w14:textId="77777777" w:rsidR="001C6426" w:rsidRDefault="001534D1">
      <w:pPr>
        <w:pStyle w:val="Corpsdetexte"/>
        <w:numPr>
          <w:ilvl w:val="0"/>
          <w:numId w:val="8"/>
        </w:numPr>
        <w:spacing w:before="38"/>
        <w:rPr>
          <w:u w:val="single"/>
        </w:rPr>
      </w:pPr>
      <w:r>
        <w:rPr>
          <w:b/>
          <w:bCs/>
          <w:w w:val="95"/>
          <w:sz w:val="24"/>
          <w:szCs w:val="24"/>
          <w:u w:val="single"/>
        </w:rPr>
        <w:t>MSA SUD Aquitaine :</w:t>
      </w:r>
    </w:p>
    <w:p w14:paraId="21633137" w14:textId="77777777" w:rsidR="001534D1" w:rsidRDefault="00A80F30" w:rsidP="001534D1">
      <w:pPr>
        <w:pStyle w:val="Corpsdetexte"/>
        <w:spacing w:before="38"/>
        <w:ind w:left="1440"/>
        <w:rPr>
          <w:b/>
          <w:bCs/>
          <w:color w:val="0000FF" w:themeColor="hyperlink"/>
          <w:w w:val="95"/>
          <w:sz w:val="24"/>
          <w:szCs w:val="24"/>
          <w:u w:val="single"/>
        </w:rPr>
      </w:pPr>
      <w:hyperlink r:id="rId21" w:history="1">
        <w:r w:rsidR="001534D1" w:rsidRPr="00EE5A5B">
          <w:rPr>
            <w:rStyle w:val="Lienhypertexte"/>
            <w:b/>
            <w:bCs/>
            <w:w w:val="95"/>
            <w:sz w:val="24"/>
            <w:szCs w:val="24"/>
          </w:rPr>
          <w:t>lamour.pascal@sudaquitaine.msa.fr</w:t>
        </w:r>
      </w:hyperlink>
    </w:p>
    <w:p w14:paraId="7563C20D" w14:textId="77777777" w:rsidR="001534D1" w:rsidRDefault="001534D1" w:rsidP="001534D1">
      <w:pPr>
        <w:pStyle w:val="Corpsdetexte"/>
        <w:spacing w:before="38"/>
        <w:ind w:left="1440"/>
        <w:rPr>
          <w:b/>
          <w:bCs/>
          <w:color w:val="0000FF" w:themeColor="hyperlink"/>
          <w:w w:val="95"/>
          <w:sz w:val="24"/>
          <w:szCs w:val="24"/>
          <w:u w:val="single"/>
        </w:rPr>
      </w:pPr>
    </w:p>
    <w:p w14:paraId="0F1859F9" w14:textId="66AAE980" w:rsidR="001C6426" w:rsidRPr="0008736F" w:rsidRDefault="001534D1" w:rsidP="001534D1">
      <w:pPr>
        <w:pStyle w:val="Corpsdetexte"/>
        <w:spacing w:before="38"/>
        <w:ind w:left="1440"/>
        <w:rPr>
          <w:b/>
          <w:bCs/>
          <w:i/>
          <w:iCs/>
          <w:sz w:val="18"/>
          <w:szCs w:val="18"/>
        </w:rPr>
      </w:pPr>
      <w:r w:rsidRPr="0008736F">
        <w:rPr>
          <w:b/>
          <w:bCs/>
          <w:w w:val="95"/>
          <w:sz w:val="18"/>
          <w:szCs w:val="18"/>
        </w:rPr>
        <w:br/>
      </w:r>
    </w:p>
    <w:p w14:paraId="344052A4" w14:textId="1FFA9351" w:rsidR="001C6426" w:rsidRDefault="001C6426">
      <w:pPr>
        <w:pStyle w:val="Corpsdetexte"/>
        <w:spacing w:before="38"/>
        <w:ind w:left="992"/>
        <w:jc w:val="both"/>
        <w:rPr>
          <w:w w:val="95"/>
          <w:sz w:val="24"/>
          <w:szCs w:val="24"/>
        </w:rPr>
      </w:pPr>
    </w:p>
    <w:p w14:paraId="6AF25414" w14:textId="77777777" w:rsidR="008D39D9" w:rsidRDefault="008D39D9">
      <w:pPr>
        <w:pStyle w:val="Corpsdetexte"/>
        <w:spacing w:before="38"/>
        <w:ind w:left="992"/>
        <w:jc w:val="both"/>
        <w:rPr>
          <w:w w:val="95"/>
          <w:sz w:val="24"/>
          <w:szCs w:val="24"/>
        </w:rPr>
      </w:pPr>
    </w:p>
    <w:p w14:paraId="22AF255D" w14:textId="77777777" w:rsidR="001C6426" w:rsidRDefault="001C6426">
      <w:pPr>
        <w:pStyle w:val="Corpsdetexte"/>
        <w:spacing w:before="38"/>
        <w:ind w:left="992"/>
        <w:jc w:val="both"/>
        <w:rPr>
          <w:w w:val="95"/>
        </w:rPr>
      </w:pPr>
    </w:p>
    <w:p w14:paraId="343914B6" w14:textId="77777777" w:rsidR="001C6426" w:rsidRDefault="001C6426">
      <w:pPr>
        <w:pStyle w:val="Corpsdetexte"/>
        <w:spacing w:before="38"/>
        <w:ind w:left="992"/>
        <w:jc w:val="both"/>
        <w:rPr>
          <w:color w:val="FF0000"/>
          <w:w w:val="95"/>
        </w:rPr>
      </w:pPr>
    </w:p>
    <w:p w14:paraId="0CDC5F3D" w14:textId="77777777" w:rsidR="001C6426" w:rsidRDefault="001C6426">
      <w:pPr>
        <w:pStyle w:val="Corpsdetexte"/>
        <w:spacing w:before="38"/>
        <w:ind w:left="992"/>
        <w:jc w:val="both"/>
        <w:rPr>
          <w:color w:val="FF0000"/>
          <w:w w:val="95"/>
        </w:rPr>
      </w:pPr>
    </w:p>
    <w:p w14:paraId="4FB4C77F" w14:textId="6D90724F" w:rsidR="001C6426" w:rsidRDefault="001534D1">
      <w:pPr>
        <w:pStyle w:val="Corpsdetexte"/>
        <w:spacing w:before="38"/>
        <w:ind w:left="992"/>
        <w:jc w:val="both"/>
      </w:pPr>
      <w:r>
        <w:rPr>
          <w:w w:val="95"/>
        </w:rPr>
        <w:lastRenderedPageBreak/>
        <w:t>Le présent cahier des charges vise à développer les Contrats Locaux d’Accompagnement à la Scolarité (CLAS)</w:t>
      </w:r>
      <w:r>
        <w:t xml:space="preserve"> dans le département des Pyrénées-Atlantiques, en référence à :</w:t>
      </w:r>
    </w:p>
    <w:p w14:paraId="655631D8" w14:textId="77777777" w:rsidR="001C6426" w:rsidRDefault="001534D1">
      <w:pPr>
        <w:pStyle w:val="Titre3"/>
        <w:numPr>
          <w:ilvl w:val="0"/>
          <w:numId w:val="4"/>
        </w:numPr>
        <w:tabs>
          <w:tab w:val="left" w:pos="1713"/>
          <w:tab w:val="left" w:pos="1714"/>
        </w:tabs>
        <w:spacing w:before="113"/>
        <w:jc w:val="both"/>
      </w:pPr>
      <w:r>
        <w:t>La charte de l’accompagnement à la scolarité signée le 26 juin 2001,</w:t>
      </w:r>
    </w:p>
    <w:p w14:paraId="36C31C16" w14:textId="77777777" w:rsidR="00C31037" w:rsidRPr="00796504" w:rsidRDefault="001534D1" w:rsidP="00796504">
      <w:pPr>
        <w:pStyle w:val="Paragraphedeliste"/>
        <w:numPr>
          <w:ilvl w:val="0"/>
          <w:numId w:val="4"/>
        </w:numPr>
        <w:tabs>
          <w:tab w:val="left" w:pos="1713"/>
          <w:tab w:val="left" w:pos="1714"/>
        </w:tabs>
        <w:spacing w:before="107"/>
        <w:jc w:val="both"/>
        <w:rPr>
          <w:b/>
        </w:rPr>
      </w:pPr>
      <w:r>
        <w:rPr>
          <w:b/>
        </w:rPr>
        <w:t>La loi nº 2005-32 de programmation de la cohésion sociale</w:t>
      </w:r>
    </w:p>
    <w:p w14:paraId="2748FC5A" w14:textId="0778504E" w:rsidR="00646FC6" w:rsidRPr="00646FC6" w:rsidRDefault="00646FC6" w:rsidP="00646FC6">
      <w:pPr>
        <w:pStyle w:val="Paragraphedeliste"/>
        <w:numPr>
          <w:ilvl w:val="0"/>
          <w:numId w:val="4"/>
        </w:numPr>
        <w:tabs>
          <w:tab w:val="left" w:pos="1714"/>
        </w:tabs>
        <w:spacing w:before="6" w:line="252" w:lineRule="auto"/>
        <w:ind w:right="111"/>
        <w:rPr>
          <w:b/>
        </w:rPr>
      </w:pPr>
      <w:r>
        <w:rPr>
          <w:b/>
          <w:w w:val="78"/>
        </w:rPr>
        <w:t>La</w:t>
      </w:r>
      <w:r w:rsidR="001534D1" w:rsidRPr="00646FC6">
        <w:rPr>
          <w:b/>
        </w:rPr>
        <w:t xml:space="preserve"> circulaire</w:t>
      </w:r>
      <w:r w:rsidRPr="00646FC6">
        <w:rPr>
          <w:b/>
        </w:rPr>
        <w:t xml:space="preserve"> </w:t>
      </w:r>
      <w:r w:rsidR="001534D1" w:rsidRPr="00646FC6">
        <w:rPr>
          <w:b/>
        </w:rPr>
        <w:t xml:space="preserve">interministérielle </w:t>
      </w:r>
      <w:r w:rsidR="001534D1" w:rsidRPr="00646FC6">
        <w:rPr>
          <w:b/>
          <w:w w:val="91"/>
        </w:rPr>
        <w:t>N</w:t>
      </w:r>
      <w:r w:rsidR="001534D1" w:rsidRPr="00646FC6">
        <w:rPr>
          <w:b/>
          <w:w w:val="85"/>
        </w:rPr>
        <w:t>°</w:t>
      </w:r>
      <w:r w:rsidR="001534D1" w:rsidRPr="00646FC6">
        <w:rPr>
          <w:b/>
          <w:w w:val="87"/>
        </w:rPr>
        <w:t>D</w:t>
      </w:r>
      <w:r w:rsidR="001534D1" w:rsidRPr="00646FC6">
        <w:rPr>
          <w:b/>
          <w:w w:val="82"/>
        </w:rPr>
        <w:t>G</w:t>
      </w:r>
      <w:r w:rsidR="001534D1" w:rsidRPr="00646FC6">
        <w:rPr>
          <w:b/>
          <w:w w:val="73"/>
        </w:rPr>
        <w:t>C</w:t>
      </w:r>
      <w:r w:rsidR="001534D1" w:rsidRPr="00646FC6">
        <w:rPr>
          <w:b/>
          <w:w w:val="71"/>
        </w:rPr>
        <w:t>S</w:t>
      </w:r>
      <w:r w:rsidR="001534D1" w:rsidRPr="00646FC6">
        <w:rPr>
          <w:b/>
          <w:w w:val="155"/>
        </w:rPr>
        <w:t>/</w:t>
      </w:r>
      <w:r w:rsidR="001534D1" w:rsidRPr="00646FC6">
        <w:rPr>
          <w:b/>
          <w:w w:val="71"/>
        </w:rPr>
        <w:t>S</w:t>
      </w:r>
      <w:r w:rsidR="001534D1" w:rsidRPr="00646FC6">
        <w:rPr>
          <w:b/>
          <w:w w:val="87"/>
        </w:rPr>
        <w:t>D</w:t>
      </w:r>
      <w:r w:rsidR="001534D1" w:rsidRPr="00646FC6">
        <w:rPr>
          <w:b/>
          <w:w w:val="91"/>
        </w:rPr>
        <w:t>2</w:t>
      </w:r>
      <w:r w:rsidR="001534D1" w:rsidRPr="00646FC6">
        <w:rPr>
          <w:b/>
          <w:w w:val="73"/>
        </w:rPr>
        <w:t>C</w:t>
      </w:r>
      <w:r w:rsidR="001534D1" w:rsidRPr="00646FC6">
        <w:rPr>
          <w:b/>
          <w:w w:val="155"/>
        </w:rPr>
        <w:t>/</w:t>
      </w:r>
      <w:r w:rsidR="001534D1" w:rsidRPr="00646FC6">
        <w:rPr>
          <w:b/>
          <w:w w:val="83"/>
        </w:rPr>
        <w:t>DP</w:t>
      </w:r>
      <w:r w:rsidR="001534D1" w:rsidRPr="00646FC6">
        <w:rPr>
          <w:b/>
          <w:w w:val="59"/>
        </w:rPr>
        <w:t>JJ</w:t>
      </w:r>
      <w:r w:rsidR="001534D1" w:rsidRPr="00646FC6">
        <w:rPr>
          <w:b/>
          <w:w w:val="155"/>
        </w:rPr>
        <w:t>/</w:t>
      </w:r>
      <w:r w:rsidR="001534D1" w:rsidRPr="00646FC6">
        <w:rPr>
          <w:b/>
          <w:w w:val="71"/>
        </w:rPr>
        <w:t>S</w:t>
      </w:r>
      <w:r w:rsidR="001534D1" w:rsidRPr="00646FC6">
        <w:rPr>
          <w:b/>
          <w:w w:val="85"/>
        </w:rPr>
        <w:t>A</w:t>
      </w:r>
      <w:r w:rsidR="001534D1" w:rsidRPr="00646FC6">
        <w:rPr>
          <w:b/>
          <w:spacing w:val="4"/>
          <w:w w:val="85"/>
        </w:rPr>
        <w:t>D</w:t>
      </w:r>
      <w:r w:rsidR="001534D1" w:rsidRPr="00646FC6">
        <w:rPr>
          <w:b/>
          <w:w w:val="92"/>
        </w:rPr>
        <w:t>-</w:t>
      </w:r>
      <w:r w:rsidR="001534D1" w:rsidRPr="00646FC6">
        <w:rPr>
          <w:b/>
          <w:w w:val="59"/>
        </w:rPr>
        <w:t>J</w:t>
      </w:r>
      <w:r w:rsidR="001534D1" w:rsidRPr="00646FC6">
        <w:rPr>
          <w:b/>
          <w:w w:val="84"/>
        </w:rPr>
        <w:t>A</w:t>
      </w:r>
      <w:r w:rsidR="001534D1" w:rsidRPr="00646FC6">
        <w:rPr>
          <w:b/>
          <w:w w:val="88"/>
        </w:rPr>
        <w:t>V</w:t>
      </w:r>
      <w:r w:rsidR="001534D1" w:rsidRPr="00646FC6">
        <w:rPr>
          <w:b/>
          <w:w w:val="155"/>
        </w:rPr>
        <w:t>/</w:t>
      </w:r>
      <w:r w:rsidR="001534D1" w:rsidRPr="00646FC6">
        <w:rPr>
          <w:b/>
          <w:w w:val="87"/>
        </w:rPr>
        <w:t>D</w:t>
      </w:r>
      <w:r w:rsidR="001534D1" w:rsidRPr="00646FC6">
        <w:rPr>
          <w:b/>
          <w:w w:val="82"/>
        </w:rPr>
        <w:t>G</w:t>
      </w:r>
      <w:r w:rsidR="001534D1" w:rsidRPr="00646FC6">
        <w:rPr>
          <w:b/>
          <w:w w:val="73"/>
        </w:rPr>
        <w:t>E</w:t>
      </w:r>
      <w:r w:rsidR="001534D1" w:rsidRPr="00646FC6">
        <w:rPr>
          <w:b/>
          <w:w w:val="71"/>
        </w:rPr>
        <w:t>S</w:t>
      </w:r>
      <w:r w:rsidR="001534D1" w:rsidRPr="00646FC6">
        <w:rPr>
          <w:b/>
          <w:w w:val="73"/>
        </w:rPr>
        <w:t>C</w:t>
      </w:r>
      <w:r w:rsidR="001534D1" w:rsidRPr="00646FC6">
        <w:rPr>
          <w:b/>
          <w:w w:val="87"/>
        </w:rPr>
        <w:t>O</w:t>
      </w:r>
      <w:r w:rsidR="001534D1" w:rsidRPr="00646FC6">
        <w:rPr>
          <w:b/>
          <w:w w:val="155"/>
        </w:rPr>
        <w:t>/</w:t>
      </w:r>
      <w:r w:rsidR="001534D1" w:rsidRPr="00646FC6">
        <w:rPr>
          <w:b/>
          <w:w w:val="71"/>
        </w:rPr>
        <w:t>S</w:t>
      </w:r>
      <w:r w:rsidR="001534D1" w:rsidRPr="00646FC6">
        <w:rPr>
          <w:b/>
          <w:spacing w:val="1"/>
          <w:w w:val="82"/>
        </w:rPr>
        <w:t>G</w:t>
      </w:r>
      <w:r w:rsidR="001534D1" w:rsidRPr="00646FC6">
        <w:rPr>
          <w:b/>
          <w:w w:val="92"/>
        </w:rPr>
        <w:t>-</w:t>
      </w:r>
      <w:r w:rsidR="001534D1" w:rsidRPr="00646FC6">
        <w:rPr>
          <w:b/>
          <w:w w:val="73"/>
        </w:rPr>
        <w:t>C</w:t>
      </w:r>
      <w:r w:rsidR="001534D1" w:rsidRPr="00646FC6">
        <w:rPr>
          <w:b/>
          <w:w w:val="96"/>
        </w:rPr>
        <w:t>I</w:t>
      </w:r>
      <w:r w:rsidR="001534D1" w:rsidRPr="00646FC6">
        <w:rPr>
          <w:b/>
          <w:w w:val="88"/>
        </w:rPr>
        <w:t>V</w:t>
      </w:r>
      <w:r w:rsidR="001534D1" w:rsidRPr="00646FC6">
        <w:rPr>
          <w:b/>
          <w:w w:val="155"/>
        </w:rPr>
        <w:t>/</w:t>
      </w:r>
      <w:r w:rsidR="001534D1" w:rsidRPr="00646FC6">
        <w:rPr>
          <w:b/>
          <w:w w:val="87"/>
        </w:rPr>
        <w:t>DA</w:t>
      </w:r>
      <w:r w:rsidR="001534D1" w:rsidRPr="00646FC6">
        <w:rPr>
          <w:b/>
          <w:spacing w:val="1"/>
          <w:w w:val="87"/>
        </w:rPr>
        <w:t>I</w:t>
      </w:r>
      <w:r w:rsidR="001534D1" w:rsidRPr="00646FC6">
        <w:rPr>
          <w:b/>
          <w:w w:val="73"/>
        </w:rPr>
        <w:t>C</w:t>
      </w:r>
      <w:r w:rsidR="001534D1" w:rsidRPr="00646FC6">
        <w:rPr>
          <w:b/>
          <w:w w:val="155"/>
        </w:rPr>
        <w:t>/</w:t>
      </w:r>
      <w:r w:rsidR="001534D1" w:rsidRPr="00646FC6">
        <w:rPr>
          <w:b/>
          <w:w w:val="91"/>
        </w:rPr>
        <w:t>2012</w:t>
      </w:r>
      <w:r w:rsidR="001534D1" w:rsidRPr="00646FC6">
        <w:rPr>
          <w:b/>
          <w:w w:val="155"/>
        </w:rPr>
        <w:t>/</w:t>
      </w:r>
      <w:proofErr w:type="gramStart"/>
      <w:r w:rsidR="001534D1" w:rsidRPr="00646FC6">
        <w:rPr>
          <w:b/>
          <w:w w:val="91"/>
        </w:rPr>
        <w:t>63</w:t>
      </w:r>
      <w:r w:rsidR="001534D1" w:rsidRPr="00646FC6">
        <w:rPr>
          <w:b/>
        </w:rPr>
        <w:t xml:space="preserve">  </w:t>
      </w:r>
      <w:r w:rsidR="001534D1" w:rsidRPr="00646FC6">
        <w:rPr>
          <w:b/>
          <w:w w:val="88"/>
        </w:rPr>
        <w:t>du</w:t>
      </w:r>
      <w:proofErr w:type="gramEnd"/>
      <w:r w:rsidR="001534D1" w:rsidRPr="00646FC6">
        <w:rPr>
          <w:b/>
        </w:rPr>
        <w:t xml:space="preserve">  </w:t>
      </w:r>
      <w:r w:rsidR="001534D1" w:rsidRPr="00646FC6">
        <w:rPr>
          <w:b/>
          <w:w w:val="91"/>
        </w:rPr>
        <w:t xml:space="preserve">7 </w:t>
      </w:r>
      <w:r w:rsidR="001534D1" w:rsidRPr="00646FC6">
        <w:rPr>
          <w:b/>
        </w:rPr>
        <w:t>février 2012 relative à la coordination des dispositifs de soutien à la parentalité au plan départemental.</w:t>
      </w:r>
    </w:p>
    <w:p w14:paraId="56EC64F2" w14:textId="2DAD6859" w:rsidR="008D39D9" w:rsidRPr="00346227" w:rsidRDefault="008D39D9" w:rsidP="00532632">
      <w:pPr>
        <w:pStyle w:val="Corpsdetexte"/>
        <w:spacing w:before="100" w:line="252" w:lineRule="auto"/>
        <w:ind w:left="992"/>
        <w:jc w:val="both"/>
        <w:rPr>
          <w:w w:val="95"/>
        </w:rPr>
      </w:pPr>
      <w:r w:rsidRPr="00346227">
        <w:rPr>
          <w:w w:val="95"/>
        </w:rPr>
        <w:t>Les Contrats Locaux d’Accompagnement à la Scolarité (CLAS)</w:t>
      </w:r>
      <w:r w:rsidRPr="00346227">
        <w:t xml:space="preserve"> sont piloté</w:t>
      </w:r>
      <w:r w:rsidR="00646FC6" w:rsidRPr="00346227">
        <w:t>s</w:t>
      </w:r>
      <w:r w:rsidRPr="00346227">
        <w:t xml:space="preserve"> dans le cadre d’un réseau départemental par la Fédération des Centres Sociaux 64</w:t>
      </w:r>
    </w:p>
    <w:p w14:paraId="7F981683" w14:textId="597E2208" w:rsidR="00532632" w:rsidRPr="00346227" w:rsidRDefault="001534D1" w:rsidP="00532632">
      <w:pPr>
        <w:pStyle w:val="Corpsdetexte"/>
        <w:spacing w:before="100" w:line="252" w:lineRule="auto"/>
        <w:ind w:left="992"/>
        <w:jc w:val="both"/>
      </w:pPr>
      <w:r w:rsidRPr="00346227">
        <w:rPr>
          <w:w w:val="95"/>
        </w:rPr>
        <w:t xml:space="preserve">Le dispositif s’adresse aux jeunes scolarisés dans les premiers et seconds cycles (écoles élémentaires, </w:t>
      </w:r>
      <w:r w:rsidRPr="00346227">
        <w:t>collèges et lycées).</w:t>
      </w:r>
    </w:p>
    <w:p w14:paraId="1BE84F66" w14:textId="0F3DEBD9" w:rsidR="00532632" w:rsidRPr="003D184E" w:rsidRDefault="00532632" w:rsidP="003D184E">
      <w:pPr>
        <w:pStyle w:val="Corpsdetexte"/>
        <w:spacing w:before="100" w:line="252" w:lineRule="auto"/>
        <w:ind w:left="992"/>
        <w:jc w:val="both"/>
        <w:rPr>
          <w:b/>
          <w:color w:val="auto"/>
          <w:sz w:val="18"/>
          <w:szCs w:val="18"/>
          <w:u w:val="single"/>
        </w:rPr>
      </w:pPr>
      <w:r w:rsidRPr="00346227">
        <w:rPr>
          <w:b/>
          <w:color w:val="auto"/>
        </w:rPr>
        <w:t xml:space="preserve">Le référentiel national de financement du CLAS </w:t>
      </w:r>
      <w:r w:rsidR="0040228E" w:rsidRPr="00346227">
        <w:rPr>
          <w:bCs/>
          <w:color w:val="auto"/>
        </w:rPr>
        <w:t>(disponible en ligne </w:t>
      </w:r>
      <w:r w:rsidR="00AA7F36" w:rsidRPr="00346227">
        <w:rPr>
          <w:bCs/>
          <w:color w:val="auto"/>
        </w:rPr>
        <w:t xml:space="preserve">sur le portail Caf </w:t>
      </w:r>
      <w:r w:rsidR="0040228E" w:rsidRPr="00346227">
        <w:rPr>
          <w:bCs/>
          <w:color w:val="auto"/>
        </w:rPr>
        <w:t>:</w:t>
      </w:r>
      <w:r w:rsidR="00AA7F36" w:rsidRPr="00346227">
        <w:t xml:space="preserve"> </w:t>
      </w:r>
      <w:hyperlink r:id="rId22" w:history="1">
        <w:r w:rsidR="00AA7F36" w:rsidRPr="00346227">
          <w:rPr>
            <w:rStyle w:val="Lienhypertexte"/>
          </w:rPr>
          <w:t>Contrat local d'accompagnement à la scolarité | Bienvenue sur Caf.fr</w:t>
        </w:r>
      </w:hyperlink>
      <w:r w:rsidR="003D184E" w:rsidRPr="00346227">
        <w:rPr>
          <w:color w:val="auto"/>
        </w:rPr>
        <w:t>)</w:t>
      </w:r>
      <w:r w:rsidRPr="00346227">
        <w:rPr>
          <w:color w:val="0070C0"/>
        </w:rPr>
        <w:t xml:space="preserve"> </w:t>
      </w:r>
      <w:r w:rsidRPr="00346227">
        <w:rPr>
          <w:color w:val="auto"/>
        </w:rPr>
        <w:t>rappelle les objectifs du dispositif et les actions pouvant être mis en place en direction</w:t>
      </w:r>
      <w:r w:rsidRPr="003D184E">
        <w:rPr>
          <w:color w:val="auto"/>
        </w:rPr>
        <w:t xml:space="preserve"> des enfants, de leurs parents, ainsi que les liens avec l’école, dans le respect des principes de la charte de l’accompagnement à la scolarité de 2001. </w:t>
      </w:r>
    </w:p>
    <w:p w14:paraId="0A0395F1" w14:textId="77777777" w:rsidR="00532632" w:rsidRPr="003D184E" w:rsidRDefault="00532632" w:rsidP="00532632">
      <w:pPr>
        <w:pStyle w:val="Corpsdetexte"/>
        <w:spacing w:before="100" w:line="252" w:lineRule="auto"/>
        <w:ind w:left="992"/>
        <w:jc w:val="both"/>
        <w:rPr>
          <w:color w:val="auto"/>
        </w:rPr>
      </w:pPr>
    </w:p>
    <w:p w14:paraId="65110D3D" w14:textId="34FEBE82" w:rsidR="001C6426" w:rsidRDefault="001534D1" w:rsidP="00532632">
      <w:pPr>
        <w:pStyle w:val="Corpsdetexte"/>
        <w:spacing w:before="102" w:line="252" w:lineRule="auto"/>
        <w:ind w:left="992" w:right="114"/>
        <w:jc w:val="both"/>
      </w:pPr>
      <w:r>
        <w:t xml:space="preserve">Les projets devront faire explicitement mention du caractère laïque des actions, de leur refus de tout prosélytisme et du caractère gratuit des prestations (ou de la nature symbolique de la participation </w:t>
      </w:r>
      <w:r>
        <w:rPr>
          <w:w w:val="95"/>
        </w:rPr>
        <w:t>financière demandée aux familles), de l’ouverture des</w:t>
      </w:r>
      <w:r w:rsidR="008D39D9">
        <w:rPr>
          <w:w w:val="95"/>
        </w:rPr>
        <w:t xml:space="preserve"> </w:t>
      </w:r>
      <w:r>
        <w:rPr>
          <w:w w:val="95"/>
        </w:rPr>
        <w:t xml:space="preserve">actions à tous, sans distinction d’origine, de religion </w:t>
      </w:r>
      <w:r>
        <w:t>ou de sexe.</w:t>
      </w:r>
    </w:p>
    <w:p w14:paraId="5A35C097" w14:textId="77777777" w:rsidR="001C6426" w:rsidRDefault="001C6426">
      <w:pPr>
        <w:pStyle w:val="Corpsdetexte"/>
        <w:spacing w:before="11"/>
        <w:jc w:val="both"/>
        <w:rPr>
          <w:sz w:val="18"/>
        </w:rPr>
      </w:pPr>
    </w:p>
    <w:p w14:paraId="5B2A3C1E" w14:textId="4F3C58A3" w:rsidR="001C6426" w:rsidRDefault="001534D1">
      <w:pPr>
        <w:pStyle w:val="Corpsdetexte"/>
        <w:spacing w:line="252" w:lineRule="auto"/>
        <w:ind w:left="992" w:right="110"/>
        <w:jc w:val="both"/>
      </w:pPr>
      <w:r>
        <w:rPr>
          <w:w w:val="95"/>
        </w:rPr>
        <w:t xml:space="preserve">L’objectif des Contrats Locaux d’Accompagnement à la Scolarité est d’encourager des actions utilisant le </w:t>
      </w:r>
      <w:r>
        <w:t>temps périscolaire pour développer des activités favorisant un enrichissement éducatif et culturel, complémentaire à celui de l’école. Ces activités sont destinées à des enfants ne pouvant en bénéficier suffisamment dans leur environnement familial et social.</w:t>
      </w:r>
    </w:p>
    <w:p w14:paraId="7E512DE0" w14:textId="2180AB04" w:rsidR="001C6426" w:rsidRDefault="001534D1" w:rsidP="003D184E">
      <w:pPr>
        <w:pStyle w:val="Titre3"/>
        <w:spacing w:before="101" w:line="252" w:lineRule="auto"/>
        <w:ind w:left="993"/>
        <w:jc w:val="both"/>
      </w:pPr>
      <w:r w:rsidRPr="008D39D9">
        <w:rPr>
          <w:w w:val="95"/>
        </w:rPr>
        <w:t>L’accompagnement à la scolarité</w:t>
      </w:r>
      <w:r w:rsidR="00AA7F36" w:rsidRPr="008D39D9">
        <w:rPr>
          <w:w w:val="95"/>
        </w:rPr>
        <w:t>, dispositif de soutien à la parentalité,</w:t>
      </w:r>
      <w:r w:rsidRPr="008D39D9">
        <w:rPr>
          <w:w w:val="95"/>
        </w:rPr>
        <w:t xml:space="preserve"> doit agir auprès de l’enfant et auprès des parents dans le souci de </w:t>
      </w:r>
      <w:r w:rsidRPr="008D39D9">
        <w:t>renforcer et d’améliorer les relations école /famille/ enfant.</w:t>
      </w:r>
    </w:p>
    <w:p w14:paraId="0B59E88F" w14:textId="77777777" w:rsidR="001C6426" w:rsidRDefault="001534D1">
      <w:pPr>
        <w:pStyle w:val="Corpsdetexte"/>
        <w:spacing w:before="100"/>
        <w:ind w:left="992"/>
        <w:jc w:val="both"/>
      </w:pPr>
      <w:r>
        <w:t>L’accompagnement à la scolarité a pour objet principal :</w:t>
      </w:r>
    </w:p>
    <w:p w14:paraId="133B64EF" w14:textId="77777777" w:rsidR="001C6426" w:rsidRDefault="001534D1">
      <w:pPr>
        <w:pStyle w:val="Paragraphedeliste"/>
        <w:numPr>
          <w:ilvl w:val="0"/>
          <w:numId w:val="3"/>
        </w:numPr>
        <w:tabs>
          <w:tab w:val="left" w:pos="1155"/>
        </w:tabs>
        <w:spacing w:before="116"/>
        <w:jc w:val="both"/>
      </w:pPr>
      <w:r>
        <w:t>De contribuer à la réussite scolaire des enfants</w:t>
      </w:r>
    </w:p>
    <w:p w14:paraId="689BD407" w14:textId="77777777" w:rsidR="001C6426" w:rsidRDefault="001534D1">
      <w:pPr>
        <w:pStyle w:val="Paragraphedeliste"/>
        <w:numPr>
          <w:ilvl w:val="0"/>
          <w:numId w:val="3"/>
        </w:numPr>
        <w:tabs>
          <w:tab w:val="left" w:pos="1155"/>
        </w:tabs>
        <w:spacing w:before="115"/>
        <w:jc w:val="both"/>
      </w:pPr>
      <w:r>
        <w:t>D’accompagner les parents dans leur rôle éducatif</w:t>
      </w:r>
    </w:p>
    <w:p w14:paraId="3D21FB04" w14:textId="77777777" w:rsidR="001C6426" w:rsidRDefault="001C6426">
      <w:pPr>
        <w:pStyle w:val="Corpsdetexte"/>
        <w:jc w:val="both"/>
      </w:pPr>
    </w:p>
    <w:p w14:paraId="5BA7A690" w14:textId="77777777" w:rsidR="001C6426" w:rsidRDefault="001C6426">
      <w:pPr>
        <w:pStyle w:val="Corpsdetexte"/>
        <w:spacing w:before="3"/>
        <w:jc w:val="both"/>
        <w:rPr>
          <w:sz w:val="20"/>
        </w:rPr>
      </w:pPr>
    </w:p>
    <w:p w14:paraId="49ADC18C" w14:textId="77777777" w:rsidR="001C6426" w:rsidRPr="00D076D3" w:rsidRDefault="001534D1">
      <w:pPr>
        <w:pStyle w:val="Titre3"/>
        <w:jc w:val="both"/>
        <w:rPr>
          <w:sz w:val="28"/>
          <w:szCs w:val="28"/>
          <w:u w:val="single"/>
        </w:rPr>
      </w:pPr>
      <w:r w:rsidRPr="00D076D3">
        <w:rPr>
          <w:sz w:val="28"/>
          <w:szCs w:val="28"/>
          <w:u w:val="single"/>
        </w:rPr>
        <w:t>Principes d’action concernant l’encadrement</w:t>
      </w:r>
    </w:p>
    <w:p w14:paraId="1B0CDAA0" w14:textId="5A5E99F9" w:rsidR="001C6426" w:rsidRDefault="001534D1" w:rsidP="00D076D3">
      <w:pPr>
        <w:pStyle w:val="Corpsdetexte"/>
        <w:spacing w:before="114"/>
        <w:ind w:left="992"/>
        <w:jc w:val="both"/>
      </w:pPr>
      <w:r>
        <w:rPr>
          <w:w w:val="95"/>
        </w:rPr>
        <w:t>L’accompagnateur, qu’il soit bénévole ou salarié, dans le souci du respect absolu de l’enfant et de sa famille,</w:t>
      </w:r>
      <w:r w:rsidR="00D076D3">
        <w:t xml:space="preserve"> </w:t>
      </w:r>
      <w:r>
        <w:t>aura pour principes :</w:t>
      </w:r>
    </w:p>
    <w:p w14:paraId="17D5FE23" w14:textId="122F591B" w:rsidR="00AA7F36" w:rsidRPr="008D39D9" w:rsidRDefault="00AA7F36" w:rsidP="00AA7F36">
      <w:pPr>
        <w:pStyle w:val="Paragraphedeliste"/>
        <w:numPr>
          <w:ilvl w:val="0"/>
          <w:numId w:val="3"/>
        </w:numPr>
        <w:tabs>
          <w:tab w:val="left" w:pos="1205"/>
        </w:tabs>
        <w:spacing w:before="114"/>
        <w:ind w:left="1204" w:hanging="212"/>
        <w:jc w:val="both"/>
        <w:rPr>
          <w:i/>
          <w:iCs/>
          <w:sz w:val="18"/>
          <w:szCs w:val="18"/>
        </w:rPr>
      </w:pPr>
      <w:r w:rsidRPr="008D39D9">
        <w:t>D’être en lien avec les parents de l’enfant</w:t>
      </w:r>
    </w:p>
    <w:p w14:paraId="572BEEF6" w14:textId="45754FD0" w:rsidR="001C6426" w:rsidRDefault="001534D1">
      <w:pPr>
        <w:pStyle w:val="Paragraphedeliste"/>
        <w:numPr>
          <w:ilvl w:val="0"/>
          <w:numId w:val="3"/>
        </w:numPr>
        <w:tabs>
          <w:tab w:val="left" w:pos="1205"/>
        </w:tabs>
        <w:ind w:left="1204" w:hanging="212"/>
        <w:jc w:val="both"/>
      </w:pPr>
      <w:r>
        <w:t>D’écouter l’enfant, de le soutenir et de l’encourager,</w:t>
      </w:r>
    </w:p>
    <w:p w14:paraId="4B7B2E1B" w14:textId="77777777" w:rsidR="001C6426" w:rsidRDefault="001534D1">
      <w:pPr>
        <w:pStyle w:val="Paragraphedeliste"/>
        <w:numPr>
          <w:ilvl w:val="0"/>
          <w:numId w:val="3"/>
        </w:numPr>
        <w:tabs>
          <w:tab w:val="left" w:pos="1205"/>
        </w:tabs>
        <w:spacing w:before="114"/>
        <w:ind w:left="1204" w:hanging="212"/>
        <w:jc w:val="both"/>
      </w:pPr>
      <w:r>
        <w:t>De limiter son rôle à un apport complémentaire à l’enseignement reçu à l’école,</w:t>
      </w:r>
    </w:p>
    <w:p w14:paraId="4FA49A60" w14:textId="77777777" w:rsidR="001C6426" w:rsidRDefault="001534D1">
      <w:pPr>
        <w:pStyle w:val="Paragraphedeliste"/>
        <w:numPr>
          <w:ilvl w:val="0"/>
          <w:numId w:val="3"/>
        </w:numPr>
        <w:tabs>
          <w:tab w:val="left" w:pos="1205"/>
        </w:tabs>
        <w:ind w:left="1204" w:hanging="212"/>
        <w:jc w:val="both"/>
      </w:pPr>
      <w:r>
        <w:t>D’être en lien avec les établissements scolaires</w:t>
      </w:r>
    </w:p>
    <w:p w14:paraId="71294811" w14:textId="77777777" w:rsidR="001C6426" w:rsidRDefault="001534D1">
      <w:pPr>
        <w:pStyle w:val="Paragraphedeliste"/>
        <w:numPr>
          <w:ilvl w:val="0"/>
          <w:numId w:val="3"/>
        </w:numPr>
        <w:tabs>
          <w:tab w:val="left" w:pos="1205"/>
        </w:tabs>
        <w:ind w:left="1204" w:hanging="212"/>
        <w:jc w:val="both"/>
      </w:pPr>
      <w:r>
        <w:t>De participer au temps de régulation et aux réunions d’équipe organisées par le responsable de l’action.</w:t>
      </w:r>
    </w:p>
    <w:p w14:paraId="4768DE06" w14:textId="7088F805" w:rsidR="001C6426" w:rsidRDefault="001534D1" w:rsidP="00E313A8">
      <w:pPr>
        <w:pStyle w:val="Paragraphedeliste"/>
        <w:numPr>
          <w:ilvl w:val="0"/>
          <w:numId w:val="3"/>
        </w:numPr>
        <w:tabs>
          <w:tab w:val="left" w:pos="1227"/>
        </w:tabs>
        <w:spacing w:before="16"/>
        <w:ind w:left="992" w:hanging="234"/>
        <w:jc w:val="both"/>
      </w:pPr>
      <w:r w:rsidRPr="006C0C37">
        <w:rPr>
          <w:w w:val="95"/>
        </w:rPr>
        <w:t>De participer aux différentes formations qui lui sont proposées par la Fédération des Centres Sociaux ou</w:t>
      </w:r>
      <w:r w:rsidR="00585A16">
        <w:rPr>
          <w:w w:val="95"/>
        </w:rPr>
        <w:t xml:space="preserve"> </w:t>
      </w:r>
      <w:r w:rsidR="008D39D9" w:rsidRPr="008D39D9">
        <w:rPr>
          <w:w w:val="95"/>
        </w:rPr>
        <w:t xml:space="preserve">le </w:t>
      </w:r>
      <w:r w:rsidR="006C0C37" w:rsidRPr="008D39D9">
        <w:t>Réseau Parentalité 64</w:t>
      </w:r>
      <w:r w:rsidRPr="008D39D9">
        <w:t xml:space="preserve"> ou</w:t>
      </w:r>
      <w:r>
        <w:t xml:space="preserve"> d’autres organismes</w:t>
      </w:r>
    </w:p>
    <w:p w14:paraId="1D1A6426" w14:textId="77777777" w:rsidR="001C6426" w:rsidRDefault="001C6426">
      <w:pPr>
        <w:pStyle w:val="Corpsdetexte"/>
      </w:pPr>
    </w:p>
    <w:p w14:paraId="78C4B0B2" w14:textId="7A45CFED" w:rsidR="004F630C" w:rsidRDefault="004F630C">
      <w:pPr>
        <w:pStyle w:val="Corpsdetexte"/>
      </w:pPr>
    </w:p>
    <w:p w14:paraId="78DF0FA3" w14:textId="77777777" w:rsidR="00646FC6" w:rsidRDefault="00646FC6">
      <w:pPr>
        <w:pStyle w:val="Titre3"/>
        <w:jc w:val="both"/>
        <w:rPr>
          <w:rFonts w:ascii="Times New Roman" w:hAnsi="Times New Roman"/>
          <w:b w:val="0"/>
          <w:u w:val="single"/>
        </w:rPr>
      </w:pPr>
    </w:p>
    <w:p w14:paraId="1EBB0089" w14:textId="519FC1EA" w:rsidR="001C6426" w:rsidRDefault="001534D1">
      <w:pPr>
        <w:pStyle w:val="Titre3"/>
        <w:jc w:val="both"/>
        <w:rPr>
          <w:sz w:val="28"/>
          <w:szCs w:val="28"/>
        </w:rPr>
      </w:pPr>
      <w:r>
        <w:rPr>
          <w:rFonts w:ascii="Times New Roman" w:hAnsi="Times New Roman"/>
          <w:b w:val="0"/>
          <w:u w:val="single"/>
        </w:rPr>
        <w:lastRenderedPageBreak/>
        <w:t xml:space="preserve"> </w:t>
      </w:r>
      <w:r>
        <w:rPr>
          <w:sz w:val="28"/>
          <w:szCs w:val="28"/>
          <w:u w:val="single"/>
        </w:rPr>
        <w:t>Principes d’action concernant le fonctionnement</w:t>
      </w:r>
    </w:p>
    <w:p w14:paraId="07104CA2" w14:textId="77777777" w:rsidR="001C6426" w:rsidRDefault="001C6426">
      <w:pPr>
        <w:pStyle w:val="Corpsdetexte"/>
        <w:jc w:val="both"/>
        <w:rPr>
          <w:b/>
          <w:sz w:val="20"/>
        </w:rPr>
      </w:pPr>
    </w:p>
    <w:p w14:paraId="1758938F" w14:textId="77777777" w:rsidR="001C6426" w:rsidRDefault="001C6426">
      <w:pPr>
        <w:pStyle w:val="Corpsdetexte"/>
        <w:spacing w:before="10"/>
        <w:jc w:val="both"/>
        <w:rPr>
          <w:b/>
          <w:sz w:val="16"/>
        </w:rPr>
      </w:pPr>
    </w:p>
    <w:p w14:paraId="3C218AF9" w14:textId="77777777" w:rsidR="001C6426" w:rsidRDefault="001534D1">
      <w:pPr>
        <w:spacing w:before="60"/>
        <w:ind w:left="992"/>
        <w:jc w:val="both"/>
        <w:rPr>
          <w:b/>
          <w:i/>
          <w:sz w:val="24"/>
          <w:szCs w:val="24"/>
        </w:rPr>
      </w:pPr>
      <w:r>
        <w:rPr>
          <w:b/>
          <w:i/>
          <w:w w:val="95"/>
          <w:sz w:val="24"/>
          <w:szCs w:val="24"/>
        </w:rPr>
        <w:t>L’assurance</w:t>
      </w:r>
    </w:p>
    <w:p w14:paraId="6DDD4ADF" w14:textId="77777777" w:rsidR="001C6426" w:rsidRDefault="001534D1">
      <w:pPr>
        <w:pStyle w:val="Corpsdetexte"/>
        <w:spacing w:before="116" w:line="252" w:lineRule="auto"/>
        <w:ind w:left="992" w:right="111"/>
        <w:jc w:val="both"/>
      </w:pPr>
      <w:r>
        <w:rPr>
          <w:w w:val="95"/>
        </w:rPr>
        <w:t xml:space="preserve">Il appartient aux organismes de souscrire une assurance en vue de garantir leur responsabilité civile ainsi </w:t>
      </w:r>
      <w:r>
        <w:t xml:space="preserve">que celle de toute personne employée ou participant à l’animation des activités. L’assurance devra </w:t>
      </w:r>
      <w:r>
        <w:rPr>
          <w:w w:val="95"/>
        </w:rPr>
        <w:t xml:space="preserve">également garantir la responsabilité des enfants, qui devront être considérés comme tiers entre eux (code </w:t>
      </w:r>
      <w:r>
        <w:t>des assurances</w:t>
      </w:r>
      <w:proofErr w:type="gramStart"/>
      <w:r>
        <w:t>).Le</w:t>
      </w:r>
      <w:proofErr w:type="gramEnd"/>
      <w:r>
        <w:t xml:space="preserve"> temps consacré à l’accompagnement à la scolarité comprend :</w:t>
      </w:r>
    </w:p>
    <w:p w14:paraId="5D8E33BD" w14:textId="77777777" w:rsidR="001C6426" w:rsidRDefault="001C6426">
      <w:pPr>
        <w:pStyle w:val="Corpsdetexte"/>
        <w:spacing w:before="116" w:line="252" w:lineRule="auto"/>
        <w:ind w:left="992" w:right="111"/>
        <w:jc w:val="both"/>
      </w:pPr>
    </w:p>
    <w:p w14:paraId="3363B4B3" w14:textId="4F9030C1" w:rsidR="001C6426" w:rsidRDefault="001534D1">
      <w:pPr>
        <w:pStyle w:val="Paragraphedeliste"/>
        <w:numPr>
          <w:ilvl w:val="0"/>
          <w:numId w:val="2"/>
        </w:numPr>
        <w:tabs>
          <w:tab w:val="left" w:pos="1205"/>
        </w:tabs>
        <w:jc w:val="both"/>
        <w:rPr>
          <w:b/>
        </w:rPr>
      </w:pPr>
      <w:proofErr w:type="gramStart"/>
      <w:r>
        <w:rPr>
          <w:b/>
        </w:rPr>
        <w:t>un</w:t>
      </w:r>
      <w:proofErr w:type="gramEnd"/>
      <w:r>
        <w:rPr>
          <w:b/>
        </w:rPr>
        <w:t xml:space="preserve"> temps d’animation auprès des enfants ;</w:t>
      </w:r>
    </w:p>
    <w:p w14:paraId="69AB3B58" w14:textId="2BDF5380" w:rsidR="006C0C37" w:rsidRPr="008D39D9" w:rsidRDefault="006C0C37">
      <w:pPr>
        <w:pStyle w:val="Paragraphedeliste"/>
        <w:numPr>
          <w:ilvl w:val="0"/>
          <w:numId w:val="2"/>
        </w:numPr>
        <w:tabs>
          <w:tab w:val="left" w:pos="1205"/>
        </w:tabs>
        <w:jc w:val="both"/>
        <w:rPr>
          <w:b/>
          <w:i/>
          <w:iCs/>
          <w:sz w:val="18"/>
          <w:szCs w:val="18"/>
        </w:rPr>
      </w:pPr>
      <w:proofErr w:type="gramStart"/>
      <w:r w:rsidRPr="008D39D9">
        <w:rPr>
          <w:b/>
        </w:rPr>
        <w:t>un</w:t>
      </w:r>
      <w:proofErr w:type="gramEnd"/>
      <w:r w:rsidRPr="008D39D9">
        <w:rPr>
          <w:b/>
        </w:rPr>
        <w:t xml:space="preserve"> temps auprès des parents </w:t>
      </w:r>
    </w:p>
    <w:p w14:paraId="1318051B" w14:textId="77777777" w:rsidR="001C6426" w:rsidRDefault="001534D1">
      <w:pPr>
        <w:pStyle w:val="Paragraphedeliste"/>
        <w:numPr>
          <w:ilvl w:val="0"/>
          <w:numId w:val="2"/>
        </w:numPr>
        <w:tabs>
          <w:tab w:val="left" w:pos="1205"/>
        </w:tabs>
        <w:spacing w:before="114"/>
        <w:jc w:val="both"/>
        <w:rPr>
          <w:b/>
        </w:rPr>
      </w:pPr>
      <w:proofErr w:type="gramStart"/>
      <w:r>
        <w:rPr>
          <w:b/>
        </w:rPr>
        <w:t>un</w:t>
      </w:r>
      <w:proofErr w:type="gramEnd"/>
      <w:r>
        <w:rPr>
          <w:b/>
        </w:rPr>
        <w:t xml:space="preserve"> temps de concertation avec les parents et enseignants ;</w:t>
      </w:r>
    </w:p>
    <w:p w14:paraId="1B889AA1" w14:textId="77777777" w:rsidR="001C6426" w:rsidRDefault="001534D1">
      <w:pPr>
        <w:pStyle w:val="Paragraphedeliste"/>
        <w:numPr>
          <w:ilvl w:val="0"/>
          <w:numId w:val="2"/>
        </w:numPr>
        <w:tabs>
          <w:tab w:val="left" w:pos="1155"/>
        </w:tabs>
        <w:ind w:left="1154" w:hanging="162"/>
        <w:jc w:val="both"/>
        <w:rPr>
          <w:b/>
          <w:i/>
        </w:rPr>
      </w:pPr>
      <w:proofErr w:type="gramStart"/>
      <w:r>
        <w:rPr>
          <w:b/>
          <w:w w:val="90"/>
        </w:rPr>
        <w:t>un</w:t>
      </w:r>
      <w:proofErr w:type="gramEnd"/>
      <w:r>
        <w:rPr>
          <w:b/>
          <w:w w:val="90"/>
        </w:rPr>
        <w:t xml:space="preserve"> temps de coordination avec l’équipe et les partenaires locaux </w:t>
      </w:r>
      <w:r>
        <w:rPr>
          <w:b/>
          <w:i/>
          <w:w w:val="90"/>
        </w:rPr>
        <w:t>(associations, services culturels…).</w:t>
      </w:r>
    </w:p>
    <w:p w14:paraId="62A0C058" w14:textId="77777777" w:rsidR="001C6426" w:rsidRDefault="001C6426">
      <w:pPr>
        <w:pStyle w:val="Corpsdetexte"/>
        <w:jc w:val="both"/>
        <w:rPr>
          <w:b/>
          <w:i/>
        </w:rPr>
      </w:pPr>
    </w:p>
    <w:p w14:paraId="4BFFD01A" w14:textId="77777777" w:rsidR="001C6426" w:rsidRDefault="001C6426">
      <w:pPr>
        <w:pStyle w:val="Corpsdetexte"/>
        <w:spacing w:before="1"/>
        <w:jc w:val="both"/>
        <w:rPr>
          <w:b/>
          <w:i/>
          <w:sz w:val="20"/>
        </w:rPr>
      </w:pPr>
    </w:p>
    <w:p w14:paraId="4A3EF008" w14:textId="77777777" w:rsidR="00646FC6" w:rsidRDefault="00646FC6">
      <w:pPr>
        <w:pStyle w:val="Titre3"/>
        <w:jc w:val="both"/>
        <w:rPr>
          <w:i/>
          <w:w w:val="95"/>
          <w:sz w:val="24"/>
          <w:szCs w:val="24"/>
        </w:rPr>
      </w:pPr>
    </w:p>
    <w:p w14:paraId="2FDF5102" w14:textId="2067D40E" w:rsidR="001C6426" w:rsidRDefault="001534D1">
      <w:pPr>
        <w:pStyle w:val="Titre3"/>
        <w:jc w:val="both"/>
        <w:rPr>
          <w:i/>
          <w:sz w:val="24"/>
          <w:szCs w:val="24"/>
        </w:rPr>
      </w:pPr>
      <w:r>
        <w:rPr>
          <w:i/>
          <w:w w:val="95"/>
          <w:sz w:val="24"/>
          <w:szCs w:val="24"/>
        </w:rPr>
        <w:t>Les effectifs</w:t>
      </w:r>
    </w:p>
    <w:p w14:paraId="25339238" w14:textId="77777777" w:rsidR="001C6426" w:rsidRDefault="001534D1">
      <w:pPr>
        <w:pStyle w:val="Corpsdetexte"/>
        <w:spacing w:before="114"/>
        <w:ind w:left="992"/>
        <w:jc w:val="both"/>
      </w:pPr>
      <w:r>
        <w:rPr>
          <w:color w:val="000000"/>
          <w:w w:val="95"/>
        </w:rPr>
        <w:t>Le comité des partenaires CLAS ra</w:t>
      </w:r>
      <w:r>
        <w:rPr>
          <w:w w:val="95"/>
        </w:rPr>
        <w:t>ppelle que l’organisme s’engage à tenir l’état des effectifs et des fréquentations,</w:t>
      </w:r>
      <w:r>
        <w:t xml:space="preserve"> par un outil de relevé des présences (cahier de présences...).</w:t>
      </w:r>
    </w:p>
    <w:p w14:paraId="467D35AD" w14:textId="77777777" w:rsidR="001C6426" w:rsidRDefault="001C6426">
      <w:pPr>
        <w:pStyle w:val="Corpsdetexte"/>
        <w:jc w:val="both"/>
      </w:pPr>
    </w:p>
    <w:p w14:paraId="4C8104B0" w14:textId="77777777" w:rsidR="001C6426" w:rsidRDefault="001C6426">
      <w:pPr>
        <w:pStyle w:val="Corpsdetexte"/>
        <w:jc w:val="both"/>
      </w:pPr>
    </w:p>
    <w:p w14:paraId="0C9DC1C9" w14:textId="77777777" w:rsidR="001C6426" w:rsidRDefault="001534D1">
      <w:pPr>
        <w:pStyle w:val="Titre3"/>
        <w:spacing w:before="148"/>
        <w:jc w:val="both"/>
        <w:rPr>
          <w:sz w:val="28"/>
          <w:szCs w:val="28"/>
        </w:rPr>
      </w:pPr>
      <w:r>
        <w:rPr>
          <w:sz w:val="28"/>
          <w:szCs w:val="28"/>
          <w:u w:val="single"/>
        </w:rPr>
        <w:t>Organisation et déroulement de séances</w:t>
      </w:r>
    </w:p>
    <w:p w14:paraId="1B1FFA70" w14:textId="77777777" w:rsidR="001C6426" w:rsidRDefault="001C6426">
      <w:pPr>
        <w:pStyle w:val="Corpsdetexte"/>
        <w:spacing w:before="4"/>
        <w:jc w:val="both"/>
        <w:rPr>
          <w:b/>
          <w:sz w:val="19"/>
        </w:rPr>
      </w:pPr>
    </w:p>
    <w:p w14:paraId="34D759EE" w14:textId="77777777" w:rsidR="001C6426" w:rsidRDefault="001534D1">
      <w:pPr>
        <w:spacing w:before="60" w:line="252" w:lineRule="auto"/>
        <w:ind w:left="992"/>
        <w:jc w:val="both"/>
      </w:pPr>
      <w:r>
        <w:rPr>
          <w:w w:val="95"/>
        </w:rPr>
        <w:t xml:space="preserve">Le porteur d’une action CLAS peut être une </w:t>
      </w:r>
      <w:r>
        <w:rPr>
          <w:b/>
          <w:w w:val="95"/>
        </w:rPr>
        <w:t xml:space="preserve">association </w:t>
      </w:r>
      <w:r>
        <w:rPr>
          <w:w w:val="95"/>
        </w:rPr>
        <w:t xml:space="preserve">ou une </w:t>
      </w:r>
      <w:r>
        <w:rPr>
          <w:b/>
          <w:w w:val="95"/>
        </w:rPr>
        <w:t xml:space="preserve">collectivité territoriale </w:t>
      </w:r>
      <w:r>
        <w:rPr>
          <w:w w:val="95"/>
        </w:rPr>
        <w:t xml:space="preserve">adhérant à la </w:t>
      </w:r>
      <w:r>
        <w:t>charte des initiatives RAP 64.</w:t>
      </w:r>
    </w:p>
    <w:p w14:paraId="0C1ADEB0" w14:textId="2E0C4F21" w:rsidR="001C6426" w:rsidRDefault="001534D1" w:rsidP="002E3C75">
      <w:pPr>
        <w:spacing w:before="2"/>
        <w:ind w:left="992"/>
        <w:jc w:val="both"/>
      </w:pPr>
      <w:r>
        <w:t xml:space="preserve">Les actions CLAS se déroulent </w:t>
      </w:r>
      <w:r>
        <w:rPr>
          <w:b/>
        </w:rPr>
        <w:t xml:space="preserve">sur l’ensemble de l’année scolaire </w:t>
      </w:r>
      <w:r>
        <w:t>et sont menées auprès d’un groupe</w:t>
      </w:r>
      <w:r w:rsidR="002E3C75">
        <w:t xml:space="preserve"> </w:t>
      </w:r>
      <w:r>
        <w:t>constitué</w:t>
      </w:r>
      <w:r w:rsidRPr="002E3C75">
        <w:rPr>
          <w:b/>
          <w:color w:val="FF0000"/>
        </w:rPr>
        <w:t xml:space="preserve"> </w:t>
      </w:r>
      <w:r w:rsidRPr="003D184E">
        <w:rPr>
          <w:b/>
          <w:color w:val="auto"/>
        </w:rPr>
        <w:t xml:space="preserve">de </w:t>
      </w:r>
      <w:r w:rsidR="00F54986" w:rsidRPr="003D184E">
        <w:rPr>
          <w:b/>
          <w:color w:val="auto"/>
        </w:rPr>
        <w:t xml:space="preserve">8 à 12 enfants/jeunes </w:t>
      </w:r>
      <w:r w:rsidR="00F54986" w:rsidRPr="003D184E">
        <w:rPr>
          <w:bCs/>
          <w:color w:val="auto"/>
        </w:rPr>
        <w:t>(</w:t>
      </w:r>
      <w:r w:rsidRPr="003D184E">
        <w:rPr>
          <w:bCs/>
          <w:color w:val="auto"/>
        </w:rPr>
        <w:t xml:space="preserve">5 </w:t>
      </w:r>
      <w:r w:rsidR="00F54986" w:rsidRPr="003D184E">
        <w:rPr>
          <w:bCs/>
          <w:color w:val="auto"/>
        </w:rPr>
        <w:t xml:space="preserve">minimum </w:t>
      </w:r>
      <w:r w:rsidR="002E3C75" w:rsidRPr="003D184E">
        <w:rPr>
          <w:bCs/>
          <w:color w:val="auto"/>
        </w:rPr>
        <w:t>en milieu rural</w:t>
      </w:r>
      <w:r w:rsidR="00F54986" w:rsidRPr="003D184E">
        <w:rPr>
          <w:bCs/>
          <w:color w:val="auto"/>
        </w:rPr>
        <w:t>).</w:t>
      </w:r>
    </w:p>
    <w:p w14:paraId="7DDDC240" w14:textId="77777777" w:rsidR="001C6426" w:rsidRDefault="001C6426">
      <w:pPr>
        <w:pStyle w:val="Corpsdetexte"/>
        <w:jc w:val="both"/>
      </w:pPr>
    </w:p>
    <w:p w14:paraId="3F7219EB" w14:textId="77777777" w:rsidR="001C6426" w:rsidRDefault="001C6426">
      <w:pPr>
        <w:pStyle w:val="Corpsdetexte"/>
        <w:spacing w:before="1"/>
        <w:jc w:val="both"/>
        <w:rPr>
          <w:sz w:val="26"/>
        </w:rPr>
      </w:pPr>
    </w:p>
    <w:p w14:paraId="17593234" w14:textId="11E5EAE5" w:rsidR="001C6426" w:rsidRDefault="001534D1" w:rsidP="00D076D3">
      <w:pPr>
        <w:pStyle w:val="Titre4"/>
        <w:numPr>
          <w:ilvl w:val="0"/>
          <w:numId w:val="8"/>
        </w:numPr>
        <w:jc w:val="both"/>
        <w:rPr>
          <w:b w:val="0"/>
          <w:i w:val="0"/>
          <w:sz w:val="24"/>
          <w:szCs w:val="24"/>
        </w:rPr>
      </w:pPr>
      <w:r>
        <w:rPr>
          <w:sz w:val="24"/>
          <w:szCs w:val="24"/>
        </w:rPr>
        <w:t xml:space="preserve">Temporalité </w:t>
      </w:r>
      <w:r>
        <w:rPr>
          <w:b w:val="0"/>
          <w:i w:val="0"/>
          <w:sz w:val="24"/>
          <w:szCs w:val="24"/>
        </w:rPr>
        <w:t>:</w:t>
      </w:r>
    </w:p>
    <w:p w14:paraId="53E7A299" w14:textId="77777777" w:rsidR="001C6426" w:rsidRDefault="001534D1" w:rsidP="003D184E">
      <w:pPr>
        <w:pStyle w:val="Corpsdetexte"/>
        <w:spacing w:before="16" w:line="252" w:lineRule="auto"/>
        <w:ind w:left="992" w:right="-30"/>
        <w:jc w:val="both"/>
      </w:pPr>
      <w:r>
        <w:rPr>
          <w:w w:val="95"/>
        </w:rPr>
        <w:t xml:space="preserve">Les actions CLAS se déroulent en dehors du temps scolaire (pause méridienne, après les cours…) et sont distinctes des accompagnements proposés par l’Éducation Nationale, tels que les Aides Pédagogiques </w:t>
      </w:r>
      <w:r>
        <w:t>Complémentaires…</w:t>
      </w:r>
    </w:p>
    <w:p w14:paraId="785599C6" w14:textId="77777777" w:rsidR="001C6426" w:rsidRDefault="001C6426">
      <w:pPr>
        <w:pStyle w:val="Corpsdetexte"/>
        <w:spacing w:before="4"/>
        <w:jc w:val="both"/>
        <w:rPr>
          <w:sz w:val="23"/>
        </w:rPr>
      </w:pPr>
    </w:p>
    <w:p w14:paraId="06F94B1A" w14:textId="24A1678C" w:rsidR="001C6426" w:rsidRDefault="001534D1" w:rsidP="00D076D3">
      <w:pPr>
        <w:pStyle w:val="Titre4"/>
        <w:numPr>
          <w:ilvl w:val="0"/>
          <w:numId w:val="8"/>
        </w:numPr>
        <w:jc w:val="both"/>
        <w:rPr>
          <w:b w:val="0"/>
          <w:i w:val="0"/>
          <w:sz w:val="24"/>
          <w:szCs w:val="24"/>
        </w:rPr>
      </w:pPr>
      <w:r>
        <w:rPr>
          <w:sz w:val="24"/>
          <w:szCs w:val="24"/>
        </w:rPr>
        <w:t xml:space="preserve">Lieu </w:t>
      </w:r>
      <w:r>
        <w:rPr>
          <w:b w:val="0"/>
          <w:i w:val="0"/>
          <w:sz w:val="24"/>
          <w:szCs w:val="24"/>
        </w:rPr>
        <w:t>:</w:t>
      </w:r>
    </w:p>
    <w:p w14:paraId="24C2D5D3" w14:textId="77777777" w:rsidR="001C6426" w:rsidRDefault="001534D1" w:rsidP="003D184E">
      <w:pPr>
        <w:pStyle w:val="Corpsdetexte"/>
        <w:spacing w:before="16" w:line="252" w:lineRule="auto"/>
        <w:ind w:left="992" w:right="-30"/>
        <w:jc w:val="both"/>
      </w:pPr>
      <w:r>
        <w:rPr>
          <w:w w:val="95"/>
        </w:rPr>
        <w:t xml:space="preserve">Elles peuvent se dérouler dans les locaux des porteurs de projet ou dans des salles mises à disposition </w:t>
      </w:r>
      <w:r>
        <w:t>par les collectivités (dont les locaux scolaires).</w:t>
      </w:r>
    </w:p>
    <w:p w14:paraId="6191CE07" w14:textId="77777777" w:rsidR="001C6426" w:rsidRDefault="001534D1" w:rsidP="003D184E">
      <w:pPr>
        <w:pStyle w:val="Corpsdetexte"/>
        <w:spacing w:before="1" w:line="252" w:lineRule="auto"/>
        <w:ind w:left="992" w:right="-30"/>
        <w:jc w:val="both"/>
      </w:pPr>
      <w:r>
        <w:t>Ces actions peuvent également avoir lieu au domicile des parents. Des temps collectifs doivent être également proposés aux jeunes concernés et à leurs familles.</w:t>
      </w:r>
    </w:p>
    <w:p w14:paraId="71D70D88" w14:textId="77777777" w:rsidR="001C6426" w:rsidRDefault="001C6426">
      <w:pPr>
        <w:pStyle w:val="Corpsdetexte"/>
        <w:spacing w:before="10"/>
        <w:jc w:val="both"/>
        <w:rPr>
          <w:sz w:val="24"/>
        </w:rPr>
      </w:pPr>
    </w:p>
    <w:p w14:paraId="622EFC09" w14:textId="26E5AF63" w:rsidR="001C6426" w:rsidRDefault="001534D1" w:rsidP="00D076D3">
      <w:pPr>
        <w:pStyle w:val="Titre4"/>
        <w:numPr>
          <w:ilvl w:val="0"/>
          <w:numId w:val="8"/>
        </w:numPr>
        <w:jc w:val="both"/>
        <w:rPr>
          <w:b w:val="0"/>
          <w:i w:val="0"/>
          <w:sz w:val="24"/>
          <w:szCs w:val="24"/>
        </w:rPr>
      </w:pPr>
      <w:r>
        <w:rPr>
          <w:w w:val="95"/>
          <w:sz w:val="24"/>
          <w:szCs w:val="24"/>
        </w:rPr>
        <w:t xml:space="preserve">Contenu des séances </w:t>
      </w:r>
      <w:r>
        <w:rPr>
          <w:b w:val="0"/>
          <w:i w:val="0"/>
          <w:w w:val="95"/>
          <w:sz w:val="24"/>
          <w:szCs w:val="24"/>
        </w:rPr>
        <w:t>:</w:t>
      </w:r>
    </w:p>
    <w:p w14:paraId="3F87D92F" w14:textId="77777777" w:rsidR="001C6426" w:rsidRDefault="001534D1">
      <w:pPr>
        <w:pStyle w:val="Corpsdetexte"/>
        <w:spacing w:before="14"/>
        <w:ind w:left="992"/>
        <w:jc w:val="both"/>
      </w:pPr>
      <w:r>
        <w:t>Les actions portent sur l’ensemble du cursus scolaire, de l’élémentaire au lycée.</w:t>
      </w:r>
    </w:p>
    <w:p w14:paraId="59A3B9D6" w14:textId="77777777" w:rsidR="001C6426" w:rsidRDefault="001C6426">
      <w:pPr>
        <w:pStyle w:val="Corpsdetexte"/>
        <w:spacing w:before="14"/>
        <w:ind w:left="992"/>
        <w:jc w:val="both"/>
      </w:pPr>
    </w:p>
    <w:p w14:paraId="791D37CE" w14:textId="77777777" w:rsidR="001C6426" w:rsidRDefault="001C6426">
      <w:pPr>
        <w:pStyle w:val="Corpsdetexte"/>
        <w:spacing w:before="8"/>
        <w:jc w:val="both"/>
        <w:rPr>
          <w:sz w:val="24"/>
        </w:rPr>
      </w:pPr>
    </w:p>
    <w:p w14:paraId="70F2DDB5" w14:textId="77777777" w:rsidR="001C6426" w:rsidRDefault="001534D1" w:rsidP="003D184E">
      <w:pPr>
        <w:pStyle w:val="Paragraphedeliste"/>
        <w:numPr>
          <w:ilvl w:val="0"/>
          <w:numId w:val="15"/>
        </w:numPr>
        <w:jc w:val="both"/>
      </w:pPr>
      <w:r w:rsidRPr="003D184E">
        <w:rPr>
          <w:i/>
          <w:sz w:val="24"/>
          <w:szCs w:val="24"/>
          <w:u w:val="single"/>
        </w:rPr>
        <w:t>Avec les enfants, les jeunes</w:t>
      </w:r>
      <w:r w:rsidRPr="003D184E">
        <w:rPr>
          <w:i/>
        </w:rPr>
        <w:t xml:space="preserve"> </w:t>
      </w:r>
      <w:r>
        <w:t>:</w:t>
      </w:r>
    </w:p>
    <w:p w14:paraId="30305CF8" w14:textId="77777777" w:rsidR="001C6426" w:rsidRDefault="001C6426">
      <w:pPr>
        <w:ind w:left="992"/>
        <w:jc w:val="both"/>
      </w:pPr>
    </w:p>
    <w:p w14:paraId="151F879B" w14:textId="469BFD91" w:rsidR="001C6426" w:rsidRPr="00532632" w:rsidRDefault="001534D1" w:rsidP="003D184E">
      <w:pPr>
        <w:pStyle w:val="Corpsdetexte"/>
        <w:spacing w:before="16" w:line="252" w:lineRule="auto"/>
        <w:ind w:left="992" w:right="112"/>
        <w:jc w:val="both"/>
      </w:pPr>
      <w:r>
        <w:rPr>
          <w:w w:val="95"/>
        </w:rPr>
        <w:t>« Le CLAS met l’accent sur l’assiduité à l’école, sur la régularité et l’</w:t>
      </w:r>
      <w:r>
        <w:rPr>
          <w:b/>
          <w:w w:val="95"/>
        </w:rPr>
        <w:t xml:space="preserve">organisation </w:t>
      </w:r>
      <w:r>
        <w:rPr>
          <w:w w:val="95"/>
        </w:rPr>
        <w:t xml:space="preserve">du travail personnel, </w:t>
      </w:r>
      <w:r>
        <w:t xml:space="preserve">sur la </w:t>
      </w:r>
      <w:r>
        <w:rPr>
          <w:b/>
        </w:rPr>
        <w:t>méthodologie</w:t>
      </w:r>
      <w:r>
        <w:t xml:space="preserve">. Il encourage le goût de la culture la plus diversifiée, </w:t>
      </w:r>
      <w:r>
        <w:lastRenderedPageBreak/>
        <w:t xml:space="preserve">l’envie d’apprendre et le plaisir de découvrir, afin de renforcer le sens de la scolarité et </w:t>
      </w:r>
      <w:r>
        <w:rPr>
          <w:b/>
        </w:rPr>
        <w:t xml:space="preserve">la confiance </w:t>
      </w:r>
      <w:r>
        <w:t>des enfants et des jeunes dans leurs capacités de réussite ».</w:t>
      </w:r>
    </w:p>
    <w:p w14:paraId="75A1F9D5" w14:textId="77777777" w:rsidR="001C6426" w:rsidRDefault="001534D1" w:rsidP="003D184E">
      <w:pPr>
        <w:pStyle w:val="Corpsdetexte"/>
        <w:spacing w:line="252" w:lineRule="auto"/>
        <w:ind w:left="992" w:right="112"/>
        <w:jc w:val="both"/>
      </w:pPr>
      <w:r>
        <w:t xml:space="preserve">L’accent doit être mis sur la </w:t>
      </w:r>
      <w:r>
        <w:rPr>
          <w:b/>
        </w:rPr>
        <w:t xml:space="preserve">découverte culturelle et scientifique </w:t>
      </w:r>
      <w:r>
        <w:t xml:space="preserve">en vue d’éveiller la curiosité des </w:t>
      </w:r>
      <w:r>
        <w:rPr>
          <w:w w:val="95"/>
        </w:rPr>
        <w:t xml:space="preserve">enfants et des jeunes. Les modalités utilisées doivent susciter l’envie d’apprendre en vue de renforcer </w:t>
      </w:r>
      <w:r>
        <w:t>les compétences d’autonomie de chacun d’entre eux. Elles doivent donc mêler le ludique à l’apprentissage.</w:t>
      </w:r>
    </w:p>
    <w:p w14:paraId="61FA46E1" w14:textId="77777777" w:rsidR="001C6426" w:rsidRDefault="001C6426">
      <w:pPr>
        <w:pStyle w:val="Corpsdetexte"/>
        <w:spacing w:before="5"/>
        <w:jc w:val="both"/>
        <w:rPr>
          <w:sz w:val="23"/>
        </w:rPr>
      </w:pPr>
    </w:p>
    <w:p w14:paraId="2C5B11D2" w14:textId="1A2C5F9F" w:rsidR="001C6426" w:rsidRPr="004F630C" w:rsidRDefault="001534D1" w:rsidP="004F630C">
      <w:pPr>
        <w:pStyle w:val="Corpsdetexte"/>
        <w:ind w:left="992"/>
        <w:jc w:val="both"/>
      </w:pPr>
      <w:r>
        <w:t>Différents supports peuvent être utilisés : jeux éducatifs, théâtre, débats, visites, sorties, informatique…</w:t>
      </w:r>
    </w:p>
    <w:p w14:paraId="3CC76401" w14:textId="77777777" w:rsidR="001C6426" w:rsidRDefault="001C6426">
      <w:pPr>
        <w:pStyle w:val="Corpsdetexte"/>
        <w:spacing w:before="9"/>
        <w:rPr>
          <w:sz w:val="24"/>
        </w:rPr>
      </w:pPr>
    </w:p>
    <w:p w14:paraId="4854557A" w14:textId="77777777" w:rsidR="001C6426" w:rsidRDefault="001534D1" w:rsidP="003D184E">
      <w:pPr>
        <w:pStyle w:val="Paragraphedeliste"/>
        <w:numPr>
          <w:ilvl w:val="0"/>
          <w:numId w:val="15"/>
        </w:numPr>
        <w:jc w:val="both"/>
      </w:pPr>
      <w:r w:rsidRPr="003D184E">
        <w:rPr>
          <w:i/>
          <w:sz w:val="24"/>
          <w:szCs w:val="24"/>
          <w:u w:val="single"/>
        </w:rPr>
        <w:t>Avec les parents</w:t>
      </w:r>
      <w:r w:rsidRPr="003D184E">
        <w:rPr>
          <w:i/>
        </w:rPr>
        <w:t xml:space="preserve"> </w:t>
      </w:r>
      <w:r>
        <w:t>:</w:t>
      </w:r>
    </w:p>
    <w:p w14:paraId="665FFE5D" w14:textId="77777777" w:rsidR="001C6426" w:rsidRDefault="001C6426">
      <w:pPr>
        <w:ind w:left="992"/>
        <w:jc w:val="both"/>
      </w:pPr>
    </w:p>
    <w:p w14:paraId="0BAE15D9" w14:textId="77777777" w:rsidR="001C6426" w:rsidRDefault="001534D1" w:rsidP="003D184E">
      <w:pPr>
        <w:spacing w:before="15" w:line="252" w:lineRule="auto"/>
        <w:ind w:left="992" w:right="-30"/>
        <w:jc w:val="both"/>
      </w:pPr>
      <w:r>
        <w:rPr>
          <w:w w:val="95"/>
        </w:rPr>
        <w:t xml:space="preserve">« Le CLAS offre un </w:t>
      </w:r>
      <w:r>
        <w:rPr>
          <w:b/>
          <w:w w:val="95"/>
        </w:rPr>
        <w:t>espace d’information, de dialogue, de soutien, de médiation</w:t>
      </w:r>
      <w:r>
        <w:rPr>
          <w:w w:val="95"/>
        </w:rPr>
        <w:t xml:space="preserve">, leur permettant une </w:t>
      </w:r>
      <w:r>
        <w:t xml:space="preserve">plus grande implication et une réelle place dans le suivi de la scolarité de leurs enfants. </w:t>
      </w:r>
    </w:p>
    <w:p w14:paraId="3088D410" w14:textId="77777777" w:rsidR="001C6426" w:rsidRDefault="001C6426">
      <w:pPr>
        <w:spacing w:before="15" w:line="252" w:lineRule="auto"/>
        <w:ind w:left="992" w:right="505"/>
        <w:jc w:val="both"/>
      </w:pPr>
    </w:p>
    <w:p w14:paraId="0C3C466D" w14:textId="6B8B3FAA" w:rsidR="001C6426" w:rsidRDefault="001534D1" w:rsidP="003D184E">
      <w:pPr>
        <w:spacing w:before="15" w:line="252" w:lineRule="auto"/>
        <w:ind w:left="992" w:right="-30"/>
        <w:jc w:val="both"/>
      </w:pPr>
      <w:r>
        <w:t xml:space="preserve">Les accompagnateurs </w:t>
      </w:r>
      <w:r>
        <w:rPr>
          <w:b/>
        </w:rPr>
        <w:t xml:space="preserve">doivent développer des contacts </w:t>
      </w:r>
      <w:r>
        <w:t>aussi fréquents que possible</w:t>
      </w:r>
      <w:r w:rsidR="00646FC6">
        <w:t xml:space="preserve"> </w:t>
      </w:r>
      <w:r>
        <w:t>:</w:t>
      </w:r>
    </w:p>
    <w:p w14:paraId="7F668A8D" w14:textId="77777777" w:rsidR="001C6426" w:rsidRDefault="001C6426">
      <w:pPr>
        <w:spacing w:before="15" w:line="252" w:lineRule="auto"/>
        <w:ind w:left="992" w:right="505"/>
        <w:jc w:val="both"/>
      </w:pPr>
    </w:p>
    <w:p w14:paraId="1BDE43F4" w14:textId="77777777" w:rsidR="001C6426" w:rsidRDefault="001534D1">
      <w:pPr>
        <w:pStyle w:val="Paragraphedeliste"/>
        <w:numPr>
          <w:ilvl w:val="0"/>
          <w:numId w:val="5"/>
        </w:numPr>
        <w:spacing w:before="15" w:line="252" w:lineRule="auto"/>
        <w:ind w:right="505"/>
        <w:jc w:val="both"/>
      </w:pPr>
      <w:r>
        <w:rPr>
          <w:b/>
        </w:rPr>
        <w:t xml:space="preserve">Avec les parents : </w:t>
      </w:r>
      <w:r>
        <w:t>lors de l’inscription et a minima une fois par trimestre.</w:t>
      </w:r>
    </w:p>
    <w:p w14:paraId="38E19D84" w14:textId="77777777" w:rsidR="001C6426" w:rsidRDefault="001534D1">
      <w:pPr>
        <w:pStyle w:val="Paragraphedeliste"/>
        <w:numPr>
          <w:ilvl w:val="0"/>
          <w:numId w:val="5"/>
        </w:numPr>
        <w:spacing w:before="15" w:line="252" w:lineRule="auto"/>
        <w:ind w:right="505"/>
        <w:jc w:val="both"/>
      </w:pPr>
      <w:r>
        <w:rPr>
          <w:b/>
        </w:rPr>
        <w:t xml:space="preserve">Entre les parents et les enseignants </w:t>
      </w:r>
      <w:r>
        <w:t>afin de permettre une meilleure compréhension réciproque</w:t>
      </w:r>
    </w:p>
    <w:p w14:paraId="42649B6F" w14:textId="77777777" w:rsidR="001C6426" w:rsidRDefault="001C6426">
      <w:pPr>
        <w:spacing w:before="15" w:line="252" w:lineRule="auto"/>
        <w:ind w:left="992" w:right="505"/>
        <w:jc w:val="both"/>
      </w:pPr>
    </w:p>
    <w:p w14:paraId="28ABB9EE" w14:textId="77777777" w:rsidR="001C6426" w:rsidRDefault="001534D1">
      <w:pPr>
        <w:spacing w:before="15" w:line="252" w:lineRule="auto"/>
        <w:ind w:left="992" w:right="505"/>
        <w:jc w:val="both"/>
      </w:pPr>
      <w:r>
        <w:t>Les lieux d’accompagnement à la scolarité ont vocation à s’articuler avec les réseaux d’écoute, d’appui et d’accompagnement des parents.</w:t>
      </w:r>
    </w:p>
    <w:p w14:paraId="6CC7EFFF" w14:textId="77777777" w:rsidR="001C6426" w:rsidRDefault="001C6426" w:rsidP="00532632">
      <w:pPr>
        <w:spacing w:before="15" w:line="252" w:lineRule="auto"/>
        <w:ind w:right="505"/>
        <w:jc w:val="both"/>
      </w:pPr>
    </w:p>
    <w:p w14:paraId="4D4EF4C9" w14:textId="77777777" w:rsidR="001C6426" w:rsidRPr="003D184E" w:rsidRDefault="001534D1" w:rsidP="003D184E">
      <w:pPr>
        <w:pStyle w:val="Paragraphedeliste"/>
        <w:numPr>
          <w:ilvl w:val="0"/>
          <w:numId w:val="15"/>
        </w:numPr>
        <w:spacing w:before="15" w:line="252" w:lineRule="auto"/>
        <w:ind w:right="505"/>
        <w:jc w:val="both"/>
        <w:rPr>
          <w:i/>
          <w:sz w:val="24"/>
          <w:szCs w:val="24"/>
          <w:u w:val="single"/>
        </w:rPr>
      </w:pPr>
      <w:r w:rsidRPr="003D184E">
        <w:rPr>
          <w:i/>
          <w:sz w:val="24"/>
          <w:szCs w:val="24"/>
          <w:u w:val="single"/>
        </w:rPr>
        <w:t>La coordination avec les établissements scolaires :</w:t>
      </w:r>
    </w:p>
    <w:p w14:paraId="69119344" w14:textId="77777777" w:rsidR="001C6426" w:rsidRDefault="001C6426">
      <w:pPr>
        <w:spacing w:before="15" w:line="252" w:lineRule="auto"/>
        <w:ind w:left="992" w:right="505"/>
        <w:jc w:val="both"/>
        <w:rPr>
          <w:b/>
          <w:bCs/>
          <w:i/>
          <w:sz w:val="24"/>
          <w:szCs w:val="24"/>
        </w:rPr>
      </w:pPr>
    </w:p>
    <w:p w14:paraId="624B8625" w14:textId="77777777" w:rsidR="001C6426" w:rsidRDefault="001534D1">
      <w:pPr>
        <w:spacing w:before="15" w:line="252" w:lineRule="auto"/>
        <w:ind w:left="992" w:right="505"/>
        <w:jc w:val="both"/>
      </w:pPr>
      <w:r>
        <w:t>La concertation s’établit en permanence, mais des moments privilégiés sont à respecter :</w:t>
      </w:r>
    </w:p>
    <w:p w14:paraId="06662F9B" w14:textId="77777777" w:rsidR="001C6426" w:rsidRDefault="001534D1">
      <w:pPr>
        <w:numPr>
          <w:ilvl w:val="0"/>
          <w:numId w:val="1"/>
        </w:numPr>
        <w:spacing w:before="15" w:line="252" w:lineRule="auto"/>
        <w:ind w:right="505"/>
        <w:jc w:val="both"/>
      </w:pPr>
      <w:proofErr w:type="gramStart"/>
      <w:r>
        <w:t>lors</w:t>
      </w:r>
      <w:proofErr w:type="gramEnd"/>
      <w:r>
        <w:t xml:space="preserve"> du démarrage de l’activité pour harmoniser les temps scolaires, les dispositifs d'accompagnement proposés par l'Éducation Nationale et les CLAS ;</w:t>
      </w:r>
    </w:p>
    <w:p w14:paraId="193D11F2" w14:textId="77777777" w:rsidR="001C6426" w:rsidRDefault="001534D1">
      <w:pPr>
        <w:numPr>
          <w:ilvl w:val="0"/>
          <w:numId w:val="1"/>
        </w:numPr>
        <w:spacing w:before="15" w:line="252" w:lineRule="auto"/>
        <w:ind w:right="505"/>
        <w:jc w:val="both"/>
      </w:pPr>
      <w:proofErr w:type="gramStart"/>
      <w:r>
        <w:t>au</w:t>
      </w:r>
      <w:proofErr w:type="gramEnd"/>
      <w:r>
        <w:t xml:space="preserve"> cours de l’année, en cas de difficultés rencontrées par les organisateurs de l’accompagnement à la scolarité ;</w:t>
      </w:r>
    </w:p>
    <w:p w14:paraId="56E63313" w14:textId="77777777" w:rsidR="001C6426" w:rsidRDefault="001534D1">
      <w:pPr>
        <w:numPr>
          <w:ilvl w:val="0"/>
          <w:numId w:val="1"/>
        </w:numPr>
        <w:spacing w:before="15" w:line="252" w:lineRule="auto"/>
        <w:ind w:right="505"/>
        <w:jc w:val="both"/>
      </w:pPr>
      <w:proofErr w:type="gramStart"/>
      <w:r>
        <w:t>lors</w:t>
      </w:r>
      <w:proofErr w:type="gramEnd"/>
      <w:r>
        <w:t xml:space="preserve"> de l’évaluation et du bilan de fin d’année sur les effets de l’intervention.</w:t>
      </w:r>
    </w:p>
    <w:p w14:paraId="01EA05F7" w14:textId="77777777" w:rsidR="001C6426" w:rsidRDefault="001C6426" w:rsidP="00532632">
      <w:pPr>
        <w:spacing w:before="15" w:line="252" w:lineRule="auto"/>
        <w:ind w:right="505"/>
        <w:jc w:val="both"/>
      </w:pPr>
    </w:p>
    <w:p w14:paraId="09F3794D" w14:textId="5470F17A" w:rsidR="001C6426" w:rsidRPr="00D076D3" w:rsidRDefault="001534D1" w:rsidP="00D076D3">
      <w:pPr>
        <w:pStyle w:val="Paragraphedeliste"/>
        <w:numPr>
          <w:ilvl w:val="0"/>
          <w:numId w:val="8"/>
        </w:numPr>
        <w:spacing w:before="15" w:line="252" w:lineRule="auto"/>
        <w:ind w:right="505"/>
        <w:jc w:val="both"/>
        <w:rPr>
          <w:b/>
          <w:bCs/>
          <w:i/>
          <w:sz w:val="24"/>
          <w:szCs w:val="24"/>
        </w:rPr>
      </w:pPr>
      <w:r w:rsidRPr="00D076D3">
        <w:rPr>
          <w:b/>
          <w:bCs/>
          <w:i/>
          <w:sz w:val="24"/>
          <w:szCs w:val="24"/>
        </w:rPr>
        <w:t>Le contrat</w:t>
      </w:r>
    </w:p>
    <w:p w14:paraId="5C8124AA" w14:textId="77777777" w:rsidR="001C6426" w:rsidRDefault="001C6426">
      <w:pPr>
        <w:spacing w:before="15" w:line="252" w:lineRule="auto"/>
        <w:ind w:left="992" w:right="505"/>
        <w:jc w:val="both"/>
        <w:rPr>
          <w:b/>
          <w:bCs/>
          <w:i/>
          <w:sz w:val="24"/>
          <w:szCs w:val="24"/>
        </w:rPr>
      </w:pPr>
    </w:p>
    <w:p w14:paraId="6168663D" w14:textId="77777777" w:rsidR="001C6426" w:rsidRDefault="001534D1">
      <w:pPr>
        <w:spacing w:before="15" w:line="252" w:lineRule="auto"/>
        <w:ind w:left="992" w:right="505"/>
        <w:jc w:val="both"/>
      </w:pPr>
      <w:r>
        <w:t xml:space="preserve">Parents et organisme s’engageront dans un </w:t>
      </w:r>
      <w:r>
        <w:rPr>
          <w:b/>
        </w:rPr>
        <w:t xml:space="preserve">contrat écrit </w:t>
      </w:r>
      <w:r>
        <w:t>qui portera sur les prestations de l’organisme, sur la participation et l’implication des signataires (assiduité des enfants, signalements en cas d’absence…).</w:t>
      </w:r>
    </w:p>
    <w:p w14:paraId="5EB385C8" w14:textId="77777777" w:rsidR="001C6426" w:rsidRDefault="001C6426">
      <w:pPr>
        <w:spacing w:before="15" w:line="252" w:lineRule="auto"/>
        <w:ind w:left="992" w:right="505"/>
        <w:jc w:val="both"/>
      </w:pPr>
    </w:p>
    <w:p w14:paraId="4A779795" w14:textId="695B744C" w:rsidR="004F630C" w:rsidRPr="00532632" w:rsidRDefault="001534D1" w:rsidP="00532632">
      <w:pPr>
        <w:spacing w:before="15" w:line="252" w:lineRule="auto"/>
        <w:ind w:left="992" w:right="505"/>
        <w:jc w:val="both"/>
        <w:rPr>
          <w:b/>
          <w:bCs/>
        </w:rPr>
      </w:pPr>
      <w:r>
        <w:rPr>
          <w:b/>
          <w:bCs/>
        </w:rPr>
        <w:t>Le porteur de projet s’engage à participer à la vie du réseau CLAS et à contribuer à son dynamisme.</w:t>
      </w:r>
    </w:p>
    <w:p w14:paraId="05A2D61A" w14:textId="77777777" w:rsidR="001C6426" w:rsidRDefault="001C6426">
      <w:pPr>
        <w:spacing w:before="15" w:line="252" w:lineRule="auto"/>
        <w:ind w:right="505"/>
        <w:jc w:val="both"/>
      </w:pPr>
    </w:p>
    <w:p w14:paraId="52FC5293" w14:textId="77777777" w:rsidR="001C6426" w:rsidRPr="00D076D3" w:rsidRDefault="001534D1" w:rsidP="00D076D3">
      <w:pPr>
        <w:spacing w:before="15" w:line="252" w:lineRule="auto"/>
        <w:ind w:left="992" w:right="505"/>
        <w:jc w:val="both"/>
        <w:rPr>
          <w:b/>
          <w:iCs/>
          <w:color w:val="auto"/>
          <w:sz w:val="28"/>
          <w:szCs w:val="28"/>
        </w:rPr>
      </w:pPr>
      <w:r w:rsidRPr="00D076D3">
        <w:rPr>
          <w:b/>
          <w:iCs/>
          <w:color w:val="auto"/>
          <w:sz w:val="28"/>
          <w:szCs w:val="28"/>
          <w:u w:val="single"/>
        </w:rPr>
        <w:t xml:space="preserve">Procédure de validation des dossiers de demande d’agrément et de financement </w:t>
      </w:r>
    </w:p>
    <w:p w14:paraId="34F8B4E8" w14:textId="77777777" w:rsidR="001C6426" w:rsidRDefault="001C6426">
      <w:pPr>
        <w:spacing w:before="15" w:line="252" w:lineRule="auto"/>
        <w:ind w:right="505"/>
        <w:jc w:val="both"/>
        <w:rPr>
          <w:b/>
          <w:i/>
          <w:sz w:val="24"/>
          <w:szCs w:val="24"/>
        </w:rPr>
      </w:pPr>
    </w:p>
    <w:p w14:paraId="44410A83" w14:textId="77777777" w:rsidR="001C6426" w:rsidRDefault="001C6426">
      <w:pPr>
        <w:spacing w:before="15" w:line="252" w:lineRule="auto"/>
        <w:ind w:right="505"/>
        <w:jc w:val="both"/>
        <w:rPr>
          <w:b/>
          <w:i/>
        </w:rPr>
      </w:pPr>
    </w:p>
    <w:p w14:paraId="79E32333" w14:textId="77777777" w:rsidR="008D39D9" w:rsidRDefault="001534D1">
      <w:pPr>
        <w:spacing w:before="15" w:line="252" w:lineRule="auto"/>
        <w:ind w:left="992" w:right="505"/>
        <w:jc w:val="both"/>
        <w:rPr>
          <w:color w:val="000000"/>
        </w:rPr>
      </w:pPr>
      <w:r>
        <w:rPr>
          <w:color w:val="000000"/>
        </w:rPr>
        <w:t>Pour toute nouvelle action, le porteur de projet</w:t>
      </w:r>
      <w:r w:rsidR="008D39D9">
        <w:rPr>
          <w:color w:val="000000"/>
        </w:rPr>
        <w:t> :</w:t>
      </w:r>
    </w:p>
    <w:p w14:paraId="67CF62A4" w14:textId="77777777" w:rsidR="008D39D9" w:rsidRPr="008D39D9" w:rsidRDefault="001534D1" w:rsidP="008D39D9">
      <w:pPr>
        <w:pStyle w:val="Paragraphedeliste"/>
        <w:numPr>
          <w:ilvl w:val="0"/>
          <w:numId w:val="19"/>
        </w:numPr>
        <w:spacing w:before="15" w:line="252" w:lineRule="auto"/>
        <w:ind w:right="505"/>
        <w:jc w:val="both"/>
        <w:rPr>
          <w:color w:val="F79646" w:themeColor="accent6"/>
        </w:rPr>
      </w:pPr>
      <w:proofErr w:type="gramStart"/>
      <w:r w:rsidRPr="008D39D9">
        <w:rPr>
          <w:color w:val="000000"/>
        </w:rPr>
        <w:t>rencontre</w:t>
      </w:r>
      <w:proofErr w:type="gramEnd"/>
      <w:r w:rsidRPr="008D39D9">
        <w:rPr>
          <w:color w:val="000000"/>
        </w:rPr>
        <w:t xml:space="preserve"> </w:t>
      </w:r>
      <w:r w:rsidR="008E2721" w:rsidRPr="008D39D9">
        <w:rPr>
          <w:color w:val="000000"/>
        </w:rPr>
        <w:t xml:space="preserve">le Conseiller de Territoire Thématique Petite Enfance/Parentalité de la CAF64 ou/et </w:t>
      </w:r>
      <w:r w:rsidRPr="008D39D9">
        <w:rPr>
          <w:color w:val="000000"/>
        </w:rPr>
        <w:t xml:space="preserve">la Coordinatrice CLAS de la Fédération des Centres Sociaux pour présenter l’action envisagée, </w:t>
      </w:r>
    </w:p>
    <w:p w14:paraId="0E3D2274" w14:textId="0DCB9084" w:rsidR="001C6426" w:rsidRPr="00346227" w:rsidRDefault="001534D1" w:rsidP="00B64834">
      <w:pPr>
        <w:pStyle w:val="Paragraphedeliste"/>
        <w:numPr>
          <w:ilvl w:val="0"/>
          <w:numId w:val="19"/>
        </w:numPr>
        <w:spacing w:before="15" w:line="252" w:lineRule="auto"/>
        <w:ind w:right="505"/>
        <w:jc w:val="both"/>
        <w:rPr>
          <w:color w:val="F79646" w:themeColor="accent6"/>
        </w:rPr>
      </w:pPr>
      <w:proofErr w:type="gramStart"/>
      <w:r w:rsidRPr="00346227">
        <w:rPr>
          <w:color w:val="000000"/>
        </w:rPr>
        <w:lastRenderedPageBreak/>
        <w:t>complète</w:t>
      </w:r>
      <w:proofErr w:type="gramEnd"/>
      <w:r w:rsidRPr="00346227">
        <w:rPr>
          <w:color w:val="000000"/>
        </w:rPr>
        <w:t xml:space="preserve"> le dossier de demande d’agrément CLAS et le transmet aux différents membres de la Commission de Suivi pour décision</w:t>
      </w:r>
      <w:r w:rsidR="008D39D9" w:rsidRPr="00346227">
        <w:rPr>
          <w:color w:val="000000"/>
        </w:rPr>
        <w:t xml:space="preserve"> via </w:t>
      </w:r>
      <w:proofErr w:type="spellStart"/>
      <w:r w:rsidR="008D39D9" w:rsidRPr="00346227">
        <w:rPr>
          <w:color w:val="000000"/>
        </w:rPr>
        <w:t>elan</w:t>
      </w:r>
      <w:proofErr w:type="spellEnd"/>
    </w:p>
    <w:p w14:paraId="5A5F6DF7" w14:textId="77777777" w:rsidR="001C6426" w:rsidRDefault="001C6426">
      <w:pPr>
        <w:spacing w:before="15" w:line="252" w:lineRule="auto"/>
        <w:ind w:left="992" w:right="505"/>
        <w:jc w:val="both"/>
        <w:rPr>
          <w:color w:val="000000"/>
        </w:rPr>
      </w:pPr>
    </w:p>
    <w:p w14:paraId="74897287" w14:textId="77777777" w:rsidR="00532632" w:rsidRDefault="00532632">
      <w:pPr>
        <w:spacing w:before="15" w:line="252" w:lineRule="auto"/>
        <w:ind w:left="992" w:right="505"/>
        <w:jc w:val="both"/>
        <w:rPr>
          <w:color w:val="000000"/>
        </w:rPr>
      </w:pPr>
    </w:p>
    <w:p w14:paraId="47E8F53A" w14:textId="2AB08F0D" w:rsidR="001C6426" w:rsidRDefault="001534D1">
      <w:pPr>
        <w:spacing w:before="15" w:line="252" w:lineRule="auto"/>
        <w:ind w:left="992" w:right="505"/>
        <w:jc w:val="both"/>
        <w:rPr>
          <w:color w:val="F79646" w:themeColor="accent6"/>
        </w:rPr>
      </w:pPr>
      <w:r>
        <w:rPr>
          <w:color w:val="000000"/>
        </w:rPr>
        <w:t>Les informations communiquées dans ce dossier doivent permettre aux financeurs de comprendre les principes d’action mis en œuvre pour chaque projet. Il vous est ainsi demandé de détailler votre projet et son organisation pratique</w:t>
      </w:r>
      <w:r w:rsidR="008D39D9">
        <w:rPr>
          <w:color w:val="000000"/>
        </w:rPr>
        <w:t xml:space="preserve">. </w:t>
      </w:r>
      <w:r>
        <w:rPr>
          <w:color w:val="000000"/>
        </w:rPr>
        <w:t>Vous décrirez les actions :</w:t>
      </w:r>
    </w:p>
    <w:p w14:paraId="4F147E92" w14:textId="77777777" w:rsidR="001C6426" w:rsidRDefault="001C6426">
      <w:pPr>
        <w:spacing w:before="15" w:line="252" w:lineRule="auto"/>
        <w:ind w:right="505"/>
        <w:jc w:val="both"/>
        <w:rPr>
          <w:color w:val="000000"/>
        </w:rPr>
      </w:pPr>
    </w:p>
    <w:p w14:paraId="2CED1243" w14:textId="77777777" w:rsidR="008D39D9" w:rsidRPr="008D39D9" w:rsidRDefault="001534D1" w:rsidP="008D39D9">
      <w:pPr>
        <w:pStyle w:val="Paragraphedeliste"/>
        <w:numPr>
          <w:ilvl w:val="0"/>
          <w:numId w:val="21"/>
        </w:numPr>
        <w:spacing w:before="15" w:line="252" w:lineRule="auto"/>
        <w:ind w:right="505"/>
        <w:jc w:val="both"/>
      </w:pPr>
      <w:r w:rsidRPr="008D39D9">
        <w:rPr>
          <w:color w:val="000000"/>
        </w:rPr>
        <w:t>Les actions qui seront conduites avec les enfants ;</w:t>
      </w:r>
    </w:p>
    <w:p w14:paraId="78C9C83F" w14:textId="77777777" w:rsidR="008D39D9" w:rsidRPr="00646FC6" w:rsidRDefault="001534D1" w:rsidP="00646FC6">
      <w:pPr>
        <w:pStyle w:val="Paragraphedeliste"/>
        <w:numPr>
          <w:ilvl w:val="0"/>
          <w:numId w:val="22"/>
        </w:numPr>
        <w:spacing w:before="15" w:line="252" w:lineRule="auto"/>
        <w:ind w:right="505"/>
        <w:jc w:val="both"/>
        <w:rPr>
          <w:color w:val="000000"/>
        </w:rPr>
      </w:pPr>
      <w:r w:rsidRPr="008D39D9">
        <w:rPr>
          <w:color w:val="000000"/>
        </w:rPr>
        <w:t>Les actions projetées avec et pour les parents (soutien, médiation, information pour leur permettre une plus grande implication, etc.) ;</w:t>
      </w:r>
    </w:p>
    <w:p w14:paraId="31FE9C5D" w14:textId="77777777" w:rsidR="008D39D9" w:rsidRPr="00646FC6" w:rsidRDefault="001534D1" w:rsidP="00646FC6">
      <w:pPr>
        <w:pStyle w:val="Paragraphedeliste"/>
        <w:numPr>
          <w:ilvl w:val="0"/>
          <w:numId w:val="22"/>
        </w:numPr>
        <w:spacing w:before="15" w:line="252" w:lineRule="auto"/>
        <w:ind w:right="505"/>
        <w:jc w:val="both"/>
        <w:rPr>
          <w:color w:val="000000"/>
        </w:rPr>
      </w:pPr>
      <w:r w:rsidRPr="008D39D9">
        <w:rPr>
          <w:color w:val="000000"/>
        </w:rPr>
        <w:t xml:space="preserve">Les relations avec les établissements scolaires (diagnostic sur la nature des difficultés rencontrées par l’enfant, continuité de l’acte éducatif, renforcement des échanges entre intervenants parents et enseignants etc.) ; </w:t>
      </w:r>
    </w:p>
    <w:p w14:paraId="222F873E" w14:textId="560FAA21" w:rsidR="001C6426" w:rsidRPr="00646FC6" w:rsidRDefault="001534D1" w:rsidP="00646FC6">
      <w:pPr>
        <w:pStyle w:val="Paragraphedeliste"/>
        <w:numPr>
          <w:ilvl w:val="0"/>
          <w:numId w:val="22"/>
        </w:numPr>
        <w:spacing w:before="15" w:line="252" w:lineRule="auto"/>
        <w:ind w:right="505"/>
        <w:jc w:val="both"/>
        <w:rPr>
          <w:color w:val="000000"/>
        </w:rPr>
      </w:pPr>
      <w:r w:rsidRPr="008D39D9">
        <w:rPr>
          <w:color w:val="000000"/>
        </w:rPr>
        <w:t>La mobilisation des ressources du proche environnement (locaux, centre de documentation, bibliothèque, personnes ressources) qui permettront d’apporter un appui ponctuel ou régulier à la démarche d’accompagnement.</w:t>
      </w:r>
    </w:p>
    <w:p w14:paraId="1464125E" w14:textId="77777777" w:rsidR="001C6426" w:rsidRDefault="001C6426">
      <w:pPr>
        <w:spacing w:before="15" w:line="252" w:lineRule="auto"/>
        <w:ind w:right="505"/>
        <w:jc w:val="both"/>
        <w:rPr>
          <w:color w:val="000000"/>
        </w:rPr>
      </w:pPr>
    </w:p>
    <w:p w14:paraId="5E216681" w14:textId="77777777" w:rsidR="001C6426" w:rsidRDefault="001C6426">
      <w:pPr>
        <w:spacing w:before="15" w:line="252" w:lineRule="auto"/>
        <w:ind w:right="505"/>
        <w:jc w:val="both"/>
      </w:pPr>
    </w:p>
    <w:p w14:paraId="42665235" w14:textId="77777777" w:rsidR="001C6426" w:rsidRDefault="001534D1" w:rsidP="00D076D3">
      <w:pPr>
        <w:spacing w:before="15" w:line="252" w:lineRule="auto"/>
        <w:ind w:left="993" w:right="505"/>
        <w:jc w:val="both"/>
        <w:rPr>
          <w:b/>
          <w:bCs/>
          <w:sz w:val="28"/>
          <w:szCs w:val="28"/>
        </w:rPr>
      </w:pPr>
      <w:r>
        <w:rPr>
          <w:b/>
          <w:bCs/>
          <w:sz w:val="28"/>
          <w:szCs w:val="28"/>
          <w:u w:val="single"/>
        </w:rPr>
        <w:t>Attentes des financeurs</w:t>
      </w:r>
    </w:p>
    <w:p w14:paraId="6A6C91F2" w14:textId="77777777" w:rsidR="001C6426" w:rsidRDefault="001C6426">
      <w:pPr>
        <w:spacing w:before="15" w:line="252" w:lineRule="auto"/>
        <w:ind w:right="505"/>
        <w:jc w:val="both"/>
        <w:rPr>
          <w:b/>
          <w:i/>
        </w:rPr>
      </w:pPr>
    </w:p>
    <w:p w14:paraId="6227D0D2" w14:textId="77777777" w:rsidR="001C6426" w:rsidRDefault="001C6426">
      <w:pPr>
        <w:spacing w:before="15" w:line="252" w:lineRule="auto"/>
        <w:ind w:right="505"/>
        <w:jc w:val="both"/>
        <w:rPr>
          <w:b/>
          <w:i/>
        </w:rPr>
      </w:pPr>
    </w:p>
    <w:p w14:paraId="2C82F550" w14:textId="5D3F13A5" w:rsidR="001C6426" w:rsidRPr="00D076D3" w:rsidRDefault="00D076D3" w:rsidP="00D076D3">
      <w:pPr>
        <w:pStyle w:val="Paragraphedeliste"/>
        <w:numPr>
          <w:ilvl w:val="0"/>
          <w:numId w:val="8"/>
        </w:numPr>
        <w:spacing w:before="15" w:line="252" w:lineRule="auto"/>
        <w:ind w:right="505"/>
        <w:jc w:val="both"/>
        <w:rPr>
          <w:b/>
          <w:i/>
        </w:rPr>
      </w:pPr>
      <w:r>
        <w:rPr>
          <w:b/>
          <w:i/>
        </w:rPr>
        <w:t xml:space="preserve">Le </w:t>
      </w:r>
      <w:r w:rsidR="001534D1" w:rsidRPr="00D076D3">
        <w:rPr>
          <w:b/>
          <w:i/>
        </w:rPr>
        <w:t>GIP DSU de l’agglomération de Pau</w:t>
      </w:r>
    </w:p>
    <w:p w14:paraId="3709BC8E" w14:textId="77777777" w:rsidR="001C6426" w:rsidRDefault="001C6426">
      <w:pPr>
        <w:spacing w:before="15" w:line="252" w:lineRule="auto"/>
        <w:ind w:right="505"/>
        <w:jc w:val="both"/>
        <w:rPr>
          <w:b/>
          <w:i/>
        </w:rPr>
      </w:pPr>
    </w:p>
    <w:p w14:paraId="0B9359CC" w14:textId="6FC5DA0E" w:rsidR="001C6426" w:rsidRDefault="001534D1">
      <w:pPr>
        <w:spacing w:before="15" w:line="252" w:lineRule="auto"/>
        <w:ind w:left="272" w:right="505" w:firstLine="720"/>
        <w:jc w:val="both"/>
      </w:pPr>
      <w:r>
        <w:t>L’agglomération de PAU compte :</w:t>
      </w:r>
    </w:p>
    <w:p w14:paraId="2EE8A227" w14:textId="77777777" w:rsidR="001C6426" w:rsidRDefault="001C6426">
      <w:pPr>
        <w:spacing w:before="15" w:line="252" w:lineRule="auto"/>
        <w:ind w:right="505"/>
        <w:jc w:val="both"/>
      </w:pPr>
    </w:p>
    <w:p w14:paraId="2DA1911B" w14:textId="464E360A" w:rsidR="001C6426" w:rsidRDefault="001534D1">
      <w:pPr>
        <w:pStyle w:val="Paragraphedeliste"/>
        <w:numPr>
          <w:ilvl w:val="0"/>
          <w:numId w:val="6"/>
        </w:numPr>
        <w:spacing w:before="15" w:line="252" w:lineRule="auto"/>
        <w:ind w:right="505"/>
        <w:jc w:val="both"/>
      </w:pPr>
      <w:r>
        <w:rPr>
          <w:b/>
        </w:rPr>
        <w:t xml:space="preserve">2 quartiers prioritaires </w:t>
      </w:r>
      <w:r>
        <w:t xml:space="preserve">: </w:t>
      </w:r>
      <w:proofErr w:type="spellStart"/>
      <w:r>
        <w:t>Ousse</w:t>
      </w:r>
      <w:proofErr w:type="spellEnd"/>
      <w:r>
        <w:t xml:space="preserve"> des Bois et Saragosse</w:t>
      </w:r>
    </w:p>
    <w:p w14:paraId="2A48719B" w14:textId="77777777" w:rsidR="001C6426" w:rsidRDefault="001C6426">
      <w:pPr>
        <w:spacing w:before="15" w:line="252" w:lineRule="auto"/>
        <w:ind w:right="505"/>
        <w:jc w:val="both"/>
      </w:pPr>
    </w:p>
    <w:p w14:paraId="17FF7393" w14:textId="063261CD" w:rsidR="002F12D1" w:rsidRPr="002F12D1" w:rsidRDefault="001534D1" w:rsidP="002F12D1">
      <w:pPr>
        <w:pStyle w:val="Paragraphedeliste"/>
        <w:numPr>
          <w:ilvl w:val="0"/>
          <w:numId w:val="6"/>
        </w:numPr>
        <w:spacing w:before="15" w:line="252" w:lineRule="auto"/>
        <w:ind w:right="505"/>
        <w:jc w:val="both"/>
        <w:rPr>
          <w:b/>
          <w:i/>
          <w:iCs/>
        </w:rPr>
      </w:pPr>
      <w:r>
        <w:rPr>
          <w:b/>
        </w:rPr>
        <w:t xml:space="preserve">12 territoires en « veille active » </w:t>
      </w:r>
      <w:r>
        <w:t xml:space="preserve">(ces territoires sont les anciens quartiers CUCS qui ne remplissent pas les critères posés par la nouvelle loi pour être </w:t>
      </w:r>
      <w:r w:rsidRPr="00346227">
        <w:t>considérés comme territoires prioritaires)</w:t>
      </w:r>
      <w:r w:rsidR="002F12D1" w:rsidRPr="00346227">
        <w:t> Billère (Lalanne, Château d’Este) Jurançon (Stade), Lescar (Pont long), Lons (</w:t>
      </w:r>
      <w:proofErr w:type="spellStart"/>
      <w:r w:rsidR="002F12D1" w:rsidRPr="00346227">
        <w:t>Perlic</w:t>
      </w:r>
      <w:proofErr w:type="spellEnd"/>
      <w:r w:rsidR="002F12D1" w:rsidRPr="00346227">
        <w:t xml:space="preserve">, St Julien, </w:t>
      </w:r>
      <w:proofErr w:type="spellStart"/>
      <w:r w:rsidR="002F12D1" w:rsidRPr="00346227">
        <w:t>Induspal</w:t>
      </w:r>
      <w:proofErr w:type="spellEnd"/>
      <w:r w:rsidR="002F12D1" w:rsidRPr="00346227">
        <w:t>), Pau (Berlioz, centre-ville, Nord de Pau, Nobel)</w:t>
      </w:r>
    </w:p>
    <w:p w14:paraId="3E018A1F" w14:textId="77777777" w:rsidR="002F12D1" w:rsidRPr="002F12D1" w:rsidRDefault="002F12D1" w:rsidP="002F12D1">
      <w:pPr>
        <w:pStyle w:val="Paragraphedeliste"/>
        <w:rPr>
          <w:b/>
          <w:i/>
          <w:iCs/>
          <w:u w:val="single"/>
        </w:rPr>
      </w:pPr>
    </w:p>
    <w:p w14:paraId="54859F6C" w14:textId="561FAB67" w:rsidR="001C6426" w:rsidRPr="00D076D3" w:rsidRDefault="001534D1" w:rsidP="002F12D1">
      <w:pPr>
        <w:pStyle w:val="Paragraphedeliste"/>
        <w:numPr>
          <w:ilvl w:val="0"/>
          <w:numId w:val="6"/>
        </w:numPr>
        <w:spacing w:before="15" w:line="252" w:lineRule="auto"/>
        <w:ind w:right="505"/>
        <w:jc w:val="both"/>
        <w:rPr>
          <w:b/>
          <w:i/>
          <w:iCs/>
        </w:rPr>
      </w:pPr>
      <w:r w:rsidRPr="00D076D3">
        <w:rPr>
          <w:b/>
          <w:i/>
          <w:iCs/>
          <w:u w:val="single"/>
        </w:rPr>
        <w:t xml:space="preserve">Les crédits affectés ne pouvant relever des crédits spécifiques de la politique de la ville, la communauté d’agglomération a réservé des crédits pour ces territoires auxquels pourront émarger les structures CLAS.  </w:t>
      </w:r>
    </w:p>
    <w:p w14:paraId="2541D07F" w14:textId="77777777" w:rsidR="001C6426" w:rsidRDefault="001C6426">
      <w:pPr>
        <w:spacing w:before="15" w:line="252" w:lineRule="auto"/>
        <w:ind w:right="505"/>
        <w:jc w:val="both"/>
        <w:rPr>
          <w:b/>
          <w:i/>
        </w:rPr>
      </w:pPr>
    </w:p>
    <w:p w14:paraId="68E85EF1" w14:textId="77777777" w:rsidR="001C6426" w:rsidRDefault="001534D1">
      <w:pPr>
        <w:spacing w:before="15" w:line="252" w:lineRule="auto"/>
        <w:ind w:left="992" w:right="505" w:firstLine="11"/>
        <w:jc w:val="both"/>
      </w:pPr>
      <w:r>
        <w:t>Les CLAS primaires doivent plus que jamais développer leurs actions en direction des parents mais aussi dans le contact avec les enseignants afin de proposer une offre complémentaire et non concurrentielle avec celle faite par la municipalité.</w:t>
      </w:r>
    </w:p>
    <w:p w14:paraId="358F3658" w14:textId="77777777" w:rsidR="001C6426" w:rsidRDefault="001C6426">
      <w:pPr>
        <w:spacing w:before="15" w:line="252" w:lineRule="auto"/>
        <w:ind w:right="505"/>
        <w:jc w:val="both"/>
      </w:pPr>
    </w:p>
    <w:p w14:paraId="52248BEF" w14:textId="77777777" w:rsidR="001C6426" w:rsidRDefault="001C6426">
      <w:pPr>
        <w:spacing w:before="15" w:line="252" w:lineRule="auto"/>
        <w:ind w:right="505"/>
        <w:jc w:val="both"/>
      </w:pPr>
    </w:p>
    <w:p w14:paraId="5F1931FB" w14:textId="4E857CF2" w:rsidR="001C6426" w:rsidRDefault="00D076D3" w:rsidP="00D076D3">
      <w:pPr>
        <w:pStyle w:val="Paragraphedeliste"/>
        <w:numPr>
          <w:ilvl w:val="0"/>
          <w:numId w:val="8"/>
        </w:numPr>
        <w:spacing w:before="15" w:line="252" w:lineRule="auto"/>
        <w:ind w:right="505"/>
        <w:rPr>
          <w:b/>
          <w:bCs/>
          <w:i/>
          <w:u w:val="single"/>
        </w:rPr>
      </w:pPr>
      <w:r>
        <w:rPr>
          <w:b/>
          <w:bCs/>
          <w:i/>
          <w:u w:val="single"/>
        </w:rPr>
        <w:t xml:space="preserve">Le </w:t>
      </w:r>
      <w:r w:rsidR="001534D1" w:rsidRPr="00D076D3">
        <w:rPr>
          <w:b/>
          <w:bCs/>
          <w:i/>
          <w:u w:val="single"/>
        </w:rPr>
        <w:t>GIP-DSU de l’agglomération bayonnaise</w:t>
      </w:r>
    </w:p>
    <w:p w14:paraId="72174147" w14:textId="77777777" w:rsidR="00D076D3" w:rsidRPr="00D076D3" w:rsidRDefault="00D076D3" w:rsidP="00D076D3">
      <w:pPr>
        <w:pStyle w:val="Paragraphedeliste"/>
        <w:spacing w:before="15" w:line="252" w:lineRule="auto"/>
        <w:ind w:left="1440" w:right="505" w:firstLine="0"/>
        <w:rPr>
          <w:b/>
          <w:bCs/>
          <w:i/>
          <w:u w:val="single"/>
        </w:rPr>
      </w:pPr>
    </w:p>
    <w:p w14:paraId="603FF33A" w14:textId="77777777" w:rsidR="002E2722" w:rsidRPr="002E2722" w:rsidRDefault="002E2722" w:rsidP="002E2722">
      <w:pPr>
        <w:spacing w:before="15" w:line="252" w:lineRule="auto"/>
        <w:ind w:left="1080" w:right="505"/>
        <w:rPr>
          <w:iCs/>
          <w:color w:val="auto"/>
        </w:rPr>
      </w:pPr>
      <w:r w:rsidRPr="002E2722">
        <w:rPr>
          <w:iCs/>
          <w:color w:val="auto"/>
        </w:rPr>
        <w:t xml:space="preserve">La communauté d’agglomération Pays </w:t>
      </w:r>
      <w:proofErr w:type="gramStart"/>
      <w:r w:rsidRPr="002E2722">
        <w:rPr>
          <w:iCs/>
          <w:color w:val="auto"/>
        </w:rPr>
        <w:t>Basque</w:t>
      </w:r>
      <w:proofErr w:type="gramEnd"/>
      <w:r w:rsidRPr="002E2722">
        <w:rPr>
          <w:iCs/>
          <w:color w:val="auto"/>
        </w:rPr>
        <w:t xml:space="preserve"> compte : </w:t>
      </w:r>
    </w:p>
    <w:p w14:paraId="1062E3F8" w14:textId="77777777" w:rsidR="002E2722" w:rsidRPr="002E2722" w:rsidRDefault="002E2722" w:rsidP="002E2722">
      <w:pPr>
        <w:spacing w:before="15" w:line="252" w:lineRule="auto"/>
        <w:ind w:left="1080" w:right="505"/>
        <w:rPr>
          <w:iCs/>
          <w:color w:val="auto"/>
        </w:rPr>
      </w:pPr>
    </w:p>
    <w:p w14:paraId="3CD06A26" w14:textId="77777777" w:rsidR="002E2722" w:rsidRPr="002E2722" w:rsidRDefault="002E2722" w:rsidP="002E2722">
      <w:pPr>
        <w:pStyle w:val="Paragraphedeliste"/>
        <w:numPr>
          <w:ilvl w:val="0"/>
          <w:numId w:val="18"/>
        </w:numPr>
        <w:spacing w:before="15" w:line="252" w:lineRule="auto"/>
        <w:ind w:right="505"/>
        <w:jc w:val="both"/>
        <w:rPr>
          <w:color w:val="auto"/>
        </w:rPr>
      </w:pPr>
      <w:r w:rsidRPr="002E2722">
        <w:rPr>
          <w:b/>
          <w:color w:val="auto"/>
        </w:rPr>
        <w:t>2 quartiers prioritaires à Bayonne :</w:t>
      </w:r>
      <w:r w:rsidRPr="002E2722">
        <w:rPr>
          <w:color w:val="auto"/>
        </w:rPr>
        <w:t xml:space="preserve"> Hauts-de-Ste-Croix-</w:t>
      </w:r>
      <w:proofErr w:type="spellStart"/>
      <w:r w:rsidRPr="002E2722">
        <w:rPr>
          <w:color w:val="auto"/>
        </w:rPr>
        <w:t>Mounédé</w:t>
      </w:r>
      <w:proofErr w:type="spellEnd"/>
      <w:r w:rsidRPr="002E2722">
        <w:rPr>
          <w:color w:val="auto"/>
        </w:rPr>
        <w:t xml:space="preserve"> et Maubec-Citadelle.</w:t>
      </w:r>
    </w:p>
    <w:p w14:paraId="22851178" w14:textId="77777777" w:rsidR="002E2722" w:rsidRPr="002E2722" w:rsidRDefault="002E2722" w:rsidP="002E2722">
      <w:pPr>
        <w:pStyle w:val="Paragraphedeliste"/>
        <w:spacing w:before="15" w:line="252" w:lineRule="auto"/>
        <w:ind w:left="1440" w:right="505" w:firstLine="0"/>
        <w:jc w:val="both"/>
        <w:rPr>
          <w:color w:val="auto"/>
        </w:rPr>
      </w:pPr>
    </w:p>
    <w:p w14:paraId="65FBDE04" w14:textId="77777777" w:rsidR="002E2722" w:rsidRPr="002E2722" w:rsidRDefault="002E2722" w:rsidP="002E2722">
      <w:pPr>
        <w:spacing w:before="15" w:line="252" w:lineRule="auto"/>
        <w:ind w:left="993" w:right="505"/>
        <w:jc w:val="both"/>
        <w:rPr>
          <w:color w:val="auto"/>
        </w:rPr>
      </w:pPr>
      <w:r w:rsidRPr="002E2722">
        <w:rPr>
          <w:color w:val="auto"/>
        </w:rPr>
        <w:lastRenderedPageBreak/>
        <w:t xml:space="preserve">Seules les actions CLAS à destination des enfants des écoles des 2 quartiers prioritaires seront éligibles aux financements du GIP DSU de Bayonne et du Pays </w:t>
      </w:r>
      <w:proofErr w:type="gramStart"/>
      <w:r w:rsidRPr="002E2722">
        <w:rPr>
          <w:color w:val="auto"/>
        </w:rPr>
        <w:t>Basque</w:t>
      </w:r>
      <w:proofErr w:type="gramEnd"/>
      <w:r w:rsidRPr="002E2722">
        <w:rPr>
          <w:color w:val="auto"/>
        </w:rPr>
        <w:t>.</w:t>
      </w:r>
    </w:p>
    <w:p w14:paraId="0A812CDA" w14:textId="77777777" w:rsidR="002E2722" w:rsidRPr="002E2722" w:rsidRDefault="002E2722" w:rsidP="002E2722">
      <w:pPr>
        <w:spacing w:before="15" w:line="252" w:lineRule="auto"/>
        <w:ind w:left="720" w:right="505"/>
        <w:jc w:val="both"/>
        <w:rPr>
          <w:color w:val="auto"/>
        </w:rPr>
      </w:pPr>
    </w:p>
    <w:p w14:paraId="18A2622B" w14:textId="77777777" w:rsidR="002E2722" w:rsidRPr="002E2722" w:rsidRDefault="002E2722" w:rsidP="002E2722">
      <w:pPr>
        <w:spacing w:before="15" w:line="252" w:lineRule="auto"/>
        <w:ind w:left="993" w:right="505"/>
        <w:jc w:val="both"/>
        <w:rPr>
          <w:color w:val="auto"/>
        </w:rPr>
      </w:pPr>
      <w:r w:rsidRPr="002E2722">
        <w:rPr>
          <w:color w:val="auto"/>
        </w:rPr>
        <w:t>Le projet présenté devra répondre aux objectifs recherchés en matière d’éducation dans le pilier « Cohésion sociale » de l’appel à projets du Contrat de Ville 2015-2022.</w:t>
      </w:r>
    </w:p>
    <w:p w14:paraId="7E404573" w14:textId="77777777" w:rsidR="001C6426" w:rsidRDefault="001C6426">
      <w:pPr>
        <w:spacing w:before="15" w:line="252" w:lineRule="auto"/>
        <w:ind w:right="505"/>
        <w:jc w:val="both"/>
      </w:pPr>
    </w:p>
    <w:p w14:paraId="696BBE0E" w14:textId="77777777" w:rsidR="00482108" w:rsidRDefault="00482108">
      <w:pPr>
        <w:spacing w:before="15" w:line="252" w:lineRule="auto"/>
        <w:ind w:right="505" w:firstLine="720"/>
        <w:jc w:val="both"/>
        <w:rPr>
          <w:b/>
          <w:bCs/>
          <w:i/>
          <w:u w:val="single"/>
        </w:rPr>
      </w:pPr>
    </w:p>
    <w:p w14:paraId="02B55740" w14:textId="4D06A765" w:rsidR="001C6426" w:rsidRPr="00EE5730" w:rsidRDefault="00EE5730" w:rsidP="00EE5730">
      <w:pPr>
        <w:pStyle w:val="Paragraphedeliste"/>
        <w:numPr>
          <w:ilvl w:val="0"/>
          <w:numId w:val="8"/>
        </w:numPr>
        <w:spacing w:before="15" w:line="252" w:lineRule="auto"/>
        <w:ind w:right="505"/>
        <w:jc w:val="both"/>
        <w:rPr>
          <w:b/>
          <w:bCs/>
          <w:i/>
          <w:u w:val="single"/>
        </w:rPr>
      </w:pPr>
      <w:r>
        <w:rPr>
          <w:b/>
          <w:bCs/>
          <w:i/>
          <w:u w:val="single"/>
        </w:rPr>
        <w:t xml:space="preserve">La </w:t>
      </w:r>
      <w:r w:rsidR="001534D1" w:rsidRPr="00EE5730">
        <w:rPr>
          <w:b/>
          <w:bCs/>
          <w:i/>
          <w:u w:val="single"/>
        </w:rPr>
        <w:t>C</w:t>
      </w:r>
      <w:r>
        <w:rPr>
          <w:b/>
          <w:bCs/>
          <w:i/>
          <w:u w:val="single"/>
        </w:rPr>
        <w:t>aisse d’Allocations Familiales</w:t>
      </w:r>
    </w:p>
    <w:p w14:paraId="7F6151A3" w14:textId="77777777" w:rsidR="002E59D1" w:rsidRDefault="002E59D1">
      <w:pPr>
        <w:spacing w:before="15" w:line="252" w:lineRule="auto"/>
        <w:ind w:right="505" w:firstLine="720"/>
        <w:jc w:val="both"/>
        <w:rPr>
          <w:b/>
          <w:bCs/>
          <w:i/>
        </w:rPr>
      </w:pPr>
    </w:p>
    <w:p w14:paraId="5BA12874" w14:textId="1AA1E247" w:rsidR="002E59D1" w:rsidRPr="00EE5730" w:rsidRDefault="002E59D1" w:rsidP="00EE5730">
      <w:pPr>
        <w:pStyle w:val="Paragraphedeliste"/>
        <w:numPr>
          <w:ilvl w:val="0"/>
          <w:numId w:val="16"/>
        </w:numPr>
        <w:spacing w:before="15" w:line="252" w:lineRule="auto"/>
        <w:ind w:right="505"/>
        <w:jc w:val="both"/>
        <w:rPr>
          <w:b/>
          <w:bCs/>
          <w:iCs/>
          <w:color w:val="auto"/>
        </w:rPr>
      </w:pPr>
      <w:r w:rsidRPr="00EE5730">
        <w:rPr>
          <w:b/>
          <w:bCs/>
          <w:iCs/>
          <w:color w:val="auto"/>
        </w:rPr>
        <w:t>Evolution des critères d’éligibilité</w:t>
      </w:r>
    </w:p>
    <w:p w14:paraId="4E9249CA" w14:textId="77777777" w:rsidR="002E59D1" w:rsidRPr="00EE5730" w:rsidRDefault="002E59D1" w:rsidP="00F54986">
      <w:pPr>
        <w:spacing w:before="15" w:line="252" w:lineRule="auto"/>
        <w:ind w:right="505" w:firstLine="720"/>
        <w:jc w:val="both"/>
        <w:rPr>
          <w:iCs/>
          <w:color w:val="auto"/>
        </w:rPr>
      </w:pPr>
    </w:p>
    <w:p w14:paraId="52F4CC63" w14:textId="3613EAB0" w:rsidR="007270B4" w:rsidRPr="00EE5730" w:rsidRDefault="00646FC6" w:rsidP="00EE5730">
      <w:pPr>
        <w:spacing w:before="15" w:line="252" w:lineRule="auto"/>
        <w:ind w:left="993" w:right="505"/>
        <w:jc w:val="both"/>
        <w:rPr>
          <w:b/>
          <w:bCs/>
          <w:i/>
          <w:color w:val="auto"/>
        </w:rPr>
      </w:pPr>
      <w:r>
        <w:rPr>
          <w:b/>
          <w:bCs/>
          <w:i/>
          <w:color w:val="auto"/>
        </w:rPr>
        <w:t>Depuis</w:t>
      </w:r>
      <w:r w:rsidR="007270B4" w:rsidRPr="00EE5730">
        <w:rPr>
          <w:b/>
          <w:bCs/>
          <w:i/>
          <w:color w:val="auto"/>
        </w:rPr>
        <w:t xml:space="preserve"> septembre 2021, les modalités d’éligibilité et de calcul de la Ps CLAS </w:t>
      </w:r>
      <w:r>
        <w:rPr>
          <w:b/>
          <w:bCs/>
          <w:i/>
          <w:color w:val="auto"/>
        </w:rPr>
        <w:t>ont évolué</w:t>
      </w:r>
      <w:r w:rsidR="007270B4" w:rsidRPr="00EE5730">
        <w:rPr>
          <w:b/>
          <w:bCs/>
          <w:i/>
          <w:color w:val="auto"/>
        </w:rPr>
        <w:t> :</w:t>
      </w:r>
    </w:p>
    <w:p w14:paraId="42252307" w14:textId="574497AA" w:rsidR="00F54986" w:rsidRDefault="00F54986" w:rsidP="00EE5730">
      <w:pPr>
        <w:spacing w:before="15" w:line="252" w:lineRule="auto"/>
        <w:ind w:left="993" w:right="505"/>
        <w:jc w:val="both"/>
        <w:rPr>
          <w:iCs/>
          <w:color w:val="auto"/>
        </w:rPr>
      </w:pPr>
      <w:r w:rsidRPr="00EE5730">
        <w:rPr>
          <w:iCs/>
          <w:color w:val="auto"/>
        </w:rPr>
        <w:t>Pour être éligibles au financement du CLAS, les porteurs de projets doivent répondre au référentiel national de 2019 et proposer, de manière cumulative, des actions portant sur les quatre</w:t>
      </w:r>
      <w:r w:rsidR="0014579C" w:rsidRPr="00EE5730">
        <w:rPr>
          <w:iCs/>
          <w:color w:val="auto"/>
        </w:rPr>
        <w:t xml:space="preserve"> </w:t>
      </w:r>
      <w:r w:rsidRPr="00EE5730">
        <w:rPr>
          <w:iCs/>
          <w:color w:val="auto"/>
        </w:rPr>
        <w:t>axes d’intervention suivants :</w:t>
      </w:r>
    </w:p>
    <w:p w14:paraId="30BF9FD6" w14:textId="77777777" w:rsidR="0046127C" w:rsidRPr="00EE5730" w:rsidRDefault="0046127C" w:rsidP="00EE5730">
      <w:pPr>
        <w:spacing w:before="15" w:line="252" w:lineRule="auto"/>
        <w:ind w:left="993" w:right="505"/>
        <w:jc w:val="both"/>
        <w:rPr>
          <w:iCs/>
          <w:color w:val="auto"/>
        </w:rPr>
      </w:pPr>
    </w:p>
    <w:p w14:paraId="09F55BAB" w14:textId="77777777" w:rsidR="00F54986" w:rsidRPr="0046127C" w:rsidRDefault="00F54986" w:rsidP="00F54986">
      <w:pPr>
        <w:numPr>
          <w:ilvl w:val="0"/>
          <w:numId w:val="10"/>
        </w:numPr>
        <w:suppressAutoHyphens w:val="0"/>
        <w:ind w:left="1418" w:right="-20"/>
        <w:rPr>
          <w:b/>
          <w:bCs/>
          <w:color w:val="auto"/>
        </w:rPr>
      </w:pPr>
      <w:proofErr w:type="gramStart"/>
      <w:r w:rsidRPr="0046127C">
        <w:rPr>
          <w:b/>
          <w:bCs/>
          <w:color w:val="auto"/>
        </w:rPr>
        <w:t>un</w:t>
      </w:r>
      <w:proofErr w:type="gramEnd"/>
      <w:r w:rsidRPr="0046127C">
        <w:rPr>
          <w:b/>
          <w:bCs/>
          <w:color w:val="auto"/>
        </w:rPr>
        <w:t xml:space="preserve"> axe d’intervention auprès des enfants et des jeunes ;</w:t>
      </w:r>
    </w:p>
    <w:p w14:paraId="24CA5ACE" w14:textId="77777777" w:rsidR="00F54986" w:rsidRPr="0046127C" w:rsidRDefault="00F54986" w:rsidP="00F54986">
      <w:pPr>
        <w:numPr>
          <w:ilvl w:val="0"/>
          <w:numId w:val="10"/>
        </w:numPr>
        <w:suppressAutoHyphens w:val="0"/>
        <w:ind w:left="1418" w:right="-20"/>
        <w:rPr>
          <w:b/>
          <w:bCs/>
          <w:color w:val="auto"/>
        </w:rPr>
      </w:pPr>
      <w:proofErr w:type="gramStart"/>
      <w:r w:rsidRPr="0046127C">
        <w:rPr>
          <w:b/>
          <w:bCs/>
          <w:color w:val="auto"/>
        </w:rPr>
        <w:t>un</w:t>
      </w:r>
      <w:proofErr w:type="gramEnd"/>
      <w:r w:rsidRPr="0046127C">
        <w:rPr>
          <w:b/>
          <w:bCs/>
          <w:color w:val="auto"/>
        </w:rPr>
        <w:t xml:space="preserve"> axe d’intervention auprès et avec les parents ;</w:t>
      </w:r>
    </w:p>
    <w:p w14:paraId="020A66B5" w14:textId="77777777" w:rsidR="00F54986" w:rsidRPr="0046127C" w:rsidRDefault="00F54986" w:rsidP="00F54986">
      <w:pPr>
        <w:numPr>
          <w:ilvl w:val="0"/>
          <w:numId w:val="10"/>
        </w:numPr>
        <w:suppressAutoHyphens w:val="0"/>
        <w:ind w:left="1418" w:right="-20"/>
        <w:rPr>
          <w:b/>
          <w:bCs/>
          <w:color w:val="auto"/>
        </w:rPr>
      </w:pPr>
      <w:proofErr w:type="gramStart"/>
      <w:r w:rsidRPr="0046127C">
        <w:rPr>
          <w:b/>
          <w:bCs/>
          <w:color w:val="auto"/>
        </w:rPr>
        <w:t>un</w:t>
      </w:r>
      <w:proofErr w:type="gramEnd"/>
      <w:r w:rsidRPr="0046127C">
        <w:rPr>
          <w:b/>
          <w:bCs/>
          <w:color w:val="auto"/>
        </w:rPr>
        <w:t xml:space="preserve"> axe de concertation et de coordination avec l’école ;</w:t>
      </w:r>
    </w:p>
    <w:p w14:paraId="6412E75F" w14:textId="77777777" w:rsidR="00F54986" w:rsidRPr="00EE5730" w:rsidRDefault="00F54986" w:rsidP="00F54986">
      <w:pPr>
        <w:numPr>
          <w:ilvl w:val="0"/>
          <w:numId w:val="10"/>
        </w:numPr>
        <w:suppressAutoHyphens w:val="0"/>
        <w:ind w:left="1418" w:right="-20"/>
        <w:rPr>
          <w:color w:val="auto"/>
        </w:rPr>
      </w:pPr>
      <w:proofErr w:type="gramStart"/>
      <w:r w:rsidRPr="0046127C">
        <w:rPr>
          <w:b/>
          <w:bCs/>
          <w:color w:val="auto"/>
        </w:rPr>
        <w:t>un</w:t>
      </w:r>
      <w:proofErr w:type="gramEnd"/>
      <w:r w:rsidRPr="0046127C">
        <w:rPr>
          <w:b/>
          <w:bCs/>
          <w:color w:val="auto"/>
        </w:rPr>
        <w:t xml:space="preserve"> axe de concertation et de coordination avec les acteurs du territoire</w:t>
      </w:r>
      <w:r w:rsidRPr="00EE5730">
        <w:rPr>
          <w:color w:val="auto"/>
        </w:rPr>
        <w:t>.</w:t>
      </w:r>
    </w:p>
    <w:p w14:paraId="44431B81" w14:textId="77777777" w:rsidR="00F54986" w:rsidRPr="00EE5730" w:rsidRDefault="00F54986" w:rsidP="00F54986">
      <w:pPr>
        <w:ind w:left="567"/>
        <w:jc w:val="both"/>
        <w:rPr>
          <w:color w:val="auto"/>
        </w:rPr>
      </w:pPr>
    </w:p>
    <w:p w14:paraId="5D82F53C" w14:textId="77777777" w:rsidR="00F54986" w:rsidRPr="00EE5730" w:rsidRDefault="00F54986" w:rsidP="00EE5730">
      <w:pPr>
        <w:ind w:left="993"/>
        <w:jc w:val="both"/>
        <w:rPr>
          <w:color w:val="auto"/>
        </w:rPr>
      </w:pPr>
      <w:r w:rsidRPr="00EE5730">
        <w:rPr>
          <w:color w:val="auto"/>
        </w:rPr>
        <w:t xml:space="preserve">La prestation de service (Ps) </w:t>
      </w:r>
      <w:proofErr w:type="spellStart"/>
      <w:r w:rsidRPr="00EE5730">
        <w:rPr>
          <w:color w:val="auto"/>
        </w:rPr>
        <w:t>Clas</w:t>
      </w:r>
      <w:proofErr w:type="spellEnd"/>
      <w:r w:rsidRPr="00EE5730">
        <w:rPr>
          <w:color w:val="auto"/>
        </w:rPr>
        <w:t xml:space="preserve"> versée par la branche Famille permet de prendre en charge une partie des dépenses de fonctionnement engagées par les porteurs de projets selon les modalités de calcul suivantes : </w:t>
      </w:r>
    </w:p>
    <w:p w14:paraId="0406E2AE" w14:textId="77777777" w:rsidR="00F54986" w:rsidRPr="00EE5730" w:rsidRDefault="00F54986" w:rsidP="00F54986">
      <w:pPr>
        <w:ind w:left="567"/>
        <w:jc w:val="both"/>
        <w:rPr>
          <w:color w:val="auto"/>
        </w:rPr>
      </w:pPr>
    </w:p>
    <w:p w14:paraId="1732E58F" w14:textId="527BD657" w:rsidR="00F54986" w:rsidRPr="00EE5730" w:rsidRDefault="00F54986" w:rsidP="00EE5730">
      <w:pPr>
        <w:ind w:left="993"/>
        <w:jc w:val="both"/>
        <w:rPr>
          <w:color w:val="auto"/>
        </w:rPr>
      </w:pPr>
      <w:r w:rsidRPr="00EE5730">
        <w:rPr>
          <w:color w:val="auto"/>
        </w:rPr>
        <w:t>Prise en compte de 32,5 % des dépenses de fonctionnement des actions conduites auprès d’un groupe de huit à douze enfants, dans la limite d’un prix plafond de 7 885 € par an, soit une valeur maximale de la Ps de 2 525 € pour l’année scolaire 202</w:t>
      </w:r>
      <w:r w:rsidR="00646FC6">
        <w:rPr>
          <w:color w:val="auto"/>
        </w:rPr>
        <w:t>3</w:t>
      </w:r>
      <w:r w:rsidRPr="00EE5730">
        <w:rPr>
          <w:color w:val="auto"/>
        </w:rPr>
        <w:t>-202</w:t>
      </w:r>
      <w:r w:rsidR="00646FC6">
        <w:rPr>
          <w:color w:val="auto"/>
        </w:rPr>
        <w:t>4</w:t>
      </w:r>
      <w:r w:rsidRPr="00EE5730">
        <w:rPr>
          <w:color w:val="auto"/>
        </w:rPr>
        <w:t xml:space="preserve">. </w:t>
      </w:r>
    </w:p>
    <w:p w14:paraId="34A9798A" w14:textId="64A88609" w:rsidR="00F54986" w:rsidRPr="00EE5730" w:rsidRDefault="00F54986" w:rsidP="00F54986">
      <w:pPr>
        <w:ind w:left="567"/>
        <w:jc w:val="both"/>
        <w:rPr>
          <w:color w:val="auto"/>
        </w:rPr>
      </w:pPr>
    </w:p>
    <w:p w14:paraId="302AFE7B" w14:textId="2F267E8F" w:rsidR="00F54986" w:rsidRPr="00EE5730" w:rsidRDefault="002E59D1" w:rsidP="00EE5730">
      <w:pPr>
        <w:pStyle w:val="Paragraphedeliste"/>
        <w:numPr>
          <w:ilvl w:val="1"/>
          <w:numId w:val="10"/>
        </w:numPr>
        <w:jc w:val="both"/>
        <w:rPr>
          <w:b/>
          <w:bCs/>
          <w:color w:val="auto"/>
        </w:rPr>
      </w:pPr>
      <w:r w:rsidRPr="00EE5730">
        <w:rPr>
          <w:b/>
          <w:bCs/>
          <w:color w:val="auto"/>
        </w:rPr>
        <w:t>Valorisation des actions visant à renforcer les volets « enfants » et « parents »</w:t>
      </w:r>
    </w:p>
    <w:p w14:paraId="169D6935" w14:textId="77777777" w:rsidR="00F54986" w:rsidRPr="00EE5730" w:rsidRDefault="00F54986" w:rsidP="00F54986">
      <w:pPr>
        <w:ind w:left="567"/>
        <w:jc w:val="both"/>
        <w:rPr>
          <w:color w:val="auto"/>
        </w:rPr>
      </w:pPr>
    </w:p>
    <w:p w14:paraId="2FD9C9F5" w14:textId="77777777" w:rsidR="00F54986" w:rsidRPr="00EE5730" w:rsidRDefault="00F54986" w:rsidP="00EE5730">
      <w:pPr>
        <w:ind w:left="993"/>
        <w:jc w:val="both"/>
        <w:rPr>
          <w:bCs/>
          <w:color w:val="auto"/>
        </w:rPr>
      </w:pPr>
      <w:r w:rsidRPr="00EE5730">
        <w:rPr>
          <w:bCs/>
          <w:color w:val="auto"/>
        </w:rPr>
        <w:t xml:space="preserve">Un financement complémentaire sous forme de bonus pourra être attribué, sur proposition de la Caf, sur les volets enfants et parents du référentiel des </w:t>
      </w:r>
      <w:proofErr w:type="spellStart"/>
      <w:r w:rsidRPr="00EE5730">
        <w:rPr>
          <w:bCs/>
          <w:color w:val="auto"/>
        </w:rPr>
        <w:t>Clas</w:t>
      </w:r>
      <w:proofErr w:type="spellEnd"/>
      <w:r w:rsidRPr="00EE5730">
        <w:rPr>
          <w:bCs/>
          <w:color w:val="auto"/>
        </w:rPr>
        <w:t> :</w:t>
      </w:r>
    </w:p>
    <w:p w14:paraId="51257C37" w14:textId="77777777" w:rsidR="00F54986" w:rsidRPr="00EE5730" w:rsidRDefault="00F54986" w:rsidP="00F54986">
      <w:pPr>
        <w:ind w:left="567"/>
        <w:jc w:val="both"/>
        <w:rPr>
          <w:bCs/>
          <w:color w:val="auto"/>
        </w:rPr>
      </w:pPr>
    </w:p>
    <w:p w14:paraId="261B3D5F" w14:textId="7D498C20" w:rsidR="00F54986" w:rsidRPr="00EE5730" w:rsidRDefault="00F54986" w:rsidP="00F54986">
      <w:pPr>
        <w:pStyle w:val="Paragraphedeliste"/>
        <w:numPr>
          <w:ilvl w:val="0"/>
          <w:numId w:val="12"/>
        </w:numPr>
        <w:suppressAutoHyphens w:val="0"/>
        <w:spacing w:before="0"/>
        <w:jc w:val="both"/>
        <w:rPr>
          <w:bCs/>
          <w:color w:val="auto"/>
        </w:rPr>
      </w:pPr>
      <w:r w:rsidRPr="00EE5730">
        <w:rPr>
          <w:bCs/>
          <w:color w:val="auto"/>
        </w:rPr>
        <w:t xml:space="preserve">Bonus « enfants » : soutien à la mise en place de projets culturels et éducatifs au sein des </w:t>
      </w:r>
      <w:proofErr w:type="spellStart"/>
      <w:r w:rsidRPr="00EE5730">
        <w:rPr>
          <w:bCs/>
          <w:color w:val="auto"/>
        </w:rPr>
        <w:t>Clas</w:t>
      </w:r>
      <w:proofErr w:type="spellEnd"/>
      <w:r w:rsidRPr="00EE5730">
        <w:rPr>
          <w:bCs/>
          <w:color w:val="auto"/>
        </w:rPr>
        <w:t xml:space="preserve"> (30</w:t>
      </w:r>
      <w:r w:rsidR="008D39D9">
        <w:rPr>
          <w:bCs/>
          <w:color w:val="auto"/>
        </w:rPr>
        <w:t>5</w:t>
      </w:r>
      <w:r w:rsidRPr="00EE5730">
        <w:rPr>
          <w:bCs/>
          <w:color w:val="auto"/>
        </w:rPr>
        <w:t> € par collectif d’enfants) ;</w:t>
      </w:r>
    </w:p>
    <w:p w14:paraId="7E0E34DB" w14:textId="32E34D25" w:rsidR="00F54986" w:rsidRPr="00EE5730" w:rsidRDefault="00F54986" w:rsidP="00F54986">
      <w:pPr>
        <w:pStyle w:val="Paragraphedeliste"/>
        <w:numPr>
          <w:ilvl w:val="0"/>
          <w:numId w:val="12"/>
        </w:numPr>
        <w:suppressAutoHyphens w:val="0"/>
        <w:spacing w:before="0"/>
        <w:jc w:val="both"/>
        <w:rPr>
          <w:bCs/>
          <w:color w:val="auto"/>
        </w:rPr>
      </w:pPr>
      <w:r w:rsidRPr="00EE5730">
        <w:rPr>
          <w:bCs/>
          <w:color w:val="auto"/>
        </w:rPr>
        <w:t xml:space="preserve">Bonus « parents » : renforcement de l’action des </w:t>
      </w:r>
      <w:proofErr w:type="spellStart"/>
      <w:r w:rsidRPr="00EE5730">
        <w:rPr>
          <w:bCs/>
          <w:color w:val="auto"/>
        </w:rPr>
        <w:t>Clas</w:t>
      </w:r>
      <w:proofErr w:type="spellEnd"/>
      <w:r w:rsidRPr="00EE5730">
        <w:rPr>
          <w:bCs/>
          <w:color w:val="auto"/>
        </w:rPr>
        <w:t xml:space="preserve"> en matière de soutien à la parentalité (30</w:t>
      </w:r>
      <w:r w:rsidR="008D39D9">
        <w:rPr>
          <w:bCs/>
          <w:color w:val="auto"/>
        </w:rPr>
        <w:t>5</w:t>
      </w:r>
      <w:r w:rsidRPr="00EE5730">
        <w:rPr>
          <w:bCs/>
          <w:color w:val="auto"/>
        </w:rPr>
        <w:t> € par collectif d’enfants).</w:t>
      </w:r>
    </w:p>
    <w:p w14:paraId="020EC37A" w14:textId="77777777" w:rsidR="00F54986" w:rsidRPr="00EE5730" w:rsidRDefault="00F54986" w:rsidP="00F54986">
      <w:pPr>
        <w:ind w:left="567"/>
        <w:jc w:val="both"/>
        <w:rPr>
          <w:bCs/>
          <w:color w:val="auto"/>
        </w:rPr>
      </w:pPr>
    </w:p>
    <w:p w14:paraId="0B6DD400" w14:textId="77777777" w:rsidR="00F54986" w:rsidRPr="00EE5730" w:rsidRDefault="00F54986" w:rsidP="00EE5730">
      <w:pPr>
        <w:ind w:left="993"/>
        <w:jc w:val="both"/>
        <w:rPr>
          <w:color w:val="auto"/>
        </w:rPr>
      </w:pPr>
      <w:r w:rsidRPr="00EE5730">
        <w:rPr>
          <w:bCs/>
          <w:color w:val="auto"/>
        </w:rPr>
        <w:t xml:space="preserve">Ces bonus sont attribués par les Caf de manière cumulative ou isolée selon la plus-value de l’action proposée au regard des exigences figurant déjà dans le référentiel national </w:t>
      </w:r>
      <w:proofErr w:type="spellStart"/>
      <w:r w:rsidRPr="00EE5730">
        <w:rPr>
          <w:bCs/>
          <w:color w:val="auto"/>
        </w:rPr>
        <w:t>Clas</w:t>
      </w:r>
      <w:proofErr w:type="spellEnd"/>
      <w:r w:rsidRPr="00EE5730">
        <w:rPr>
          <w:bCs/>
          <w:color w:val="auto"/>
        </w:rPr>
        <w:t xml:space="preserve">. Il faut en effet que les projets aillent au-delà du socle de la Ps </w:t>
      </w:r>
      <w:proofErr w:type="spellStart"/>
      <w:r w:rsidRPr="00EE5730">
        <w:rPr>
          <w:bCs/>
          <w:color w:val="auto"/>
        </w:rPr>
        <w:t>Clas</w:t>
      </w:r>
      <w:proofErr w:type="spellEnd"/>
      <w:r w:rsidRPr="00EE5730">
        <w:rPr>
          <w:bCs/>
          <w:color w:val="auto"/>
        </w:rPr>
        <w:t xml:space="preserve"> pour pouvoir prétendre à un bonus. </w:t>
      </w:r>
      <w:r w:rsidRPr="00EE5730">
        <w:rPr>
          <w:color w:val="auto"/>
        </w:rPr>
        <w:t xml:space="preserve">Il sera par ailleurs demandé aux animateurs du </w:t>
      </w:r>
      <w:proofErr w:type="spellStart"/>
      <w:r w:rsidRPr="00EE5730">
        <w:rPr>
          <w:color w:val="auto"/>
        </w:rPr>
        <w:t>Clas</w:t>
      </w:r>
      <w:proofErr w:type="spellEnd"/>
      <w:r w:rsidRPr="00EE5730">
        <w:rPr>
          <w:color w:val="auto"/>
        </w:rPr>
        <w:t xml:space="preserve"> de participer à l’animation départementale parentalité si elle existe et/ou plan de formation proposé dans le cadre du </w:t>
      </w:r>
      <w:proofErr w:type="spellStart"/>
      <w:r w:rsidRPr="00EE5730">
        <w:rPr>
          <w:color w:val="auto"/>
        </w:rPr>
        <w:t>Sdsf</w:t>
      </w:r>
      <w:proofErr w:type="spellEnd"/>
      <w:r w:rsidRPr="00EE5730">
        <w:rPr>
          <w:color w:val="auto"/>
        </w:rPr>
        <w:t>.</w:t>
      </w:r>
    </w:p>
    <w:p w14:paraId="0F6AABB8" w14:textId="77777777" w:rsidR="00F54986" w:rsidRPr="00EE5730" w:rsidRDefault="00F54986" w:rsidP="00F54986">
      <w:pPr>
        <w:ind w:left="567"/>
        <w:jc w:val="both"/>
        <w:rPr>
          <w:bCs/>
          <w:color w:val="auto"/>
          <w:u w:val="single"/>
        </w:rPr>
      </w:pPr>
    </w:p>
    <w:p w14:paraId="0A4A604B" w14:textId="3FDED42B" w:rsidR="00F54986" w:rsidRPr="00EE5730" w:rsidRDefault="00F54986" w:rsidP="00EE5730">
      <w:pPr>
        <w:pStyle w:val="Paragraphedeliste"/>
        <w:numPr>
          <w:ilvl w:val="0"/>
          <w:numId w:val="14"/>
        </w:numPr>
        <w:suppressAutoHyphens w:val="0"/>
        <w:ind w:firstLine="131"/>
        <w:jc w:val="both"/>
        <w:rPr>
          <w:bCs/>
          <w:color w:val="auto"/>
          <w:u w:val="single"/>
        </w:rPr>
      </w:pPr>
      <w:r w:rsidRPr="00EE5730">
        <w:rPr>
          <w:b/>
          <w:bCs/>
          <w:color w:val="auto"/>
          <w:u w:val="single"/>
        </w:rPr>
        <w:t>Bonus « enfants » :</w:t>
      </w:r>
      <w:r w:rsidRPr="00EE5730">
        <w:rPr>
          <w:bCs/>
          <w:color w:val="auto"/>
        </w:rPr>
        <w:t xml:space="preserve"> </w:t>
      </w:r>
      <w:bookmarkStart w:id="0" w:name="_Hlk31377259"/>
      <w:r w:rsidRPr="00EE5730">
        <w:rPr>
          <w:b/>
          <w:bCs/>
          <w:color w:val="auto"/>
        </w:rPr>
        <w:t xml:space="preserve">Soutien à la mise en place de projets culturels et éducatifs au sein des </w:t>
      </w:r>
      <w:proofErr w:type="spellStart"/>
      <w:r w:rsidRPr="008D39D9">
        <w:rPr>
          <w:b/>
          <w:bCs/>
          <w:color w:val="auto"/>
        </w:rPr>
        <w:t>Clas</w:t>
      </w:r>
      <w:proofErr w:type="spellEnd"/>
      <w:r w:rsidRPr="008D39D9">
        <w:rPr>
          <w:b/>
          <w:bCs/>
          <w:color w:val="auto"/>
        </w:rPr>
        <w:t xml:space="preserve"> (30</w:t>
      </w:r>
      <w:r w:rsidR="006336DC" w:rsidRPr="008D39D9">
        <w:rPr>
          <w:b/>
          <w:bCs/>
          <w:color w:val="auto"/>
        </w:rPr>
        <w:t>5</w:t>
      </w:r>
      <w:r w:rsidRPr="008D39D9">
        <w:rPr>
          <w:b/>
          <w:bCs/>
          <w:color w:val="auto"/>
        </w:rPr>
        <w:t> € par</w:t>
      </w:r>
      <w:r w:rsidRPr="00EE5730">
        <w:rPr>
          <w:b/>
          <w:bCs/>
          <w:color w:val="auto"/>
        </w:rPr>
        <w:t xml:space="preserve"> collectif d’enfants)</w:t>
      </w:r>
    </w:p>
    <w:bookmarkEnd w:id="0"/>
    <w:p w14:paraId="625CD926" w14:textId="77777777" w:rsidR="00F54986" w:rsidRPr="00EE5730" w:rsidRDefault="00F54986" w:rsidP="00F54986">
      <w:pPr>
        <w:ind w:left="567"/>
        <w:jc w:val="both"/>
        <w:rPr>
          <w:bCs/>
          <w:color w:val="auto"/>
        </w:rPr>
      </w:pPr>
    </w:p>
    <w:p w14:paraId="1F037C55" w14:textId="77777777" w:rsidR="00F54986" w:rsidRPr="00EE5730" w:rsidRDefault="00F54986" w:rsidP="00EE5730">
      <w:pPr>
        <w:ind w:left="851"/>
        <w:jc w:val="both"/>
        <w:rPr>
          <w:bCs/>
          <w:color w:val="auto"/>
        </w:rPr>
      </w:pPr>
      <w:r w:rsidRPr="00EE5730">
        <w:rPr>
          <w:bCs/>
          <w:color w:val="auto"/>
        </w:rPr>
        <w:t xml:space="preserve">Ce bonus vise à permettre le financement de projets socio-éducatifs structurés, organisés sur l’année, mobilisant par exemple le recours à des intervenants extérieurs, </w:t>
      </w:r>
      <w:r w:rsidRPr="00EE5730">
        <w:rPr>
          <w:bCs/>
          <w:color w:val="auto"/>
        </w:rPr>
        <w:lastRenderedPageBreak/>
        <w:t xml:space="preserve">l’organisation de sorties culturelles ou éducatives, ou l’achat de matériel spécifique lié à l’organisation de ces activités. </w:t>
      </w:r>
    </w:p>
    <w:p w14:paraId="63C58BDD" w14:textId="77777777" w:rsidR="00F54986" w:rsidRPr="00EE5730" w:rsidRDefault="00F54986" w:rsidP="00F54986">
      <w:pPr>
        <w:ind w:left="567"/>
        <w:jc w:val="both"/>
        <w:rPr>
          <w:bCs/>
          <w:color w:val="auto"/>
        </w:rPr>
      </w:pPr>
    </w:p>
    <w:p w14:paraId="2C9385F6" w14:textId="77777777" w:rsidR="00F54986" w:rsidRPr="00EE5730" w:rsidRDefault="00F54986" w:rsidP="00EE5730">
      <w:pPr>
        <w:ind w:left="851"/>
        <w:jc w:val="both"/>
        <w:rPr>
          <w:bCs/>
          <w:color w:val="auto"/>
        </w:rPr>
      </w:pPr>
      <w:bookmarkStart w:id="1" w:name="_Hlk31379023"/>
      <w:r w:rsidRPr="00EE5730">
        <w:rPr>
          <w:bCs/>
          <w:color w:val="auto"/>
        </w:rPr>
        <w:t xml:space="preserve">Actuellement les actions suivantes sont soutenues par la prestation de service </w:t>
      </w:r>
      <w:proofErr w:type="spellStart"/>
      <w:r w:rsidRPr="00EE5730">
        <w:rPr>
          <w:bCs/>
          <w:color w:val="auto"/>
        </w:rPr>
        <w:t>Clas</w:t>
      </w:r>
      <w:proofErr w:type="spellEnd"/>
      <w:r w:rsidRPr="00EE5730">
        <w:rPr>
          <w:bCs/>
          <w:color w:val="auto"/>
        </w:rPr>
        <w:t xml:space="preserve">, s’agissant de l’axe d’intervention auprès des enfants et des jeunes : </w:t>
      </w:r>
    </w:p>
    <w:bookmarkEnd w:id="1"/>
    <w:p w14:paraId="3286FEB1" w14:textId="77777777" w:rsidR="00F54986" w:rsidRPr="00EE5730" w:rsidRDefault="00F54986" w:rsidP="00F54986">
      <w:pPr>
        <w:ind w:left="567"/>
        <w:jc w:val="both"/>
        <w:rPr>
          <w:bCs/>
          <w:color w:val="auto"/>
        </w:rPr>
      </w:pPr>
    </w:p>
    <w:p w14:paraId="7FE59B59" w14:textId="77777777" w:rsidR="00F54986" w:rsidRPr="00EE5730" w:rsidRDefault="00F54986" w:rsidP="00EE5730">
      <w:pPr>
        <w:pStyle w:val="Paragraphedeliste"/>
        <w:numPr>
          <w:ilvl w:val="0"/>
          <w:numId w:val="10"/>
        </w:numPr>
        <w:suppressAutoHyphens w:val="0"/>
        <w:spacing w:before="0"/>
        <w:ind w:left="1276"/>
        <w:jc w:val="both"/>
        <w:rPr>
          <w:bCs/>
          <w:color w:val="auto"/>
        </w:rPr>
      </w:pPr>
      <w:proofErr w:type="gramStart"/>
      <w:r w:rsidRPr="00EE5730">
        <w:rPr>
          <w:bCs/>
          <w:color w:val="auto"/>
        </w:rPr>
        <w:t>fournir</w:t>
      </w:r>
      <w:proofErr w:type="gramEnd"/>
      <w:r w:rsidRPr="00EE5730">
        <w:rPr>
          <w:bCs/>
          <w:color w:val="auto"/>
        </w:rPr>
        <w:t xml:space="preserve"> aux enfants et aux jeunes un appui et une méthodologie au travail scolaire ;</w:t>
      </w:r>
    </w:p>
    <w:p w14:paraId="26859760" w14:textId="2018297A" w:rsidR="00F54986" w:rsidRPr="00EE5730" w:rsidRDefault="00646FC6" w:rsidP="00EE5730">
      <w:pPr>
        <w:numPr>
          <w:ilvl w:val="0"/>
          <w:numId w:val="10"/>
        </w:numPr>
        <w:suppressAutoHyphens w:val="0"/>
        <w:ind w:left="1276"/>
        <w:jc w:val="both"/>
        <w:rPr>
          <w:bCs/>
          <w:color w:val="auto"/>
        </w:rPr>
      </w:pPr>
      <w:proofErr w:type="gramStart"/>
      <w:r>
        <w:rPr>
          <w:bCs/>
          <w:color w:val="auto"/>
        </w:rPr>
        <w:t>l</w:t>
      </w:r>
      <w:r w:rsidR="00F54986" w:rsidRPr="00EE5730">
        <w:rPr>
          <w:bCs/>
          <w:color w:val="auto"/>
        </w:rPr>
        <w:t>eur</w:t>
      </w:r>
      <w:proofErr w:type="gramEnd"/>
      <w:r w:rsidR="00F54986" w:rsidRPr="00EE5730">
        <w:rPr>
          <w:bCs/>
          <w:color w:val="auto"/>
        </w:rPr>
        <w:t xml:space="preserve"> permettre d’élargir leurs centres d’intérêt en mobilisant les ressources locales (ex : bibliothèques, médiathèques) ; </w:t>
      </w:r>
    </w:p>
    <w:p w14:paraId="6E0D0308" w14:textId="338C0E80" w:rsidR="00F54986" w:rsidRPr="00EE5730" w:rsidRDefault="00646FC6" w:rsidP="00EE5730">
      <w:pPr>
        <w:numPr>
          <w:ilvl w:val="0"/>
          <w:numId w:val="10"/>
        </w:numPr>
        <w:suppressAutoHyphens w:val="0"/>
        <w:ind w:left="1276"/>
        <w:jc w:val="both"/>
        <w:rPr>
          <w:bCs/>
          <w:color w:val="auto"/>
        </w:rPr>
      </w:pPr>
      <w:proofErr w:type="gramStart"/>
      <w:r>
        <w:rPr>
          <w:bCs/>
          <w:color w:val="auto"/>
        </w:rPr>
        <w:t>l</w:t>
      </w:r>
      <w:r w:rsidR="00F54986" w:rsidRPr="00EE5730">
        <w:rPr>
          <w:bCs/>
          <w:color w:val="auto"/>
        </w:rPr>
        <w:t>eur</w:t>
      </w:r>
      <w:proofErr w:type="gramEnd"/>
      <w:r w:rsidR="00F54986" w:rsidRPr="00EE5730">
        <w:rPr>
          <w:bCs/>
          <w:color w:val="auto"/>
        </w:rPr>
        <w:t xml:space="preserve"> permettre d’élargir leurs centres d’intérêt en développant leur capacité de vie collective ;</w:t>
      </w:r>
    </w:p>
    <w:p w14:paraId="043A3CDA" w14:textId="06AD1321" w:rsidR="00F54986" w:rsidRPr="00EE5730" w:rsidRDefault="00646FC6" w:rsidP="00EE5730">
      <w:pPr>
        <w:numPr>
          <w:ilvl w:val="0"/>
          <w:numId w:val="10"/>
        </w:numPr>
        <w:suppressAutoHyphens w:val="0"/>
        <w:ind w:left="1276"/>
        <w:jc w:val="both"/>
        <w:rPr>
          <w:bCs/>
          <w:color w:val="auto"/>
        </w:rPr>
      </w:pPr>
      <w:proofErr w:type="gramStart"/>
      <w:r>
        <w:rPr>
          <w:bCs/>
          <w:color w:val="auto"/>
        </w:rPr>
        <w:t>m</w:t>
      </w:r>
      <w:r w:rsidR="00F54986" w:rsidRPr="00EE5730">
        <w:rPr>
          <w:bCs/>
          <w:color w:val="auto"/>
        </w:rPr>
        <w:t>ettre</w:t>
      </w:r>
      <w:proofErr w:type="gramEnd"/>
      <w:r w:rsidR="00F54986" w:rsidRPr="00EE5730">
        <w:rPr>
          <w:bCs/>
          <w:color w:val="auto"/>
        </w:rPr>
        <w:t xml:space="preserve"> en valeur leurs compétences en valorisant l’entraide au sein du groupe </w:t>
      </w:r>
      <w:proofErr w:type="spellStart"/>
      <w:r w:rsidR="00F54986" w:rsidRPr="00EE5730">
        <w:rPr>
          <w:bCs/>
          <w:color w:val="auto"/>
        </w:rPr>
        <w:t>Clas</w:t>
      </w:r>
      <w:proofErr w:type="spellEnd"/>
      <w:r w:rsidR="00F54986" w:rsidRPr="00EE5730">
        <w:rPr>
          <w:bCs/>
          <w:color w:val="auto"/>
        </w:rPr>
        <w:t> ;</w:t>
      </w:r>
    </w:p>
    <w:p w14:paraId="493D1CE2" w14:textId="3FDC8F51" w:rsidR="00F54986" w:rsidRPr="00EE5730" w:rsidRDefault="00646FC6" w:rsidP="00EE5730">
      <w:pPr>
        <w:numPr>
          <w:ilvl w:val="0"/>
          <w:numId w:val="10"/>
        </w:numPr>
        <w:suppressAutoHyphens w:val="0"/>
        <w:ind w:left="1276"/>
        <w:jc w:val="both"/>
        <w:rPr>
          <w:bCs/>
          <w:color w:val="auto"/>
        </w:rPr>
      </w:pPr>
      <w:proofErr w:type="gramStart"/>
      <w:r>
        <w:rPr>
          <w:bCs/>
          <w:color w:val="auto"/>
        </w:rPr>
        <w:t>o</w:t>
      </w:r>
      <w:r w:rsidR="00F54986" w:rsidRPr="00EE5730">
        <w:rPr>
          <w:bCs/>
          <w:color w:val="auto"/>
        </w:rPr>
        <w:t>rganiser</w:t>
      </w:r>
      <w:proofErr w:type="gramEnd"/>
      <w:r w:rsidR="00F54986" w:rsidRPr="00EE5730">
        <w:rPr>
          <w:bCs/>
          <w:color w:val="auto"/>
        </w:rPr>
        <w:t xml:space="preserve"> un suivi régulier des présences des enfants (ex : mise en place de cahiers de présence et/ou de fiches individuelles de suivi).</w:t>
      </w:r>
    </w:p>
    <w:p w14:paraId="4889F1F4" w14:textId="77777777" w:rsidR="00F54986" w:rsidRPr="00EE5730" w:rsidRDefault="00F54986" w:rsidP="00EE5730">
      <w:pPr>
        <w:ind w:left="1134"/>
        <w:jc w:val="both"/>
        <w:rPr>
          <w:bCs/>
          <w:color w:val="auto"/>
        </w:rPr>
      </w:pPr>
    </w:p>
    <w:p w14:paraId="6F13EE09" w14:textId="77777777" w:rsidR="00F54986" w:rsidRPr="00EE5730" w:rsidRDefault="00F54986" w:rsidP="00EE5730">
      <w:pPr>
        <w:ind w:left="1134"/>
        <w:jc w:val="both"/>
        <w:rPr>
          <w:color w:val="auto"/>
        </w:rPr>
      </w:pPr>
      <w:r w:rsidRPr="00EE5730">
        <w:rPr>
          <w:color w:val="auto"/>
        </w:rPr>
        <w:t xml:space="preserve">Ce bonus vise donc à doter les porteurs de projets </w:t>
      </w:r>
      <w:proofErr w:type="spellStart"/>
      <w:r w:rsidRPr="00EE5730">
        <w:rPr>
          <w:color w:val="auto"/>
        </w:rPr>
        <w:t>Clas</w:t>
      </w:r>
      <w:proofErr w:type="spellEnd"/>
      <w:r w:rsidRPr="00EE5730">
        <w:rPr>
          <w:color w:val="auto"/>
        </w:rPr>
        <w:t xml:space="preserve"> de moyens d’action supplémentaires, pour développer des projets de plus grande ampleur, mobilisateurs pour les enfants et les équipes, et leviers essentiels à l’ouverture sur le monde et l’élargissement des centres d’intérêt des enfants</w:t>
      </w:r>
    </w:p>
    <w:p w14:paraId="6A9FCBA6" w14:textId="77777777" w:rsidR="00F54986" w:rsidRPr="00EE5730" w:rsidRDefault="00F54986" w:rsidP="00EE5730">
      <w:pPr>
        <w:ind w:left="1134"/>
        <w:jc w:val="both"/>
        <w:rPr>
          <w:color w:val="auto"/>
        </w:rPr>
      </w:pPr>
    </w:p>
    <w:p w14:paraId="0F548D3A" w14:textId="77777777" w:rsidR="00F54986" w:rsidRPr="00EE5730" w:rsidRDefault="00F54986" w:rsidP="00EE5730">
      <w:pPr>
        <w:pBdr>
          <w:top w:val="single" w:sz="4" w:space="1" w:color="auto"/>
          <w:left w:val="single" w:sz="4" w:space="4" w:color="auto"/>
          <w:bottom w:val="single" w:sz="4" w:space="1" w:color="auto"/>
          <w:right w:val="single" w:sz="4" w:space="4" w:color="auto"/>
        </w:pBdr>
        <w:ind w:left="1134" w:right="-142"/>
        <w:jc w:val="center"/>
        <w:rPr>
          <w:b/>
          <w:color w:val="auto"/>
        </w:rPr>
      </w:pPr>
      <w:r w:rsidRPr="00EE5730">
        <w:rPr>
          <w:b/>
          <w:color w:val="auto"/>
        </w:rPr>
        <w:t xml:space="preserve">Exemple de projet ayant pu bénéficier du bonus « soutien à la mise en place de projets culturels et éducatifs » au sein des </w:t>
      </w:r>
      <w:proofErr w:type="spellStart"/>
      <w:r w:rsidRPr="00EE5730">
        <w:rPr>
          <w:b/>
          <w:color w:val="auto"/>
        </w:rPr>
        <w:t>Clas</w:t>
      </w:r>
      <w:proofErr w:type="spellEnd"/>
      <w:r w:rsidRPr="00EE5730">
        <w:rPr>
          <w:b/>
          <w:color w:val="auto"/>
        </w:rPr>
        <w:t xml:space="preserve"> dans le cadre de l’expérimentation de la Ps bonifiée </w:t>
      </w:r>
    </w:p>
    <w:p w14:paraId="39BAAF74" w14:textId="77777777" w:rsidR="00F54986" w:rsidRPr="00EE5730" w:rsidRDefault="00F54986" w:rsidP="00EE5730">
      <w:pPr>
        <w:pBdr>
          <w:top w:val="single" w:sz="4" w:space="1" w:color="auto"/>
          <w:left w:val="single" w:sz="4" w:space="4" w:color="auto"/>
          <w:bottom w:val="single" w:sz="4" w:space="1" w:color="auto"/>
          <w:right w:val="single" w:sz="4" w:space="4" w:color="auto"/>
        </w:pBdr>
        <w:ind w:left="1134" w:right="-142"/>
        <w:jc w:val="both"/>
        <w:rPr>
          <w:b/>
          <w:color w:val="auto"/>
          <w:u w:val="single"/>
        </w:rPr>
      </w:pPr>
    </w:p>
    <w:p w14:paraId="49E9D69F" w14:textId="77777777" w:rsidR="00F54986" w:rsidRPr="00EE5730" w:rsidRDefault="00F54986" w:rsidP="00EE5730">
      <w:pPr>
        <w:pBdr>
          <w:top w:val="single" w:sz="4" w:space="1" w:color="auto"/>
          <w:left w:val="single" w:sz="4" w:space="4" w:color="auto"/>
          <w:bottom w:val="single" w:sz="4" w:space="1" w:color="auto"/>
          <w:right w:val="single" w:sz="4" w:space="4" w:color="auto"/>
        </w:pBdr>
        <w:ind w:left="1134" w:right="-142"/>
        <w:jc w:val="both"/>
        <w:rPr>
          <w:b/>
          <w:color w:val="auto"/>
          <w:u w:val="single"/>
        </w:rPr>
      </w:pPr>
      <w:r w:rsidRPr="00EE5730">
        <w:rPr>
          <w:b/>
          <w:color w:val="auto"/>
        </w:rPr>
        <w:t xml:space="preserve">« Le livre, du papier à la réalisation, on va en faire toute une histoire » (soutenu par la Caf des Deux-Sèvres) </w:t>
      </w:r>
    </w:p>
    <w:p w14:paraId="2ADB77AA" w14:textId="77777777" w:rsidR="00F54986" w:rsidRPr="00EE5730" w:rsidRDefault="00F54986" w:rsidP="00EE5730">
      <w:pPr>
        <w:pBdr>
          <w:top w:val="single" w:sz="4" w:space="1" w:color="auto"/>
          <w:left w:val="single" w:sz="4" w:space="4" w:color="auto"/>
          <w:bottom w:val="single" w:sz="4" w:space="1" w:color="auto"/>
          <w:right w:val="single" w:sz="4" w:space="4" w:color="auto"/>
        </w:pBdr>
        <w:ind w:left="1134" w:right="-142"/>
        <w:jc w:val="both"/>
        <w:rPr>
          <w:color w:val="auto"/>
        </w:rPr>
      </w:pPr>
    </w:p>
    <w:p w14:paraId="408A8FCC" w14:textId="77777777" w:rsidR="00F54986" w:rsidRPr="00EE5730" w:rsidRDefault="00F54986" w:rsidP="00EE5730">
      <w:pPr>
        <w:pBdr>
          <w:top w:val="single" w:sz="4" w:space="1" w:color="auto"/>
          <w:left w:val="single" w:sz="4" w:space="4" w:color="auto"/>
          <w:bottom w:val="single" w:sz="4" w:space="1" w:color="auto"/>
          <w:right w:val="single" w:sz="4" w:space="4" w:color="auto"/>
        </w:pBdr>
        <w:ind w:left="1134" w:right="-142"/>
        <w:jc w:val="both"/>
        <w:rPr>
          <w:color w:val="auto"/>
        </w:rPr>
      </w:pPr>
      <w:r w:rsidRPr="00EE5730">
        <w:rPr>
          <w:color w:val="auto"/>
        </w:rPr>
        <w:t xml:space="preserve">Ce projet d’accompagnement à la scolarité se structure autour d’un fil rouge qui permet de relier les intervenants adultes et enfants à la culture locale. </w:t>
      </w:r>
    </w:p>
    <w:p w14:paraId="1EBB5330" w14:textId="77777777" w:rsidR="00F54986" w:rsidRPr="00EE5730" w:rsidRDefault="00F54986" w:rsidP="00EE5730">
      <w:pPr>
        <w:pBdr>
          <w:top w:val="single" w:sz="4" w:space="1" w:color="auto"/>
          <w:left w:val="single" w:sz="4" w:space="4" w:color="auto"/>
          <w:bottom w:val="single" w:sz="4" w:space="1" w:color="auto"/>
          <w:right w:val="single" w:sz="4" w:space="4" w:color="auto"/>
        </w:pBdr>
        <w:ind w:left="1134" w:right="-142"/>
        <w:jc w:val="both"/>
        <w:rPr>
          <w:color w:val="auto"/>
        </w:rPr>
      </w:pPr>
    </w:p>
    <w:p w14:paraId="13731642" w14:textId="77777777" w:rsidR="00F54986" w:rsidRPr="00EE5730" w:rsidRDefault="00F54986" w:rsidP="00EE5730">
      <w:pPr>
        <w:pBdr>
          <w:top w:val="single" w:sz="4" w:space="1" w:color="auto"/>
          <w:left w:val="single" w:sz="4" w:space="4" w:color="auto"/>
          <w:bottom w:val="single" w:sz="4" w:space="1" w:color="auto"/>
          <w:right w:val="single" w:sz="4" w:space="4" w:color="auto"/>
        </w:pBdr>
        <w:ind w:left="1134" w:right="-142"/>
        <w:jc w:val="both"/>
        <w:rPr>
          <w:color w:val="auto"/>
        </w:rPr>
      </w:pPr>
      <w:r w:rsidRPr="00EE5730">
        <w:rPr>
          <w:color w:val="auto"/>
        </w:rPr>
        <w:t xml:space="preserve">A la rentrée scolaire, les enfants ont choisi le thème du livre qui sera décliné au rythme : </w:t>
      </w:r>
    </w:p>
    <w:p w14:paraId="41298FD5" w14:textId="77777777" w:rsidR="00F54986" w:rsidRPr="00EE5730" w:rsidRDefault="00F54986" w:rsidP="00EE5730">
      <w:pPr>
        <w:pBdr>
          <w:top w:val="single" w:sz="4" w:space="1" w:color="auto"/>
          <w:left w:val="single" w:sz="4" w:space="4" w:color="auto"/>
          <w:bottom w:val="single" w:sz="4" w:space="1" w:color="auto"/>
          <w:right w:val="single" w:sz="4" w:space="4" w:color="auto"/>
        </w:pBdr>
        <w:ind w:left="1134" w:right="-142"/>
        <w:jc w:val="both"/>
        <w:rPr>
          <w:color w:val="auto"/>
        </w:rPr>
      </w:pPr>
      <w:r w:rsidRPr="00EE5730">
        <w:rPr>
          <w:color w:val="auto"/>
        </w:rPr>
        <w:t xml:space="preserve">- de rencontres avec des intervenants extérieurs conteurs ; </w:t>
      </w:r>
    </w:p>
    <w:p w14:paraId="727FBE82" w14:textId="77777777" w:rsidR="00F54986" w:rsidRPr="00EE5730" w:rsidRDefault="00F54986" w:rsidP="00EE5730">
      <w:pPr>
        <w:pBdr>
          <w:top w:val="single" w:sz="4" w:space="1" w:color="auto"/>
          <w:left w:val="single" w:sz="4" w:space="4" w:color="auto"/>
          <w:bottom w:val="single" w:sz="4" w:space="1" w:color="auto"/>
          <w:right w:val="single" w:sz="4" w:space="4" w:color="auto"/>
        </w:pBdr>
        <w:ind w:left="1134" w:right="-142"/>
        <w:jc w:val="both"/>
        <w:rPr>
          <w:i/>
          <w:color w:val="auto"/>
        </w:rPr>
      </w:pPr>
      <w:r w:rsidRPr="00EE5730">
        <w:rPr>
          <w:color w:val="auto"/>
        </w:rPr>
        <w:t xml:space="preserve">- de travaux avec un auteur de livres pour enfants avec l’idée d’impulser l’envie de la lecture par le biais de questions directement à l’auteur : </w:t>
      </w:r>
      <w:r w:rsidRPr="00EE5730">
        <w:rPr>
          <w:i/>
          <w:color w:val="auto"/>
        </w:rPr>
        <w:t>pourquoi cette histoire, comment construit-on un récit, est-ce que ça prend du temps ? Existe-t-il plusieurs formes de livres (dictionnaire, roman, journal, biographie …) ?  Comment voyagent-ils, et dans l’histoire ?</w:t>
      </w:r>
    </w:p>
    <w:p w14:paraId="29BC8327" w14:textId="77777777" w:rsidR="00F54986" w:rsidRPr="00EE5730" w:rsidRDefault="00F54986" w:rsidP="00EE5730">
      <w:pPr>
        <w:pBdr>
          <w:top w:val="single" w:sz="4" w:space="1" w:color="auto"/>
          <w:left w:val="single" w:sz="4" w:space="4" w:color="auto"/>
          <w:bottom w:val="single" w:sz="4" w:space="1" w:color="auto"/>
          <w:right w:val="single" w:sz="4" w:space="4" w:color="auto"/>
        </w:pBdr>
        <w:ind w:left="1134" w:right="-142"/>
        <w:jc w:val="both"/>
        <w:rPr>
          <w:color w:val="auto"/>
        </w:rPr>
      </w:pPr>
      <w:r w:rsidRPr="00EE5730">
        <w:rPr>
          <w:color w:val="auto"/>
        </w:rPr>
        <w:t xml:space="preserve">- de la visite d’une exposition à la bibliothèque. </w:t>
      </w:r>
    </w:p>
    <w:p w14:paraId="400047CF" w14:textId="77777777" w:rsidR="00F54986" w:rsidRPr="00EE5730" w:rsidRDefault="00F54986" w:rsidP="00EE5730">
      <w:pPr>
        <w:pBdr>
          <w:top w:val="single" w:sz="4" w:space="1" w:color="auto"/>
          <w:left w:val="single" w:sz="4" w:space="4" w:color="auto"/>
          <w:bottom w:val="single" w:sz="4" w:space="1" w:color="auto"/>
          <w:right w:val="single" w:sz="4" w:space="4" w:color="auto"/>
        </w:pBdr>
        <w:ind w:left="1134" w:right="-142"/>
        <w:jc w:val="both"/>
        <w:rPr>
          <w:color w:val="auto"/>
        </w:rPr>
      </w:pPr>
    </w:p>
    <w:p w14:paraId="65CFA577" w14:textId="77777777" w:rsidR="00F54986" w:rsidRPr="00EE5730" w:rsidRDefault="00F54986" w:rsidP="00EE5730">
      <w:pPr>
        <w:pBdr>
          <w:top w:val="single" w:sz="4" w:space="1" w:color="auto"/>
          <w:left w:val="single" w:sz="4" w:space="4" w:color="auto"/>
          <w:bottom w:val="single" w:sz="4" w:space="1" w:color="auto"/>
          <w:right w:val="single" w:sz="4" w:space="4" w:color="auto"/>
        </w:pBdr>
        <w:ind w:left="1134" w:right="-142"/>
        <w:jc w:val="both"/>
        <w:rPr>
          <w:color w:val="auto"/>
        </w:rPr>
      </w:pPr>
      <w:r w:rsidRPr="00EE5730">
        <w:rPr>
          <w:color w:val="auto"/>
        </w:rPr>
        <w:t xml:space="preserve">Toutes ces actions sont accompagnées par : </w:t>
      </w:r>
    </w:p>
    <w:p w14:paraId="6A0BBB31" w14:textId="77777777" w:rsidR="00F54986" w:rsidRPr="00EE5730" w:rsidRDefault="00F54986" w:rsidP="00EE5730">
      <w:pPr>
        <w:pBdr>
          <w:top w:val="single" w:sz="4" w:space="1" w:color="auto"/>
          <w:left w:val="single" w:sz="4" w:space="4" w:color="auto"/>
          <w:bottom w:val="single" w:sz="4" w:space="1" w:color="auto"/>
          <w:right w:val="single" w:sz="4" w:space="4" w:color="auto"/>
        </w:pBdr>
        <w:ind w:left="1134" w:right="-142"/>
        <w:jc w:val="both"/>
        <w:rPr>
          <w:color w:val="auto"/>
        </w:rPr>
      </w:pPr>
      <w:r w:rsidRPr="00EE5730">
        <w:rPr>
          <w:color w:val="auto"/>
        </w:rPr>
        <w:t>- la visite d’une imprimerie pour voir comment une histoire prend forme pour devenir commercialisable ;</w:t>
      </w:r>
    </w:p>
    <w:p w14:paraId="5F193565" w14:textId="77777777" w:rsidR="00F54986" w:rsidRPr="00EE5730" w:rsidRDefault="00F54986" w:rsidP="00EE5730">
      <w:pPr>
        <w:pBdr>
          <w:top w:val="single" w:sz="4" w:space="1" w:color="auto"/>
          <w:left w:val="single" w:sz="4" w:space="4" w:color="auto"/>
          <w:bottom w:val="single" w:sz="4" w:space="1" w:color="auto"/>
          <w:right w:val="single" w:sz="4" w:space="4" w:color="auto"/>
        </w:pBdr>
        <w:ind w:left="1134" w:right="-142"/>
        <w:jc w:val="both"/>
        <w:rPr>
          <w:color w:val="auto"/>
        </w:rPr>
      </w:pPr>
      <w:r w:rsidRPr="00EE5730">
        <w:rPr>
          <w:color w:val="auto"/>
        </w:rPr>
        <w:t>- l’abonnement à un magazine pour découvrir de nouveaux ouvrages, s’amuser, comprendre, apprendre, s’instruire, rêver, voyager ;</w:t>
      </w:r>
    </w:p>
    <w:p w14:paraId="6522416D" w14:textId="77777777" w:rsidR="00F54986" w:rsidRPr="00EE5730" w:rsidRDefault="00F54986" w:rsidP="00EE5730">
      <w:pPr>
        <w:pBdr>
          <w:top w:val="single" w:sz="4" w:space="1" w:color="auto"/>
          <w:left w:val="single" w:sz="4" w:space="4" w:color="auto"/>
          <w:bottom w:val="single" w:sz="4" w:space="1" w:color="auto"/>
          <w:right w:val="single" w:sz="4" w:space="4" w:color="auto"/>
        </w:pBdr>
        <w:ind w:left="1134" w:right="-142"/>
        <w:jc w:val="both"/>
        <w:rPr>
          <w:color w:val="auto"/>
        </w:rPr>
      </w:pPr>
      <w:r w:rsidRPr="00EE5730">
        <w:rPr>
          <w:color w:val="auto"/>
        </w:rPr>
        <w:t>- une sortie enfants/parents bénévoles dans une yourte pour mieux apprendre à se connaître et vivre ensemble.</w:t>
      </w:r>
    </w:p>
    <w:p w14:paraId="6E34D55A" w14:textId="77777777" w:rsidR="00F54986" w:rsidRPr="00EE5730" w:rsidRDefault="00F54986" w:rsidP="00EE5730">
      <w:pPr>
        <w:pBdr>
          <w:top w:val="single" w:sz="4" w:space="1" w:color="auto"/>
          <w:left w:val="single" w:sz="4" w:space="4" w:color="auto"/>
          <w:bottom w:val="single" w:sz="4" w:space="1" w:color="auto"/>
          <w:right w:val="single" w:sz="4" w:space="4" w:color="auto"/>
        </w:pBdr>
        <w:ind w:left="1134" w:right="-142"/>
        <w:jc w:val="both"/>
        <w:rPr>
          <w:color w:val="auto"/>
        </w:rPr>
      </w:pPr>
      <w:bookmarkStart w:id="2" w:name="_Hlk29245194"/>
      <w:bookmarkStart w:id="3" w:name="_Hlk31376710"/>
    </w:p>
    <w:bookmarkEnd w:id="2"/>
    <w:bookmarkEnd w:id="3"/>
    <w:p w14:paraId="7BE9C6F7" w14:textId="77777777" w:rsidR="00F54986" w:rsidRPr="00EE5730" w:rsidRDefault="00F54986" w:rsidP="00EE5730">
      <w:pPr>
        <w:tabs>
          <w:tab w:val="left" w:pos="4620"/>
          <w:tab w:val="left" w:pos="8789"/>
        </w:tabs>
        <w:snapToGrid w:val="0"/>
        <w:ind w:left="1134"/>
        <w:rPr>
          <w:color w:val="auto"/>
        </w:rPr>
      </w:pPr>
    </w:p>
    <w:p w14:paraId="5282F9E0" w14:textId="77777777" w:rsidR="00F54986" w:rsidRPr="00EE5730" w:rsidRDefault="00F54986" w:rsidP="00F54986">
      <w:pPr>
        <w:tabs>
          <w:tab w:val="left" w:pos="4620"/>
          <w:tab w:val="left" w:pos="8789"/>
        </w:tabs>
        <w:snapToGrid w:val="0"/>
        <w:ind w:left="426"/>
        <w:rPr>
          <w:color w:val="auto"/>
        </w:rPr>
      </w:pPr>
    </w:p>
    <w:p w14:paraId="05B8E1DE" w14:textId="22F1D115" w:rsidR="00F54986" w:rsidRPr="00EE5730" w:rsidRDefault="00F54986" w:rsidP="00EE5730">
      <w:pPr>
        <w:pStyle w:val="Paragraphedeliste"/>
        <w:numPr>
          <w:ilvl w:val="0"/>
          <w:numId w:val="14"/>
        </w:numPr>
        <w:suppressAutoHyphens w:val="0"/>
        <w:ind w:left="1134" w:firstLine="0"/>
        <w:jc w:val="both"/>
        <w:rPr>
          <w:color w:val="auto"/>
        </w:rPr>
      </w:pPr>
      <w:r w:rsidRPr="00EE5730">
        <w:rPr>
          <w:b/>
          <w:color w:val="auto"/>
          <w:u w:val="single"/>
        </w:rPr>
        <w:t>Bonus « parents »</w:t>
      </w:r>
      <w:r w:rsidRPr="00EE5730">
        <w:rPr>
          <w:b/>
          <w:color w:val="auto"/>
        </w:rPr>
        <w:t xml:space="preserve"> : Renforcement de l’action des </w:t>
      </w:r>
      <w:proofErr w:type="spellStart"/>
      <w:r w:rsidRPr="00EE5730">
        <w:rPr>
          <w:b/>
          <w:color w:val="auto"/>
        </w:rPr>
        <w:t>Clas</w:t>
      </w:r>
      <w:proofErr w:type="spellEnd"/>
      <w:r w:rsidRPr="00EE5730">
        <w:rPr>
          <w:b/>
          <w:color w:val="auto"/>
        </w:rPr>
        <w:t xml:space="preserve"> en matière de soutien à la </w:t>
      </w:r>
      <w:r w:rsidRPr="008D39D9">
        <w:rPr>
          <w:b/>
          <w:color w:val="auto"/>
        </w:rPr>
        <w:t>parentalité (30</w:t>
      </w:r>
      <w:r w:rsidR="006336DC" w:rsidRPr="008D39D9">
        <w:rPr>
          <w:b/>
          <w:color w:val="auto"/>
        </w:rPr>
        <w:t>5</w:t>
      </w:r>
      <w:r w:rsidRPr="00EE5730">
        <w:rPr>
          <w:b/>
          <w:color w:val="auto"/>
        </w:rPr>
        <w:t> € par collectif d’enfants)</w:t>
      </w:r>
    </w:p>
    <w:p w14:paraId="20BDACCF" w14:textId="77777777" w:rsidR="00F54986" w:rsidRPr="00EE5730" w:rsidRDefault="00F54986" w:rsidP="00EE5730">
      <w:pPr>
        <w:ind w:left="1134"/>
        <w:jc w:val="both"/>
        <w:rPr>
          <w:b/>
          <w:color w:val="auto"/>
          <w:u w:val="single"/>
        </w:rPr>
      </w:pPr>
    </w:p>
    <w:p w14:paraId="279B4CA7" w14:textId="77777777" w:rsidR="00F54986" w:rsidRPr="00EE5730" w:rsidRDefault="00F54986" w:rsidP="00EE5730">
      <w:pPr>
        <w:ind w:left="1134"/>
        <w:jc w:val="both"/>
        <w:rPr>
          <w:color w:val="auto"/>
        </w:rPr>
      </w:pPr>
      <w:r w:rsidRPr="00EE5730">
        <w:rPr>
          <w:color w:val="auto"/>
        </w:rPr>
        <w:t xml:space="preserve">Ce bonus vise à renforcer la mobilisation des </w:t>
      </w:r>
      <w:proofErr w:type="spellStart"/>
      <w:r w:rsidRPr="00EE5730">
        <w:rPr>
          <w:color w:val="auto"/>
        </w:rPr>
        <w:t>Clas</w:t>
      </w:r>
      <w:proofErr w:type="spellEnd"/>
      <w:r w:rsidRPr="00EE5730">
        <w:rPr>
          <w:color w:val="auto"/>
        </w:rPr>
        <w:t xml:space="preserve"> sur le champ du soutien à la parentalité. Il s’agit en effet d’un enjeu majeur pour les </w:t>
      </w:r>
      <w:proofErr w:type="spellStart"/>
      <w:r w:rsidRPr="00EE5730">
        <w:rPr>
          <w:color w:val="auto"/>
        </w:rPr>
        <w:t>Clas</w:t>
      </w:r>
      <w:proofErr w:type="spellEnd"/>
      <w:r w:rsidRPr="00EE5730">
        <w:rPr>
          <w:color w:val="auto"/>
        </w:rPr>
        <w:t xml:space="preserve"> aujourd’hui, afin de renforcer les alliances avec les parents et conduire des actions proactives visant à remettre les parents au cœur du projet d’accompagnement de leur enfant. Les actions </w:t>
      </w:r>
      <w:proofErr w:type="spellStart"/>
      <w:r w:rsidRPr="00EE5730">
        <w:rPr>
          <w:color w:val="auto"/>
        </w:rPr>
        <w:t>Clas</w:t>
      </w:r>
      <w:proofErr w:type="spellEnd"/>
      <w:r w:rsidRPr="00EE5730">
        <w:rPr>
          <w:color w:val="auto"/>
        </w:rPr>
        <w:t xml:space="preserve"> visent en effet des familles fragilisées, avec un vécu scolaire souvent difficile et </w:t>
      </w:r>
      <w:r w:rsidRPr="00EE5730">
        <w:rPr>
          <w:color w:val="auto"/>
        </w:rPr>
        <w:lastRenderedPageBreak/>
        <w:t xml:space="preserve">une relation à l’institution scolaire souvent problématique. Il est donc essentiel de renforcer l’action des </w:t>
      </w:r>
      <w:proofErr w:type="spellStart"/>
      <w:r w:rsidRPr="00EE5730">
        <w:rPr>
          <w:color w:val="auto"/>
        </w:rPr>
        <w:t>Clas</w:t>
      </w:r>
      <w:proofErr w:type="spellEnd"/>
      <w:r w:rsidRPr="00EE5730">
        <w:rPr>
          <w:color w:val="auto"/>
        </w:rPr>
        <w:t xml:space="preserve"> sur ce champ.   </w:t>
      </w:r>
    </w:p>
    <w:p w14:paraId="0BD87924" w14:textId="77777777" w:rsidR="00F54986" w:rsidRPr="00EE5730" w:rsidRDefault="00F54986" w:rsidP="00EE5730">
      <w:pPr>
        <w:ind w:left="1134"/>
        <w:jc w:val="both"/>
        <w:rPr>
          <w:color w:val="auto"/>
        </w:rPr>
      </w:pPr>
    </w:p>
    <w:p w14:paraId="0AABFEB9" w14:textId="77777777" w:rsidR="00F54986" w:rsidRPr="00EE5730" w:rsidRDefault="00F54986" w:rsidP="00EE5730">
      <w:pPr>
        <w:ind w:left="1134"/>
        <w:jc w:val="both"/>
        <w:rPr>
          <w:color w:val="auto"/>
        </w:rPr>
      </w:pPr>
      <w:r w:rsidRPr="00EE5730">
        <w:rPr>
          <w:bCs/>
          <w:color w:val="auto"/>
        </w:rPr>
        <w:t xml:space="preserve">Actuellement les actions suivantes sont soutenues par la prestation de service </w:t>
      </w:r>
      <w:proofErr w:type="spellStart"/>
      <w:r w:rsidRPr="00EE5730">
        <w:rPr>
          <w:bCs/>
          <w:color w:val="auto"/>
        </w:rPr>
        <w:t>Clas</w:t>
      </w:r>
      <w:proofErr w:type="spellEnd"/>
      <w:r w:rsidRPr="00EE5730">
        <w:rPr>
          <w:bCs/>
          <w:color w:val="auto"/>
        </w:rPr>
        <w:t xml:space="preserve"> s’agissant de l’axe d’intervention </w:t>
      </w:r>
      <w:r w:rsidRPr="00EE5730">
        <w:rPr>
          <w:color w:val="auto"/>
        </w:rPr>
        <w:t>a</w:t>
      </w:r>
      <w:r w:rsidRPr="00EE5730">
        <w:rPr>
          <w:color w:val="auto"/>
          <w:spacing w:val="-3"/>
        </w:rPr>
        <w:t>u</w:t>
      </w:r>
      <w:r w:rsidRPr="00EE5730">
        <w:rPr>
          <w:color w:val="auto"/>
        </w:rPr>
        <w:t>p</w:t>
      </w:r>
      <w:r w:rsidRPr="00EE5730">
        <w:rPr>
          <w:color w:val="auto"/>
          <w:spacing w:val="1"/>
        </w:rPr>
        <w:t>r</w:t>
      </w:r>
      <w:r w:rsidRPr="00EE5730">
        <w:rPr>
          <w:color w:val="auto"/>
        </w:rPr>
        <w:t>ès</w:t>
      </w:r>
      <w:r w:rsidRPr="00EE5730">
        <w:rPr>
          <w:color w:val="auto"/>
          <w:spacing w:val="1"/>
        </w:rPr>
        <w:t xml:space="preserve"> </w:t>
      </w:r>
      <w:r w:rsidRPr="00EE5730">
        <w:rPr>
          <w:color w:val="auto"/>
          <w:spacing w:val="-3"/>
        </w:rPr>
        <w:t>e</w:t>
      </w:r>
      <w:r w:rsidRPr="00EE5730">
        <w:rPr>
          <w:color w:val="auto"/>
        </w:rPr>
        <w:t>t</w:t>
      </w:r>
      <w:r w:rsidRPr="00EE5730">
        <w:rPr>
          <w:color w:val="auto"/>
          <w:spacing w:val="2"/>
        </w:rPr>
        <w:t xml:space="preserve"> </w:t>
      </w:r>
      <w:r w:rsidRPr="00EE5730">
        <w:rPr>
          <w:color w:val="auto"/>
        </w:rPr>
        <w:t>a</w:t>
      </w:r>
      <w:r w:rsidRPr="00EE5730">
        <w:rPr>
          <w:color w:val="auto"/>
          <w:spacing w:val="-2"/>
        </w:rPr>
        <w:t>v</w:t>
      </w:r>
      <w:r w:rsidRPr="00EE5730">
        <w:rPr>
          <w:color w:val="auto"/>
        </w:rPr>
        <w:t>ec</w:t>
      </w:r>
      <w:r w:rsidRPr="00EE5730">
        <w:rPr>
          <w:color w:val="auto"/>
          <w:spacing w:val="1"/>
        </w:rPr>
        <w:t xml:space="preserve"> </w:t>
      </w:r>
      <w:r w:rsidRPr="00EE5730">
        <w:rPr>
          <w:color w:val="auto"/>
          <w:spacing w:val="-1"/>
        </w:rPr>
        <w:t>l</w:t>
      </w:r>
      <w:r w:rsidRPr="00EE5730">
        <w:rPr>
          <w:color w:val="auto"/>
        </w:rPr>
        <w:t>es</w:t>
      </w:r>
      <w:r w:rsidRPr="00EE5730">
        <w:rPr>
          <w:color w:val="auto"/>
          <w:spacing w:val="-1"/>
        </w:rPr>
        <w:t xml:space="preserve"> </w:t>
      </w:r>
      <w:r w:rsidRPr="00EE5730">
        <w:rPr>
          <w:color w:val="auto"/>
        </w:rPr>
        <w:t>pa</w:t>
      </w:r>
      <w:r w:rsidRPr="00EE5730">
        <w:rPr>
          <w:color w:val="auto"/>
          <w:spacing w:val="1"/>
        </w:rPr>
        <w:t>r</w:t>
      </w:r>
      <w:r w:rsidRPr="00EE5730">
        <w:rPr>
          <w:color w:val="auto"/>
        </w:rPr>
        <w:t>e</w:t>
      </w:r>
      <w:r w:rsidRPr="00EE5730">
        <w:rPr>
          <w:color w:val="auto"/>
          <w:spacing w:val="-3"/>
        </w:rPr>
        <w:t>n</w:t>
      </w:r>
      <w:r w:rsidRPr="00EE5730">
        <w:rPr>
          <w:color w:val="auto"/>
          <w:spacing w:val="1"/>
        </w:rPr>
        <w:t>t</w:t>
      </w:r>
      <w:r w:rsidRPr="00EE5730">
        <w:rPr>
          <w:color w:val="auto"/>
        </w:rPr>
        <w:t>s :</w:t>
      </w:r>
    </w:p>
    <w:p w14:paraId="0357ABDE" w14:textId="77777777" w:rsidR="00F54986" w:rsidRPr="00EE5730" w:rsidRDefault="00F54986" w:rsidP="00EE5730">
      <w:pPr>
        <w:ind w:left="1134"/>
        <w:jc w:val="both"/>
        <w:rPr>
          <w:color w:val="auto"/>
        </w:rPr>
      </w:pPr>
    </w:p>
    <w:p w14:paraId="55692104" w14:textId="77777777" w:rsidR="00F54986" w:rsidRPr="00EE5730" w:rsidRDefault="00F54986" w:rsidP="00EE5730">
      <w:pPr>
        <w:numPr>
          <w:ilvl w:val="0"/>
          <w:numId w:val="10"/>
        </w:numPr>
        <w:suppressAutoHyphens w:val="0"/>
        <w:ind w:left="1134" w:firstLine="0"/>
        <w:jc w:val="both"/>
        <w:rPr>
          <w:color w:val="auto"/>
        </w:rPr>
      </w:pPr>
      <w:r w:rsidRPr="00EE5730">
        <w:rPr>
          <w:color w:val="auto"/>
        </w:rPr>
        <w:t xml:space="preserve">Organiser des temps d’information sur les objectifs et le contenu des action </w:t>
      </w:r>
      <w:proofErr w:type="spellStart"/>
      <w:r w:rsidRPr="00EE5730">
        <w:rPr>
          <w:color w:val="auto"/>
        </w:rPr>
        <w:t>Clas</w:t>
      </w:r>
      <w:proofErr w:type="spellEnd"/>
      <w:r w:rsidRPr="00EE5730">
        <w:rPr>
          <w:color w:val="auto"/>
        </w:rPr>
        <w:t xml:space="preserve"> au moment de l’inscription des enfants ;</w:t>
      </w:r>
    </w:p>
    <w:p w14:paraId="3D24673A" w14:textId="77777777" w:rsidR="00F54986" w:rsidRPr="00EE5730" w:rsidRDefault="00F54986" w:rsidP="00EE5730">
      <w:pPr>
        <w:numPr>
          <w:ilvl w:val="0"/>
          <w:numId w:val="10"/>
        </w:numPr>
        <w:suppressAutoHyphens w:val="0"/>
        <w:ind w:left="1134" w:firstLine="0"/>
        <w:jc w:val="both"/>
        <w:rPr>
          <w:color w:val="auto"/>
        </w:rPr>
      </w:pPr>
      <w:r w:rsidRPr="00EE5730">
        <w:rPr>
          <w:color w:val="auto"/>
        </w:rPr>
        <w:t>Mettre en place des temps de convivialité enfants/parents ;</w:t>
      </w:r>
    </w:p>
    <w:p w14:paraId="3898EE91" w14:textId="77777777" w:rsidR="00F54986" w:rsidRPr="00EE5730" w:rsidRDefault="00F54986" w:rsidP="00EE5730">
      <w:pPr>
        <w:numPr>
          <w:ilvl w:val="0"/>
          <w:numId w:val="10"/>
        </w:numPr>
        <w:suppressAutoHyphens w:val="0"/>
        <w:ind w:left="1134" w:firstLine="0"/>
        <w:jc w:val="both"/>
        <w:rPr>
          <w:color w:val="auto"/>
        </w:rPr>
      </w:pPr>
      <w:r w:rsidRPr="00EE5730">
        <w:rPr>
          <w:color w:val="auto"/>
        </w:rPr>
        <w:t>Informer et accompagner les parents dans leur compréhension des codes de l’école ;</w:t>
      </w:r>
    </w:p>
    <w:p w14:paraId="5E0509FD" w14:textId="77777777" w:rsidR="00F54986" w:rsidRPr="00EE5730" w:rsidRDefault="00F54986" w:rsidP="00EE5730">
      <w:pPr>
        <w:numPr>
          <w:ilvl w:val="0"/>
          <w:numId w:val="10"/>
        </w:numPr>
        <w:suppressAutoHyphens w:val="0"/>
        <w:ind w:left="1134" w:firstLine="0"/>
        <w:jc w:val="both"/>
        <w:rPr>
          <w:color w:val="auto"/>
        </w:rPr>
      </w:pPr>
      <w:r w:rsidRPr="00EE5730">
        <w:rPr>
          <w:color w:val="auto"/>
        </w:rPr>
        <w:t>Orienter les parents vers d’autres partenaires du territoire (ex : acteurs du soutien à la parentalité) ;</w:t>
      </w:r>
    </w:p>
    <w:p w14:paraId="025D1C89" w14:textId="77777777" w:rsidR="00F54986" w:rsidRPr="00EE5730" w:rsidRDefault="00F54986" w:rsidP="00EE5730">
      <w:pPr>
        <w:numPr>
          <w:ilvl w:val="0"/>
          <w:numId w:val="10"/>
        </w:numPr>
        <w:suppressAutoHyphens w:val="0"/>
        <w:ind w:left="1134" w:firstLine="0"/>
        <w:jc w:val="both"/>
        <w:rPr>
          <w:color w:val="auto"/>
        </w:rPr>
      </w:pPr>
      <w:r w:rsidRPr="00EE5730">
        <w:rPr>
          <w:color w:val="auto"/>
        </w:rPr>
        <w:t xml:space="preserve">Associer les parents à l’accompagnement proposé à leur enfant par des échanges informels réguliers. </w:t>
      </w:r>
    </w:p>
    <w:p w14:paraId="491C5D48" w14:textId="77777777" w:rsidR="00F54986" w:rsidRPr="00EE5730" w:rsidRDefault="00F54986" w:rsidP="00F54986">
      <w:pPr>
        <w:ind w:left="720"/>
        <w:jc w:val="both"/>
        <w:rPr>
          <w:color w:val="auto"/>
        </w:rPr>
      </w:pPr>
    </w:p>
    <w:p w14:paraId="60335EC2" w14:textId="77777777" w:rsidR="00F54986" w:rsidRPr="00EE5730" w:rsidRDefault="00F54986" w:rsidP="00EE5730">
      <w:pPr>
        <w:ind w:left="1134"/>
        <w:jc w:val="both"/>
        <w:rPr>
          <w:color w:val="auto"/>
        </w:rPr>
      </w:pPr>
      <w:r w:rsidRPr="00EE5730">
        <w:rPr>
          <w:color w:val="auto"/>
        </w:rPr>
        <w:t xml:space="preserve">Ce bonus vise donc à doter les porteurs de projets </w:t>
      </w:r>
      <w:proofErr w:type="spellStart"/>
      <w:r w:rsidRPr="00EE5730">
        <w:rPr>
          <w:color w:val="auto"/>
        </w:rPr>
        <w:t>Clas</w:t>
      </w:r>
      <w:proofErr w:type="spellEnd"/>
      <w:r w:rsidRPr="00EE5730">
        <w:rPr>
          <w:color w:val="auto"/>
        </w:rPr>
        <w:t xml:space="preserve"> de moyens d’action supplémentaires, pour développer des actions de soutien à la parentalité visant un meilleur accompagnement global des parents dans le suivi de la scolarité de leurs enfants et des actions sur-mesure pour les parents en ayant le plus besoin.</w:t>
      </w:r>
    </w:p>
    <w:p w14:paraId="2DC733E3" w14:textId="77777777" w:rsidR="00F54986" w:rsidRPr="00EE5730" w:rsidRDefault="00F54986" w:rsidP="00EE5730">
      <w:pPr>
        <w:ind w:left="1134" w:right="-284"/>
        <w:jc w:val="both"/>
        <w:rPr>
          <w:color w:val="auto"/>
        </w:rPr>
      </w:pPr>
    </w:p>
    <w:p w14:paraId="4E1E4529" w14:textId="77777777" w:rsidR="00F54986" w:rsidRPr="00EE5730" w:rsidRDefault="00F54986" w:rsidP="00EE5730">
      <w:pPr>
        <w:ind w:left="1134"/>
        <w:jc w:val="both"/>
        <w:rPr>
          <w:color w:val="auto"/>
        </w:rPr>
      </w:pPr>
    </w:p>
    <w:p w14:paraId="7A500A7C" w14:textId="77777777" w:rsidR="00F54986" w:rsidRPr="00EE5730" w:rsidRDefault="00F54986" w:rsidP="00EE5730">
      <w:pPr>
        <w:pBdr>
          <w:top w:val="single" w:sz="4" w:space="1" w:color="auto"/>
          <w:left w:val="single" w:sz="4" w:space="4" w:color="auto"/>
          <w:bottom w:val="single" w:sz="4" w:space="1" w:color="auto"/>
          <w:right w:val="single" w:sz="4" w:space="15" w:color="auto"/>
        </w:pBdr>
        <w:ind w:left="1134"/>
        <w:jc w:val="center"/>
        <w:rPr>
          <w:b/>
          <w:color w:val="auto"/>
        </w:rPr>
      </w:pPr>
      <w:r w:rsidRPr="00EE5730">
        <w:rPr>
          <w:b/>
          <w:color w:val="auto"/>
        </w:rPr>
        <w:t xml:space="preserve">Exemple de projet ayant pu bénéficier du bonus « Renforcement de l’action des </w:t>
      </w:r>
      <w:proofErr w:type="spellStart"/>
      <w:r w:rsidRPr="00EE5730">
        <w:rPr>
          <w:b/>
          <w:color w:val="auto"/>
        </w:rPr>
        <w:t>Clas</w:t>
      </w:r>
      <w:proofErr w:type="spellEnd"/>
      <w:r w:rsidRPr="00EE5730">
        <w:rPr>
          <w:b/>
          <w:color w:val="auto"/>
        </w:rPr>
        <w:t xml:space="preserve"> en matière de soutien à la parentalité » dans le cadre de l’expérimentation de la Ps bonifiée </w:t>
      </w:r>
    </w:p>
    <w:p w14:paraId="6BAF3A05" w14:textId="77777777" w:rsidR="00F54986" w:rsidRPr="00EE5730" w:rsidRDefault="00F54986" w:rsidP="00EE5730">
      <w:pPr>
        <w:pBdr>
          <w:top w:val="single" w:sz="4" w:space="1" w:color="auto"/>
          <w:left w:val="single" w:sz="4" w:space="4" w:color="auto"/>
          <w:bottom w:val="single" w:sz="4" w:space="1" w:color="auto"/>
          <w:right w:val="single" w:sz="4" w:space="15" w:color="auto"/>
        </w:pBdr>
        <w:ind w:left="1134"/>
        <w:jc w:val="both"/>
        <w:rPr>
          <w:color w:val="auto"/>
        </w:rPr>
      </w:pPr>
    </w:p>
    <w:p w14:paraId="3C51BF23" w14:textId="77777777" w:rsidR="00F54986" w:rsidRPr="00EE5730" w:rsidRDefault="00F54986" w:rsidP="00EE5730">
      <w:pPr>
        <w:pBdr>
          <w:top w:val="single" w:sz="4" w:space="1" w:color="auto"/>
          <w:left w:val="single" w:sz="4" w:space="4" w:color="auto"/>
          <w:bottom w:val="single" w:sz="4" w:space="1" w:color="auto"/>
          <w:right w:val="single" w:sz="4" w:space="15" w:color="auto"/>
        </w:pBdr>
        <w:ind w:left="1134"/>
        <w:rPr>
          <w:b/>
          <w:i/>
          <w:color w:val="auto"/>
        </w:rPr>
      </w:pPr>
      <w:r w:rsidRPr="00EE5730">
        <w:rPr>
          <w:color w:val="auto"/>
        </w:rPr>
        <w:t>« </w:t>
      </w:r>
      <w:r w:rsidRPr="00EE5730">
        <w:rPr>
          <w:b/>
          <w:i/>
          <w:color w:val="auto"/>
        </w:rPr>
        <w:t>Positionner la famille comme un partenaire des actions d’accompagnement à la scolarité et rendre les codes de l’école compréhensibles pour les parents » (soutenu par la Caf de l’Ain)</w:t>
      </w:r>
    </w:p>
    <w:p w14:paraId="271E7C28" w14:textId="77777777" w:rsidR="00F54986" w:rsidRPr="00EE5730" w:rsidRDefault="00F54986" w:rsidP="00EE5730">
      <w:pPr>
        <w:pBdr>
          <w:top w:val="single" w:sz="4" w:space="1" w:color="auto"/>
          <w:left w:val="single" w:sz="4" w:space="4" w:color="auto"/>
          <w:bottom w:val="single" w:sz="4" w:space="1" w:color="auto"/>
          <w:right w:val="single" w:sz="4" w:space="15" w:color="auto"/>
        </w:pBdr>
        <w:ind w:left="1134"/>
        <w:jc w:val="center"/>
        <w:rPr>
          <w:color w:val="auto"/>
        </w:rPr>
      </w:pPr>
    </w:p>
    <w:p w14:paraId="578DC739" w14:textId="77777777" w:rsidR="00F54986" w:rsidRPr="00EE5730" w:rsidRDefault="00F54986" w:rsidP="00EE5730">
      <w:pPr>
        <w:pBdr>
          <w:top w:val="single" w:sz="4" w:space="1" w:color="auto"/>
          <w:left w:val="single" w:sz="4" w:space="4" w:color="auto"/>
          <w:bottom w:val="single" w:sz="4" w:space="1" w:color="auto"/>
          <w:right w:val="single" w:sz="4" w:space="15" w:color="auto"/>
        </w:pBdr>
        <w:ind w:left="1134"/>
        <w:jc w:val="both"/>
        <w:rPr>
          <w:color w:val="auto"/>
        </w:rPr>
      </w:pPr>
      <w:r w:rsidRPr="00EE5730">
        <w:rPr>
          <w:color w:val="auto"/>
        </w:rPr>
        <w:t xml:space="preserve">Ce projet repose sur la mise en place de plusieurs espaces d’accompagnement des parents au sein du </w:t>
      </w:r>
      <w:proofErr w:type="spellStart"/>
      <w:r w:rsidRPr="00EE5730">
        <w:rPr>
          <w:color w:val="auto"/>
        </w:rPr>
        <w:t>Clas</w:t>
      </w:r>
      <w:proofErr w:type="spellEnd"/>
      <w:r w:rsidRPr="00EE5730">
        <w:rPr>
          <w:color w:val="auto"/>
        </w:rPr>
        <w:t xml:space="preserve"> : </w:t>
      </w:r>
    </w:p>
    <w:p w14:paraId="7520B47D" w14:textId="77777777" w:rsidR="00F54986" w:rsidRPr="00EE5730" w:rsidRDefault="00F54986" w:rsidP="00EE5730">
      <w:pPr>
        <w:pBdr>
          <w:top w:val="single" w:sz="4" w:space="1" w:color="auto"/>
          <w:left w:val="single" w:sz="4" w:space="4" w:color="auto"/>
          <w:bottom w:val="single" w:sz="4" w:space="1" w:color="auto"/>
          <w:right w:val="single" w:sz="4" w:space="15" w:color="auto"/>
        </w:pBdr>
        <w:ind w:left="1134"/>
        <w:jc w:val="both"/>
        <w:rPr>
          <w:color w:val="auto"/>
        </w:rPr>
      </w:pPr>
      <w:r w:rsidRPr="00EE5730">
        <w:rPr>
          <w:color w:val="auto"/>
        </w:rPr>
        <w:t xml:space="preserve">- un espace de parole permettant aux parents de partager leurs préoccupations liées à l’école et l’éducation de leurs enfants, pour mieux les appréhender et les gérer en famille ; </w:t>
      </w:r>
    </w:p>
    <w:p w14:paraId="02B91700" w14:textId="77777777" w:rsidR="00F54986" w:rsidRPr="00EE5730" w:rsidRDefault="00F54986" w:rsidP="00EE5730">
      <w:pPr>
        <w:pBdr>
          <w:top w:val="single" w:sz="4" w:space="1" w:color="auto"/>
          <w:left w:val="single" w:sz="4" w:space="4" w:color="auto"/>
          <w:bottom w:val="single" w:sz="4" w:space="1" w:color="auto"/>
          <w:right w:val="single" w:sz="4" w:space="15" w:color="auto"/>
        </w:pBdr>
        <w:ind w:left="1134"/>
        <w:jc w:val="both"/>
        <w:rPr>
          <w:color w:val="auto"/>
        </w:rPr>
      </w:pPr>
      <w:r w:rsidRPr="00EE5730">
        <w:rPr>
          <w:color w:val="auto"/>
        </w:rPr>
        <w:t xml:space="preserve">- des soirées débats ouvertes aux parents et aux professionnels (acteurs du </w:t>
      </w:r>
      <w:proofErr w:type="spellStart"/>
      <w:r w:rsidRPr="00EE5730">
        <w:rPr>
          <w:color w:val="auto"/>
        </w:rPr>
        <w:t>Clas</w:t>
      </w:r>
      <w:proofErr w:type="spellEnd"/>
      <w:r w:rsidRPr="00EE5730">
        <w:rPr>
          <w:color w:val="auto"/>
        </w:rPr>
        <w:t>, enseignants) sur des thématiques spécifiques : ex : l’orientation scolaire des enfants ; la finalisation du dossier de demande de bourse etc. ;</w:t>
      </w:r>
    </w:p>
    <w:p w14:paraId="11B40A95" w14:textId="77777777" w:rsidR="00F54986" w:rsidRPr="00EE5730" w:rsidRDefault="00F54986" w:rsidP="00EE5730">
      <w:pPr>
        <w:pBdr>
          <w:top w:val="single" w:sz="4" w:space="1" w:color="auto"/>
          <w:left w:val="single" w:sz="4" w:space="4" w:color="auto"/>
          <w:bottom w:val="single" w:sz="4" w:space="1" w:color="auto"/>
          <w:right w:val="single" w:sz="4" w:space="15" w:color="auto"/>
        </w:pBdr>
        <w:ind w:left="1134"/>
        <w:jc w:val="both"/>
        <w:rPr>
          <w:color w:val="auto"/>
        </w:rPr>
      </w:pPr>
      <w:r w:rsidRPr="00EE5730">
        <w:rPr>
          <w:color w:val="auto"/>
        </w:rPr>
        <w:t xml:space="preserve">- d’un espace d’accompagnement au sein du </w:t>
      </w:r>
      <w:proofErr w:type="spellStart"/>
      <w:r w:rsidRPr="00EE5730">
        <w:rPr>
          <w:color w:val="auto"/>
        </w:rPr>
        <w:t>Clas</w:t>
      </w:r>
      <w:proofErr w:type="spellEnd"/>
      <w:r w:rsidRPr="00EE5730">
        <w:rPr>
          <w:color w:val="auto"/>
        </w:rPr>
        <w:t xml:space="preserve"> où les parents peuvent bénéficier chaque semaine d’une écoute individualisée, en présence ou non de leurs enfants, et avec l’appui d’un intervenant professionnel ou bénévole du </w:t>
      </w:r>
      <w:proofErr w:type="spellStart"/>
      <w:r w:rsidRPr="00EE5730">
        <w:rPr>
          <w:color w:val="auto"/>
        </w:rPr>
        <w:t>Clas</w:t>
      </w:r>
      <w:proofErr w:type="spellEnd"/>
      <w:r w:rsidRPr="00EE5730">
        <w:rPr>
          <w:color w:val="auto"/>
        </w:rPr>
        <w:t>.</w:t>
      </w:r>
    </w:p>
    <w:p w14:paraId="4306B6B8" w14:textId="77777777" w:rsidR="00F54986" w:rsidRPr="00EE5730" w:rsidRDefault="00F54986" w:rsidP="00EE5730">
      <w:pPr>
        <w:pBdr>
          <w:top w:val="single" w:sz="4" w:space="1" w:color="auto"/>
          <w:left w:val="single" w:sz="4" w:space="4" w:color="auto"/>
          <w:bottom w:val="single" w:sz="4" w:space="1" w:color="auto"/>
          <w:right w:val="single" w:sz="4" w:space="15" w:color="auto"/>
        </w:pBdr>
        <w:ind w:left="1134"/>
        <w:jc w:val="both"/>
        <w:rPr>
          <w:color w:val="auto"/>
        </w:rPr>
      </w:pPr>
    </w:p>
    <w:p w14:paraId="6E2513F6" w14:textId="1F7BA8A0" w:rsidR="00F54986" w:rsidRDefault="00F54986" w:rsidP="00EE5730">
      <w:pPr>
        <w:spacing w:before="15" w:line="252" w:lineRule="auto"/>
        <w:ind w:left="1134" w:right="505"/>
        <w:jc w:val="both"/>
        <w:rPr>
          <w:iCs/>
        </w:rPr>
      </w:pPr>
    </w:p>
    <w:p w14:paraId="6600B719" w14:textId="77777777" w:rsidR="00F54986" w:rsidRPr="00F54986" w:rsidRDefault="00F54986" w:rsidP="00EE5730">
      <w:pPr>
        <w:spacing w:before="15" w:line="252" w:lineRule="auto"/>
        <w:ind w:left="1134" w:right="505" w:firstLine="720"/>
        <w:jc w:val="both"/>
        <w:rPr>
          <w:iCs/>
        </w:rPr>
      </w:pPr>
    </w:p>
    <w:p w14:paraId="78E4CE96" w14:textId="53B7EEC3" w:rsidR="001C6426" w:rsidRDefault="001534D1" w:rsidP="00EE5730">
      <w:pPr>
        <w:spacing w:before="15" w:line="252" w:lineRule="auto"/>
        <w:ind w:left="1134" w:right="505"/>
        <w:jc w:val="both"/>
        <w:rPr>
          <w:color w:val="000000"/>
        </w:rPr>
      </w:pPr>
      <w:r>
        <w:rPr>
          <w:color w:val="000000"/>
        </w:rPr>
        <w:t xml:space="preserve">Les projets déposés sont étudiés par le comité des partenaires composé de représentants de la Caisse d’Allocations Familiales des Pyrénées-Atlantiques, des GIP DSU de l’agglomération de Pau </w:t>
      </w:r>
      <w:r w:rsidR="00FA6CDB">
        <w:rPr>
          <w:color w:val="000000"/>
        </w:rPr>
        <w:t>et de Bayonne et du Pays-Basque</w:t>
      </w:r>
      <w:r>
        <w:rPr>
          <w:color w:val="000000"/>
        </w:rPr>
        <w:t>, de la Direction des Services Départementaux de l’Éducation Nationale des Pyrénées-Atlantiques, de la Direction Départementale de la Cohésion Sociale, du Conseil Départemental et de la Mutualité Sociale Agricole Sud Aquitaine.</w:t>
      </w:r>
    </w:p>
    <w:p w14:paraId="7CD641B5" w14:textId="77777777" w:rsidR="001C6426" w:rsidRDefault="001C6426" w:rsidP="00EE5730">
      <w:pPr>
        <w:spacing w:before="15" w:line="252" w:lineRule="auto"/>
        <w:ind w:left="1134" w:right="505"/>
        <w:jc w:val="both"/>
        <w:rPr>
          <w:color w:val="000000"/>
        </w:rPr>
      </w:pPr>
    </w:p>
    <w:p w14:paraId="42A3A847" w14:textId="77777777" w:rsidR="001C6426" w:rsidRDefault="001534D1" w:rsidP="00EE5730">
      <w:pPr>
        <w:spacing w:before="15" w:line="252" w:lineRule="auto"/>
        <w:ind w:left="1134" w:right="505"/>
        <w:jc w:val="both"/>
        <w:rPr>
          <w:color w:val="000000"/>
        </w:rPr>
      </w:pPr>
      <w:r>
        <w:rPr>
          <w:color w:val="000000"/>
        </w:rPr>
        <w:t>Ce comité valide les actions sur le plan du contenu pédagogique, mais aussi du respect de la Charte Nationale et du présent cahier des charges.</w:t>
      </w:r>
    </w:p>
    <w:p w14:paraId="1B7B7872" w14:textId="77777777" w:rsidR="001C6426" w:rsidRDefault="001C6426" w:rsidP="00EE5730">
      <w:pPr>
        <w:spacing w:before="15" w:line="252" w:lineRule="auto"/>
        <w:ind w:left="1134" w:right="505"/>
        <w:jc w:val="both"/>
        <w:rPr>
          <w:color w:val="000000"/>
        </w:rPr>
      </w:pPr>
    </w:p>
    <w:p w14:paraId="6AC88048" w14:textId="77777777" w:rsidR="001C6426" w:rsidRDefault="001534D1" w:rsidP="00EE5730">
      <w:pPr>
        <w:spacing w:before="15" w:line="252" w:lineRule="auto"/>
        <w:ind w:left="1134" w:right="505"/>
        <w:jc w:val="both"/>
        <w:rPr>
          <w:color w:val="000000"/>
        </w:rPr>
      </w:pPr>
      <w:r>
        <w:rPr>
          <w:color w:val="000000"/>
        </w:rPr>
        <w:t>Après avis favorable émis par le comité des partenaires, chaque organisme financeur garde la maîtrise de son financement, selon ses propres modalités financières et de traitement administratif.</w:t>
      </w:r>
    </w:p>
    <w:p w14:paraId="28EE4650" w14:textId="77777777" w:rsidR="001C6426" w:rsidRDefault="001C6426" w:rsidP="00EE5730">
      <w:pPr>
        <w:spacing w:before="15" w:line="252" w:lineRule="auto"/>
        <w:ind w:left="1134" w:right="505"/>
        <w:jc w:val="both"/>
        <w:rPr>
          <w:color w:val="000000"/>
        </w:rPr>
      </w:pPr>
    </w:p>
    <w:p w14:paraId="580C4427" w14:textId="7423D5EF" w:rsidR="001C6426" w:rsidRDefault="00EE5730" w:rsidP="00EE5730">
      <w:pPr>
        <w:spacing w:before="15" w:line="252" w:lineRule="auto"/>
        <w:ind w:left="1134" w:right="505"/>
        <w:jc w:val="both"/>
        <w:rPr>
          <w:color w:val="000000"/>
        </w:rPr>
      </w:pPr>
      <w:r w:rsidRPr="00EE5730">
        <w:rPr>
          <w:color w:val="auto"/>
        </w:rPr>
        <w:t>L</w:t>
      </w:r>
      <w:r w:rsidR="00532632" w:rsidRPr="00EE5730">
        <w:rPr>
          <w:color w:val="auto"/>
        </w:rPr>
        <w:t xml:space="preserve">e comité départemental CLAS 64 d’attribution et de suivi </w:t>
      </w:r>
      <w:r w:rsidR="001534D1" w:rsidRPr="00EE5730">
        <w:rPr>
          <w:color w:val="auto"/>
        </w:rPr>
        <w:t xml:space="preserve">se réservent un droit de contrôle des actions en cours. Les porteurs de projet se doivent </w:t>
      </w:r>
      <w:r w:rsidR="001534D1">
        <w:rPr>
          <w:color w:val="000000"/>
        </w:rPr>
        <w:t>de prévenir le secrétariat du comité des partenaires CLAS et les financeurs, de tout événement modifiant le déroulement de l’action pour laquelle ils ont été financés.</w:t>
      </w:r>
    </w:p>
    <w:p w14:paraId="699F64E1" w14:textId="45CCB7AE" w:rsidR="001C6426" w:rsidRDefault="001534D1" w:rsidP="00EE5730">
      <w:pPr>
        <w:spacing w:before="15" w:line="252" w:lineRule="auto"/>
        <w:ind w:left="1134" w:right="505"/>
        <w:jc w:val="both"/>
        <w:rPr>
          <w:color w:val="000000"/>
        </w:rPr>
      </w:pPr>
      <w:r w:rsidRPr="00346227">
        <w:rPr>
          <w:color w:val="000000"/>
        </w:rPr>
        <w:t>Le secrétariat du comité des partenaires CLAS est assuré par la chargée de mission de suivi du dispositif (</w:t>
      </w:r>
      <w:r w:rsidR="0014579C" w:rsidRPr="00346227">
        <w:rPr>
          <w:color w:val="000000"/>
        </w:rPr>
        <w:t xml:space="preserve">, en remplacement de </w:t>
      </w:r>
      <w:r w:rsidR="00E2798C" w:rsidRPr="00346227">
        <w:rPr>
          <w:color w:val="000000"/>
        </w:rPr>
        <w:t>Héloïse ADNET</w:t>
      </w:r>
      <w:r w:rsidR="0014579C" w:rsidRPr="00346227">
        <w:rPr>
          <w:color w:val="000000"/>
        </w:rPr>
        <w:t>,</w:t>
      </w:r>
      <w:r w:rsidRPr="00346227">
        <w:rPr>
          <w:color w:val="000000"/>
        </w:rPr>
        <w:t xml:space="preserve"> à la Fédération des Centres Sociaux).</w:t>
      </w:r>
      <w:r w:rsidR="00E2798C">
        <w:rPr>
          <w:color w:val="000000"/>
        </w:rPr>
        <w:t xml:space="preserve"> </w:t>
      </w:r>
    </w:p>
    <w:p w14:paraId="46589878" w14:textId="77777777" w:rsidR="00482108" w:rsidRDefault="00482108">
      <w:pPr>
        <w:spacing w:before="15" w:line="252" w:lineRule="auto"/>
        <w:ind w:right="505"/>
        <w:jc w:val="both"/>
      </w:pPr>
    </w:p>
    <w:p w14:paraId="235B7B70" w14:textId="26712479" w:rsidR="00482108" w:rsidRDefault="00011A9E" w:rsidP="00BC3189">
      <w:pPr>
        <w:pStyle w:val="Paragraphedeliste"/>
        <w:spacing w:before="15" w:line="252" w:lineRule="auto"/>
        <w:ind w:left="720" w:right="505" w:firstLine="0"/>
        <w:jc w:val="both"/>
        <w:rPr>
          <w:b/>
          <w:bCs/>
          <w:iCs/>
          <w:color w:val="auto"/>
          <w:sz w:val="28"/>
          <w:szCs w:val="28"/>
        </w:rPr>
      </w:pPr>
      <w:r w:rsidRPr="0050043F">
        <w:rPr>
          <w:b/>
          <w:bCs/>
          <w:iCs/>
          <w:color w:val="auto"/>
          <w:sz w:val="28"/>
          <w:szCs w:val="28"/>
          <w:u w:val="single"/>
        </w:rPr>
        <w:t>Bilans 202</w:t>
      </w:r>
      <w:r w:rsidR="006336DC">
        <w:rPr>
          <w:b/>
          <w:bCs/>
          <w:iCs/>
          <w:color w:val="auto"/>
          <w:sz w:val="28"/>
          <w:szCs w:val="28"/>
          <w:u w:val="single"/>
        </w:rPr>
        <w:t>2</w:t>
      </w:r>
      <w:r w:rsidRPr="0050043F">
        <w:rPr>
          <w:b/>
          <w:bCs/>
          <w:iCs/>
          <w:color w:val="auto"/>
          <w:sz w:val="28"/>
          <w:szCs w:val="28"/>
          <w:u w:val="single"/>
        </w:rPr>
        <w:t>/202</w:t>
      </w:r>
      <w:r w:rsidR="006336DC">
        <w:rPr>
          <w:b/>
          <w:bCs/>
          <w:iCs/>
          <w:color w:val="auto"/>
          <w:sz w:val="28"/>
          <w:szCs w:val="28"/>
          <w:u w:val="single"/>
        </w:rPr>
        <w:t>3</w:t>
      </w:r>
      <w:r w:rsidR="00482108" w:rsidRPr="00BC3189">
        <w:rPr>
          <w:b/>
          <w:bCs/>
          <w:iCs/>
          <w:color w:val="auto"/>
          <w:sz w:val="28"/>
          <w:szCs w:val="28"/>
        </w:rPr>
        <w:t xml:space="preserve"> :</w:t>
      </w:r>
    </w:p>
    <w:p w14:paraId="3FA3FAE3" w14:textId="77777777" w:rsidR="00011A9E" w:rsidRDefault="00011A9E" w:rsidP="00BC3189">
      <w:pPr>
        <w:pStyle w:val="Paragraphedeliste"/>
        <w:spacing w:before="15" w:line="252" w:lineRule="auto"/>
        <w:ind w:left="720" w:right="505" w:firstLine="0"/>
        <w:jc w:val="both"/>
        <w:rPr>
          <w:b/>
          <w:bCs/>
          <w:iCs/>
          <w:color w:val="auto"/>
          <w:sz w:val="28"/>
          <w:szCs w:val="28"/>
        </w:rPr>
      </w:pPr>
    </w:p>
    <w:p w14:paraId="359F7CE5" w14:textId="073FECA6" w:rsidR="00011A9E" w:rsidRPr="00346227" w:rsidRDefault="00646FC6" w:rsidP="00011A9E">
      <w:pPr>
        <w:pStyle w:val="Paragraphedeliste"/>
        <w:numPr>
          <w:ilvl w:val="0"/>
          <w:numId w:val="10"/>
        </w:numPr>
        <w:spacing w:before="15" w:line="252" w:lineRule="auto"/>
        <w:ind w:left="1418" w:right="505"/>
        <w:jc w:val="both"/>
        <w:rPr>
          <w:b/>
          <w:bCs/>
          <w:color w:val="auto"/>
          <w:u w:val="single"/>
        </w:rPr>
      </w:pPr>
      <w:r>
        <w:rPr>
          <w:color w:val="auto"/>
        </w:rPr>
        <w:t xml:space="preserve">Les </w:t>
      </w:r>
      <w:r w:rsidR="00011A9E" w:rsidRPr="00BC3189">
        <w:rPr>
          <w:color w:val="auto"/>
        </w:rPr>
        <w:t xml:space="preserve">bilans sont à </w:t>
      </w:r>
      <w:r w:rsidR="00011A9E" w:rsidRPr="00346227">
        <w:rPr>
          <w:color w:val="auto"/>
        </w:rPr>
        <w:t>compléter</w:t>
      </w:r>
      <w:r w:rsidR="00011A9E" w:rsidRPr="00346227">
        <w:rPr>
          <w:b/>
          <w:bCs/>
          <w:color w:val="auto"/>
        </w:rPr>
        <w:t xml:space="preserve"> </w:t>
      </w:r>
      <w:r w:rsidR="00011A9E" w:rsidRPr="00346227">
        <w:rPr>
          <w:b/>
          <w:bCs/>
          <w:color w:val="auto"/>
          <w:u w:val="single"/>
        </w:rPr>
        <w:t>via la platefor</w:t>
      </w:r>
      <w:r w:rsidR="002E2722" w:rsidRPr="00346227">
        <w:rPr>
          <w:b/>
          <w:bCs/>
          <w:color w:val="auto"/>
          <w:u w:val="single"/>
        </w:rPr>
        <w:t xml:space="preserve">me ELAN avant le </w:t>
      </w:r>
      <w:r w:rsidR="00346227" w:rsidRPr="00346227">
        <w:rPr>
          <w:b/>
          <w:bCs/>
          <w:color w:val="auto"/>
          <w:u w:val="single"/>
        </w:rPr>
        <w:t>15</w:t>
      </w:r>
      <w:r w:rsidR="00011A9E" w:rsidRPr="00346227">
        <w:rPr>
          <w:b/>
          <w:bCs/>
          <w:color w:val="auto"/>
          <w:u w:val="single"/>
        </w:rPr>
        <w:t xml:space="preserve"> juillet 20</w:t>
      </w:r>
      <w:r w:rsidR="006336DC" w:rsidRPr="00346227">
        <w:rPr>
          <w:b/>
          <w:bCs/>
          <w:color w:val="auto"/>
          <w:u w:val="single"/>
        </w:rPr>
        <w:t>23</w:t>
      </w:r>
      <w:r w:rsidR="00011A9E" w:rsidRPr="00346227">
        <w:rPr>
          <w:b/>
          <w:bCs/>
          <w:color w:val="auto"/>
          <w:u w:val="single"/>
        </w:rPr>
        <w:t>.</w:t>
      </w:r>
    </w:p>
    <w:p w14:paraId="19CD67E1" w14:textId="77777777" w:rsidR="00BC3189" w:rsidRPr="00346227" w:rsidRDefault="00BC3189" w:rsidP="00011A9E">
      <w:pPr>
        <w:spacing w:before="15" w:line="252" w:lineRule="auto"/>
        <w:ind w:right="505"/>
        <w:jc w:val="both"/>
        <w:rPr>
          <w:b/>
          <w:bCs/>
          <w:color w:val="auto"/>
        </w:rPr>
      </w:pPr>
    </w:p>
    <w:p w14:paraId="22CA5181" w14:textId="77777777" w:rsidR="0050043F" w:rsidRPr="00346227" w:rsidRDefault="0050043F" w:rsidP="00011A9E">
      <w:pPr>
        <w:spacing w:before="15" w:line="252" w:lineRule="auto"/>
        <w:ind w:right="505"/>
        <w:jc w:val="both"/>
        <w:rPr>
          <w:b/>
          <w:bCs/>
          <w:color w:val="auto"/>
        </w:rPr>
      </w:pPr>
    </w:p>
    <w:p w14:paraId="67AA17A8" w14:textId="77777777" w:rsidR="008E2721" w:rsidRPr="00346227" w:rsidRDefault="008E2721" w:rsidP="00011A9E">
      <w:pPr>
        <w:spacing w:before="15" w:line="252" w:lineRule="auto"/>
        <w:ind w:right="505"/>
        <w:jc w:val="both"/>
        <w:rPr>
          <w:b/>
          <w:bCs/>
          <w:color w:val="auto"/>
        </w:rPr>
      </w:pPr>
    </w:p>
    <w:p w14:paraId="0A3C618D" w14:textId="0D52BEF6" w:rsidR="00590266" w:rsidRPr="00346227" w:rsidRDefault="00011A9E" w:rsidP="00BC3189">
      <w:pPr>
        <w:pStyle w:val="Paragraphedeliste"/>
        <w:spacing w:before="15" w:line="252" w:lineRule="auto"/>
        <w:ind w:left="720" w:right="505" w:firstLine="0"/>
        <w:jc w:val="both"/>
        <w:rPr>
          <w:b/>
          <w:bCs/>
          <w:color w:val="auto"/>
          <w:sz w:val="28"/>
          <w:szCs w:val="28"/>
        </w:rPr>
      </w:pPr>
      <w:r w:rsidRPr="00346227">
        <w:rPr>
          <w:b/>
          <w:bCs/>
          <w:color w:val="auto"/>
          <w:sz w:val="28"/>
          <w:szCs w:val="28"/>
          <w:u w:val="single"/>
        </w:rPr>
        <w:t>Demandes de subvention 202</w:t>
      </w:r>
      <w:r w:rsidR="00646FC6" w:rsidRPr="00346227">
        <w:rPr>
          <w:b/>
          <w:bCs/>
          <w:color w:val="auto"/>
          <w:sz w:val="28"/>
          <w:szCs w:val="28"/>
          <w:u w:val="single"/>
        </w:rPr>
        <w:t>3</w:t>
      </w:r>
      <w:r w:rsidRPr="00346227">
        <w:rPr>
          <w:b/>
          <w:bCs/>
          <w:color w:val="auto"/>
          <w:sz w:val="28"/>
          <w:szCs w:val="28"/>
          <w:u w:val="single"/>
        </w:rPr>
        <w:t>/202</w:t>
      </w:r>
      <w:r w:rsidR="00646FC6" w:rsidRPr="00346227">
        <w:rPr>
          <w:b/>
          <w:bCs/>
          <w:color w:val="auto"/>
          <w:sz w:val="28"/>
          <w:szCs w:val="28"/>
          <w:u w:val="single"/>
        </w:rPr>
        <w:t>4</w:t>
      </w:r>
      <w:r w:rsidR="00590266" w:rsidRPr="00346227">
        <w:rPr>
          <w:b/>
          <w:bCs/>
          <w:color w:val="auto"/>
          <w:sz w:val="28"/>
          <w:szCs w:val="28"/>
        </w:rPr>
        <w:t> :</w:t>
      </w:r>
    </w:p>
    <w:p w14:paraId="5E9A7349" w14:textId="77777777" w:rsidR="00011A9E" w:rsidRPr="00346227" w:rsidRDefault="00011A9E" w:rsidP="00BC3189">
      <w:pPr>
        <w:pStyle w:val="Paragraphedeliste"/>
        <w:spacing w:before="15" w:line="252" w:lineRule="auto"/>
        <w:ind w:left="720" w:right="505" w:firstLine="0"/>
        <w:jc w:val="both"/>
        <w:rPr>
          <w:b/>
          <w:bCs/>
          <w:color w:val="auto"/>
          <w:sz w:val="28"/>
          <w:szCs w:val="28"/>
        </w:rPr>
      </w:pPr>
    </w:p>
    <w:p w14:paraId="21395886" w14:textId="7458103D" w:rsidR="001C6426" w:rsidRPr="002E2722" w:rsidRDefault="00011A9E">
      <w:pPr>
        <w:spacing w:before="15" w:line="252" w:lineRule="auto"/>
        <w:ind w:left="720" w:right="505"/>
        <w:jc w:val="both"/>
        <w:rPr>
          <w:b/>
          <w:bCs/>
          <w:color w:val="auto"/>
          <w:u w:val="single"/>
        </w:rPr>
      </w:pPr>
      <w:r w:rsidRPr="00346227">
        <w:rPr>
          <w:color w:val="auto"/>
        </w:rPr>
        <w:t>Les nouvelles demandes et les demandes de renouvellement de subvention 202</w:t>
      </w:r>
      <w:r w:rsidR="005D42B5" w:rsidRPr="00346227">
        <w:rPr>
          <w:color w:val="auto"/>
        </w:rPr>
        <w:t>3</w:t>
      </w:r>
      <w:r w:rsidRPr="00346227">
        <w:rPr>
          <w:color w:val="auto"/>
        </w:rPr>
        <w:t>/202</w:t>
      </w:r>
      <w:r w:rsidR="005D42B5" w:rsidRPr="00346227">
        <w:rPr>
          <w:color w:val="auto"/>
        </w:rPr>
        <w:t>4</w:t>
      </w:r>
      <w:r w:rsidR="001534D1" w:rsidRPr="00346227">
        <w:rPr>
          <w:color w:val="auto"/>
        </w:rPr>
        <w:t xml:space="preserve"> </w:t>
      </w:r>
      <w:r w:rsidR="00590266" w:rsidRPr="00346227">
        <w:rPr>
          <w:color w:val="auto"/>
        </w:rPr>
        <w:t>CLAS</w:t>
      </w:r>
      <w:r w:rsidR="001534D1" w:rsidRPr="00346227">
        <w:rPr>
          <w:color w:val="auto"/>
        </w:rPr>
        <w:t xml:space="preserve"> seront</w:t>
      </w:r>
      <w:r w:rsidR="001534D1" w:rsidRPr="00346227">
        <w:rPr>
          <w:b/>
          <w:bCs/>
          <w:color w:val="auto"/>
        </w:rPr>
        <w:t xml:space="preserve"> </w:t>
      </w:r>
      <w:r w:rsidR="001534D1" w:rsidRPr="00346227">
        <w:rPr>
          <w:b/>
          <w:bCs/>
          <w:color w:val="auto"/>
          <w:u w:val="single"/>
        </w:rPr>
        <w:t xml:space="preserve">à déposer sur </w:t>
      </w:r>
      <w:r w:rsidR="00590266" w:rsidRPr="00346227">
        <w:rPr>
          <w:b/>
          <w:bCs/>
          <w:color w:val="auto"/>
          <w:u w:val="single"/>
        </w:rPr>
        <w:t>la</w:t>
      </w:r>
      <w:r w:rsidR="001534D1" w:rsidRPr="00346227">
        <w:rPr>
          <w:b/>
          <w:bCs/>
          <w:color w:val="auto"/>
          <w:u w:val="single"/>
        </w:rPr>
        <w:t xml:space="preserve"> plateforme en ligne ELAN </w:t>
      </w:r>
      <w:r w:rsidR="00CB5B50" w:rsidRPr="00346227">
        <w:rPr>
          <w:b/>
          <w:bCs/>
          <w:color w:val="auto"/>
          <w:u w:val="single"/>
        </w:rPr>
        <w:t xml:space="preserve">à compter du 5 juin et </w:t>
      </w:r>
      <w:r w:rsidR="002E2722" w:rsidRPr="00346227">
        <w:rPr>
          <w:b/>
          <w:bCs/>
          <w:color w:val="auto"/>
          <w:u w:val="single"/>
        </w:rPr>
        <w:t xml:space="preserve">avant le </w:t>
      </w:r>
      <w:r w:rsidR="00346227" w:rsidRPr="00346227">
        <w:rPr>
          <w:b/>
          <w:bCs/>
          <w:color w:val="auto"/>
          <w:u w:val="single"/>
        </w:rPr>
        <w:t>30</w:t>
      </w:r>
      <w:r w:rsidRPr="00346227">
        <w:rPr>
          <w:b/>
          <w:bCs/>
          <w:color w:val="auto"/>
          <w:u w:val="single"/>
        </w:rPr>
        <w:t xml:space="preserve"> juillet 202</w:t>
      </w:r>
      <w:r w:rsidR="00646FC6" w:rsidRPr="00346227">
        <w:rPr>
          <w:b/>
          <w:bCs/>
          <w:color w:val="auto"/>
          <w:u w:val="single"/>
        </w:rPr>
        <w:t>3</w:t>
      </w:r>
      <w:r w:rsidRPr="00346227">
        <w:rPr>
          <w:b/>
          <w:bCs/>
          <w:color w:val="auto"/>
          <w:u w:val="single"/>
        </w:rPr>
        <w:t>.</w:t>
      </w:r>
    </w:p>
    <w:p w14:paraId="7D67512D" w14:textId="77777777" w:rsidR="001C6426" w:rsidRPr="00011A9E" w:rsidRDefault="001C6426" w:rsidP="00AB253F">
      <w:pPr>
        <w:spacing w:before="15" w:line="252" w:lineRule="auto"/>
        <w:ind w:right="505"/>
        <w:jc w:val="both"/>
        <w:rPr>
          <w:color w:val="FF0000"/>
        </w:rPr>
      </w:pPr>
    </w:p>
    <w:p w14:paraId="7FA2301E" w14:textId="41C3254B" w:rsidR="001C6426" w:rsidRDefault="00B90619" w:rsidP="0046127C">
      <w:pPr>
        <w:spacing w:before="15" w:line="252" w:lineRule="auto"/>
        <w:ind w:left="851" w:right="505"/>
        <w:jc w:val="both"/>
      </w:pPr>
      <w:r>
        <w:rPr>
          <w:noProof/>
        </w:rPr>
        <mc:AlternateContent>
          <mc:Choice Requires="wps">
            <w:drawing>
              <wp:anchor distT="0" distB="0" distL="0" distR="0" simplePos="0" relativeHeight="251661824" behindDoc="1" locked="0" layoutInCell="1" allowOverlap="1" wp14:anchorId="3FC88A5E" wp14:editId="1A5B75CE">
                <wp:simplePos x="0" y="0"/>
                <wp:positionH relativeFrom="page">
                  <wp:posOffset>1343025</wp:posOffset>
                </wp:positionH>
                <wp:positionV relativeFrom="paragraph">
                  <wp:posOffset>343535</wp:posOffset>
                </wp:positionV>
                <wp:extent cx="5734050" cy="2944495"/>
                <wp:effectExtent l="0" t="0" r="0" b="8255"/>
                <wp:wrapTopAndBottom/>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0" cy="2944495"/>
                        </a:xfrm>
                        <a:prstGeom prst="rect">
                          <a:avLst/>
                        </a:prstGeom>
                        <a:noFill/>
                        <a:ln w="1800">
                          <a:solidFill>
                            <a:srgbClr val="000000"/>
                          </a:solidFill>
                          <a:miter/>
                        </a:ln>
                      </wps:spPr>
                      <wps:style>
                        <a:lnRef idx="0">
                          <a:scrgbClr r="0" g="0" b="0"/>
                        </a:lnRef>
                        <a:fillRef idx="0">
                          <a:scrgbClr r="0" g="0" b="0"/>
                        </a:fillRef>
                        <a:effectRef idx="0">
                          <a:scrgbClr r="0" g="0" b="0"/>
                        </a:effectRef>
                        <a:fontRef idx="minor"/>
                      </wps:style>
                      <wps:txbx>
                        <w:txbxContent>
                          <w:p w14:paraId="1F3BCDC1" w14:textId="77777777" w:rsidR="00FA6CDB" w:rsidRDefault="00FA6CDB">
                            <w:pPr>
                              <w:pStyle w:val="Corpsdetexte"/>
                              <w:spacing w:before="87" w:line="252" w:lineRule="auto"/>
                              <w:ind w:left="84"/>
                            </w:pPr>
                            <w:r>
                              <w:rPr>
                                <w:w w:val="95"/>
                              </w:rPr>
                              <w:t xml:space="preserve">Pour tout renseignement ou accompagnement relatif au Contrat Local d'Accompagnement à la </w:t>
                            </w:r>
                            <w:r>
                              <w:t>Scolarité, vous pouvez donc contacter :</w:t>
                            </w:r>
                          </w:p>
                          <w:p w14:paraId="54511704" w14:textId="77777777" w:rsidR="00FA6CDB" w:rsidRDefault="00FA6CDB">
                            <w:pPr>
                              <w:pStyle w:val="Corpsdetexte"/>
                              <w:spacing w:before="6"/>
                              <w:rPr>
                                <w:b/>
                                <w:sz w:val="23"/>
                              </w:rPr>
                            </w:pPr>
                          </w:p>
                          <w:p w14:paraId="2240431D" w14:textId="77777777" w:rsidR="008E2721" w:rsidRDefault="008E2721">
                            <w:pPr>
                              <w:pStyle w:val="Corpsdetexte"/>
                              <w:spacing w:before="6"/>
                              <w:rPr>
                                <w:b/>
                                <w:sz w:val="23"/>
                              </w:rPr>
                            </w:pPr>
                          </w:p>
                          <w:p w14:paraId="1AAA00CA" w14:textId="4EF3C07C" w:rsidR="00646FC6" w:rsidRDefault="00EA0DF4" w:rsidP="0050043F">
                            <w:pPr>
                              <w:pStyle w:val="Corpsdetexte"/>
                              <w:jc w:val="center"/>
                              <w:rPr>
                                <w:color w:val="0000FF"/>
                              </w:rPr>
                            </w:pPr>
                            <w:r w:rsidRPr="008D39D9">
                              <w:rPr>
                                <w:b/>
                                <w:sz w:val="24"/>
                                <w:szCs w:val="24"/>
                              </w:rPr>
                              <w:t>Charlie</w:t>
                            </w:r>
                            <w:r w:rsidR="00FA6CDB" w:rsidRPr="008D39D9">
                              <w:rPr>
                                <w:b/>
                                <w:sz w:val="24"/>
                                <w:szCs w:val="24"/>
                              </w:rPr>
                              <w:t xml:space="preserve"> </w:t>
                            </w:r>
                            <w:r w:rsidRPr="008D39D9">
                              <w:rPr>
                                <w:b/>
                                <w:sz w:val="24"/>
                                <w:szCs w:val="24"/>
                              </w:rPr>
                              <w:t>LAVARDEZ</w:t>
                            </w:r>
                            <w:r w:rsidR="00FA6CDB" w:rsidRPr="008D39D9">
                              <w:t xml:space="preserve"> </w:t>
                            </w:r>
                          </w:p>
                          <w:p w14:paraId="45ECCD3E" w14:textId="1F83B456" w:rsidR="00FA6CDB" w:rsidRPr="008D39D9" w:rsidRDefault="00FA6CDB" w:rsidP="0050043F">
                            <w:pPr>
                              <w:pStyle w:val="Corpsdetexte"/>
                              <w:jc w:val="center"/>
                            </w:pPr>
                            <w:r w:rsidRPr="008D39D9">
                              <w:t>Animatrice du réseau départemental CLAS</w:t>
                            </w:r>
                          </w:p>
                          <w:p w14:paraId="288AA6BB" w14:textId="77777777" w:rsidR="00FA6CDB" w:rsidRPr="008D39D9" w:rsidRDefault="00FA6CDB" w:rsidP="0050043F">
                            <w:pPr>
                              <w:pStyle w:val="Corpsdetexte"/>
                              <w:spacing w:before="9"/>
                              <w:jc w:val="center"/>
                              <w:rPr>
                                <w:b/>
                                <w:sz w:val="24"/>
                              </w:rPr>
                            </w:pPr>
                          </w:p>
                          <w:p w14:paraId="6A2B1A4A" w14:textId="053BCD96" w:rsidR="00FA6CDB" w:rsidRPr="008D39D9" w:rsidRDefault="00FA6CDB" w:rsidP="00646FC6">
                            <w:pPr>
                              <w:pStyle w:val="Contenudecadre"/>
                              <w:spacing w:line="252" w:lineRule="auto"/>
                              <w:ind w:left="532" w:right="1249" w:firstLine="720"/>
                              <w:jc w:val="center"/>
                              <w:rPr>
                                <w:b/>
                                <w:color w:val="0000FF"/>
                                <w:w w:val="95"/>
                              </w:rPr>
                            </w:pPr>
                            <w:r w:rsidRPr="008D39D9">
                              <w:rPr>
                                <w:w w:val="95"/>
                              </w:rPr>
                              <w:t>Fédération des Centres Sociaux</w:t>
                            </w:r>
                            <w:r w:rsidRPr="008D39D9">
                              <w:rPr>
                                <w:spacing w:val="5"/>
                                <w:w w:val="95"/>
                              </w:rPr>
                              <w:t xml:space="preserve"> </w:t>
                            </w:r>
                            <w:r w:rsidRPr="008D39D9">
                              <w:rPr>
                                <w:w w:val="95"/>
                              </w:rPr>
                              <w:t xml:space="preserve">au </w:t>
                            </w:r>
                            <w:r w:rsidRPr="008D39D9">
                              <w:rPr>
                                <w:b/>
                                <w:color w:val="0000FF"/>
                                <w:w w:val="95"/>
                              </w:rPr>
                              <w:t>05 59 02 30 46</w:t>
                            </w:r>
                            <w:r w:rsidRPr="008D39D9">
                              <w:rPr>
                                <w:b/>
                                <w:color w:val="0000FF"/>
                                <w:spacing w:val="7"/>
                                <w:w w:val="95"/>
                              </w:rPr>
                              <w:t xml:space="preserve"> </w:t>
                            </w:r>
                            <w:r w:rsidRPr="008D39D9">
                              <w:rPr>
                                <w:color w:val="000000"/>
                                <w:w w:val="95"/>
                              </w:rPr>
                              <w:t>ou</w:t>
                            </w:r>
                            <w:r w:rsidRPr="008D39D9">
                              <w:rPr>
                                <w:b/>
                                <w:color w:val="0000FF"/>
                                <w:w w:val="95"/>
                              </w:rPr>
                              <w:t xml:space="preserve"> 07 77 43 74 96</w:t>
                            </w:r>
                          </w:p>
                          <w:p w14:paraId="624AB8A6" w14:textId="0880E0A7" w:rsidR="00FA6CDB" w:rsidRPr="008D39D9" w:rsidRDefault="00FA6CDB" w:rsidP="0050043F">
                            <w:pPr>
                              <w:pStyle w:val="Contenudecadre"/>
                              <w:spacing w:line="252" w:lineRule="auto"/>
                              <w:ind w:right="1249"/>
                              <w:jc w:val="center"/>
                              <w:rPr>
                                <w:u w:val="single"/>
                              </w:rPr>
                            </w:pPr>
                          </w:p>
                          <w:p w14:paraId="129C783B" w14:textId="77777777" w:rsidR="00FA6CDB" w:rsidRPr="008D39D9" w:rsidRDefault="00FA6CDB" w:rsidP="0050043F">
                            <w:pPr>
                              <w:pStyle w:val="Contenudecadre"/>
                              <w:spacing w:line="252" w:lineRule="auto"/>
                              <w:ind w:left="1252" w:right="1249"/>
                              <w:jc w:val="center"/>
                              <w:rPr>
                                <w:b/>
                              </w:rPr>
                            </w:pPr>
                          </w:p>
                          <w:p w14:paraId="17BD1FC4" w14:textId="77777777" w:rsidR="00FA6CDB" w:rsidRPr="008D39D9" w:rsidRDefault="00FA6CDB" w:rsidP="0050043F">
                            <w:pPr>
                              <w:pStyle w:val="Contenudecadre"/>
                              <w:spacing w:line="252" w:lineRule="auto"/>
                              <w:ind w:left="1252" w:right="1249"/>
                              <w:jc w:val="center"/>
                              <w:rPr>
                                <w:b/>
                              </w:rPr>
                            </w:pPr>
                            <w:r w:rsidRPr="008D39D9">
                              <w:rPr>
                                <w:b/>
                              </w:rPr>
                              <w:t>ou</w:t>
                            </w:r>
                          </w:p>
                          <w:p w14:paraId="4D785BBF" w14:textId="77777777" w:rsidR="00FA6CDB" w:rsidRPr="008D39D9" w:rsidRDefault="00FA6CDB" w:rsidP="0050043F">
                            <w:pPr>
                              <w:pStyle w:val="Contenudecadre"/>
                              <w:spacing w:line="252" w:lineRule="auto"/>
                              <w:ind w:left="1252" w:right="1249"/>
                              <w:jc w:val="center"/>
                              <w:rPr>
                                <w:b/>
                              </w:rPr>
                            </w:pPr>
                          </w:p>
                          <w:p w14:paraId="2E06386D" w14:textId="3CD1EB4D" w:rsidR="00FA6CDB" w:rsidRDefault="008E2721" w:rsidP="00646FC6">
                            <w:pPr>
                              <w:pStyle w:val="Contenudecadre"/>
                              <w:spacing w:line="252" w:lineRule="auto"/>
                              <w:ind w:left="1252" w:right="1249"/>
                              <w:jc w:val="center"/>
                              <w:rPr>
                                <w:color w:val="auto"/>
                              </w:rPr>
                            </w:pPr>
                            <w:r w:rsidRPr="008D39D9">
                              <w:t>Conseill</w:t>
                            </w:r>
                            <w:r w:rsidR="00646FC6">
                              <w:t xml:space="preserve">ères </w:t>
                            </w:r>
                            <w:r w:rsidRPr="008D39D9">
                              <w:t>Thématique</w:t>
                            </w:r>
                            <w:r w:rsidR="00646FC6">
                              <w:t>s</w:t>
                            </w:r>
                            <w:r w:rsidRPr="008D39D9">
                              <w:t xml:space="preserve"> Petite Enfance/Parentalité</w:t>
                            </w:r>
                            <w:r w:rsidR="00646FC6">
                              <w:t xml:space="preserve"> </w:t>
                            </w:r>
                            <w:r w:rsidRPr="008D39D9">
                              <w:rPr>
                                <w:color w:val="auto"/>
                              </w:rPr>
                              <w:t>CAF 64</w:t>
                            </w:r>
                          </w:p>
                          <w:p w14:paraId="5C3CB1F4" w14:textId="77777777" w:rsidR="00646FC6" w:rsidRPr="00646FC6" w:rsidRDefault="00646FC6" w:rsidP="00646FC6">
                            <w:pPr>
                              <w:pStyle w:val="Contenudecadre"/>
                              <w:spacing w:line="252" w:lineRule="auto"/>
                              <w:ind w:left="1252" w:right="1249"/>
                              <w:jc w:val="center"/>
                            </w:pPr>
                          </w:p>
                          <w:p w14:paraId="3FAF68A4" w14:textId="20963D54" w:rsidR="00FA6CDB" w:rsidRPr="008E2721" w:rsidRDefault="0083096E" w:rsidP="00646FC6">
                            <w:pPr>
                              <w:pStyle w:val="Contenudecadre"/>
                              <w:spacing w:line="252" w:lineRule="auto"/>
                              <w:ind w:left="720" w:right="1249" w:firstLine="720"/>
                              <w:jc w:val="center"/>
                              <w:rPr>
                                <w:b/>
                                <w:color w:val="0000FF"/>
                                <w:w w:val="95"/>
                                <w:u w:val="single"/>
                              </w:rPr>
                            </w:pPr>
                            <w:r w:rsidRPr="008D39D9">
                              <w:rPr>
                                <w:b/>
                                <w:color w:val="0000FF"/>
                                <w:w w:val="95"/>
                                <w:u w:val="single"/>
                              </w:rPr>
                              <w:t>caf64-bp-reseauparentalite64@caf64.caf.fr</w:t>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3FC88A5E" id="Rectangle 10" o:spid="_x0000_s1026" style="position:absolute;left:0;text-align:left;margin-left:105.75pt;margin-top:27.05pt;width:451.5pt;height:231.8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" filled="f" strokeweight=".05mm">
                <v:path arrowok="t"/>
                <v:textbox inset="0,0,0,0">
                  <w:txbxContent>
                    <w:p w14:paraId="1F3BCDC1" w14:textId="77777777" w:rsidR="00FA6CDB" w:rsidRDefault="00FA6CDB">
                      <w:pPr>
                        <w:pStyle w:val="Corpsdetexte"/>
                        <w:spacing w:before="87" w:line="252" w:lineRule="auto"/>
                        <w:ind w:left="84"/>
                      </w:pPr>
                      <w:r>
                        <w:rPr>
                          <w:w w:val="95"/>
                        </w:rPr>
                        <w:t xml:space="preserve">Pour tout renseignement ou accompagnement relatif au Contrat Local d'Accompagnement à la </w:t>
                      </w:r>
                      <w:r>
                        <w:t>Scolarité, vous pouvez donc contacter :</w:t>
                      </w:r>
                    </w:p>
                    <w:p w14:paraId="54511704" w14:textId="77777777" w:rsidR="00FA6CDB" w:rsidRDefault="00FA6CDB">
                      <w:pPr>
                        <w:pStyle w:val="Corpsdetexte"/>
                        <w:spacing w:before="6"/>
                        <w:rPr>
                          <w:b/>
                          <w:sz w:val="23"/>
                        </w:rPr>
                      </w:pPr>
                    </w:p>
                    <w:p w14:paraId="2240431D" w14:textId="77777777" w:rsidR="008E2721" w:rsidRDefault="008E2721">
                      <w:pPr>
                        <w:pStyle w:val="Corpsdetexte"/>
                        <w:spacing w:before="6"/>
                        <w:rPr>
                          <w:b/>
                          <w:sz w:val="23"/>
                        </w:rPr>
                      </w:pPr>
                    </w:p>
                    <w:p w14:paraId="1AAA00CA" w14:textId="4EF3C07C" w:rsidR="00646FC6" w:rsidRDefault="00EA0DF4" w:rsidP="0050043F">
                      <w:pPr>
                        <w:pStyle w:val="Corpsdetexte"/>
                        <w:jc w:val="center"/>
                        <w:rPr>
                          <w:color w:val="0000FF"/>
                        </w:rPr>
                      </w:pPr>
                      <w:r w:rsidRPr="008D39D9">
                        <w:rPr>
                          <w:b/>
                          <w:sz w:val="24"/>
                          <w:szCs w:val="24"/>
                        </w:rPr>
                        <w:t>Charlie</w:t>
                      </w:r>
                      <w:r w:rsidR="00FA6CDB" w:rsidRPr="008D39D9">
                        <w:rPr>
                          <w:b/>
                          <w:sz w:val="24"/>
                          <w:szCs w:val="24"/>
                        </w:rPr>
                        <w:t xml:space="preserve"> </w:t>
                      </w:r>
                      <w:r w:rsidRPr="008D39D9">
                        <w:rPr>
                          <w:b/>
                          <w:sz w:val="24"/>
                          <w:szCs w:val="24"/>
                        </w:rPr>
                        <w:t>LAVARDEZ</w:t>
                      </w:r>
                      <w:r w:rsidR="00FA6CDB" w:rsidRPr="008D39D9">
                        <w:t xml:space="preserve"> </w:t>
                      </w:r>
                    </w:p>
                    <w:p w14:paraId="45ECCD3E" w14:textId="1F83B456" w:rsidR="00FA6CDB" w:rsidRPr="008D39D9" w:rsidRDefault="00FA6CDB" w:rsidP="0050043F">
                      <w:pPr>
                        <w:pStyle w:val="Corpsdetexte"/>
                        <w:jc w:val="center"/>
                      </w:pPr>
                      <w:r w:rsidRPr="008D39D9">
                        <w:t>Animatrice du réseau départemental CLAS</w:t>
                      </w:r>
                    </w:p>
                    <w:p w14:paraId="288AA6BB" w14:textId="77777777" w:rsidR="00FA6CDB" w:rsidRPr="008D39D9" w:rsidRDefault="00FA6CDB" w:rsidP="0050043F">
                      <w:pPr>
                        <w:pStyle w:val="Corpsdetexte"/>
                        <w:spacing w:before="9"/>
                        <w:jc w:val="center"/>
                        <w:rPr>
                          <w:b/>
                          <w:sz w:val="24"/>
                        </w:rPr>
                      </w:pPr>
                    </w:p>
                    <w:p w14:paraId="6A2B1A4A" w14:textId="053BCD96" w:rsidR="00FA6CDB" w:rsidRPr="008D39D9" w:rsidRDefault="00FA6CDB" w:rsidP="00646FC6">
                      <w:pPr>
                        <w:pStyle w:val="Contenudecadre"/>
                        <w:spacing w:line="252" w:lineRule="auto"/>
                        <w:ind w:left="532" w:right="1249" w:firstLine="720"/>
                        <w:jc w:val="center"/>
                        <w:rPr>
                          <w:b/>
                          <w:color w:val="0000FF"/>
                          <w:w w:val="95"/>
                        </w:rPr>
                      </w:pPr>
                      <w:r w:rsidRPr="008D39D9">
                        <w:rPr>
                          <w:w w:val="95"/>
                        </w:rPr>
                        <w:t>Fédération des Centres Sociaux</w:t>
                      </w:r>
                      <w:r w:rsidRPr="008D39D9">
                        <w:rPr>
                          <w:spacing w:val="5"/>
                          <w:w w:val="95"/>
                        </w:rPr>
                        <w:t xml:space="preserve"> </w:t>
                      </w:r>
                      <w:r w:rsidRPr="008D39D9">
                        <w:rPr>
                          <w:w w:val="95"/>
                        </w:rPr>
                        <w:t xml:space="preserve">au </w:t>
                      </w:r>
                      <w:r w:rsidRPr="008D39D9">
                        <w:rPr>
                          <w:b/>
                          <w:color w:val="0000FF"/>
                          <w:w w:val="95"/>
                        </w:rPr>
                        <w:t>05 59 02 30 46</w:t>
                      </w:r>
                      <w:r w:rsidRPr="008D39D9">
                        <w:rPr>
                          <w:b/>
                          <w:color w:val="0000FF"/>
                          <w:spacing w:val="7"/>
                          <w:w w:val="95"/>
                        </w:rPr>
                        <w:t xml:space="preserve"> </w:t>
                      </w:r>
                      <w:r w:rsidRPr="008D39D9">
                        <w:rPr>
                          <w:color w:val="000000"/>
                          <w:w w:val="95"/>
                        </w:rPr>
                        <w:t>ou</w:t>
                      </w:r>
                      <w:r w:rsidRPr="008D39D9">
                        <w:rPr>
                          <w:b/>
                          <w:color w:val="0000FF"/>
                          <w:w w:val="95"/>
                        </w:rPr>
                        <w:t xml:space="preserve"> 07 77 43 74 96</w:t>
                      </w:r>
                    </w:p>
                    <w:p w14:paraId="624AB8A6" w14:textId="0880E0A7" w:rsidR="00FA6CDB" w:rsidRPr="008D39D9" w:rsidRDefault="00FA6CDB" w:rsidP="0050043F">
                      <w:pPr>
                        <w:pStyle w:val="Contenudecadre"/>
                        <w:spacing w:line="252" w:lineRule="auto"/>
                        <w:ind w:right="1249"/>
                        <w:jc w:val="center"/>
                        <w:rPr>
                          <w:u w:val="single"/>
                        </w:rPr>
                      </w:pPr>
                    </w:p>
                    <w:p w14:paraId="129C783B" w14:textId="77777777" w:rsidR="00FA6CDB" w:rsidRPr="008D39D9" w:rsidRDefault="00FA6CDB" w:rsidP="0050043F">
                      <w:pPr>
                        <w:pStyle w:val="Contenudecadre"/>
                        <w:spacing w:line="252" w:lineRule="auto"/>
                        <w:ind w:left="1252" w:right="1249"/>
                        <w:jc w:val="center"/>
                        <w:rPr>
                          <w:b/>
                        </w:rPr>
                      </w:pPr>
                    </w:p>
                    <w:p w14:paraId="17BD1FC4" w14:textId="77777777" w:rsidR="00FA6CDB" w:rsidRPr="008D39D9" w:rsidRDefault="00FA6CDB" w:rsidP="0050043F">
                      <w:pPr>
                        <w:pStyle w:val="Contenudecadre"/>
                        <w:spacing w:line="252" w:lineRule="auto"/>
                        <w:ind w:left="1252" w:right="1249"/>
                        <w:jc w:val="center"/>
                        <w:rPr>
                          <w:b/>
                        </w:rPr>
                      </w:pPr>
                      <w:proofErr w:type="gramStart"/>
                      <w:r w:rsidRPr="008D39D9">
                        <w:rPr>
                          <w:b/>
                        </w:rPr>
                        <w:t>ou</w:t>
                      </w:r>
                      <w:proofErr w:type="gramEnd"/>
                    </w:p>
                    <w:p w14:paraId="4D785BBF" w14:textId="77777777" w:rsidR="00FA6CDB" w:rsidRPr="008D39D9" w:rsidRDefault="00FA6CDB" w:rsidP="0050043F">
                      <w:pPr>
                        <w:pStyle w:val="Contenudecadre"/>
                        <w:spacing w:line="252" w:lineRule="auto"/>
                        <w:ind w:left="1252" w:right="1249"/>
                        <w:jc w:val="center"/>
                        <w:rPr>
                          <w:b/>
                        </w:rPr>
                      </w:pPr>
                    </w:p>
                    <w:p w14:paraId="2E06386D" w14:textId="3CD1EB4D" w:rsidR="00FA6CDB" w:rsidRDefault="008E2721" w:rsidP="00646FC6">
                      <w:pPr>
                        <w:pStyle w:val="Contenudecadre"/>
                        <w:spacing w:line="252" w:lineRule="auto"/>
                        <w:ind w:left="1252" w:right="1249"/>
                        <w:jc w:val="center"/>
                        <w:rPr>
                          <w:color w:val="auto"/>
                        </w:rPr>
                      </w:pPr>
                      <w:r w:rsidRPr="008D39D9">
                        <w:t>Conseill</w:t>
                      </w:r>
                      <w:r w:rsidR="00646FC6">
                        <w:t xml:space="preserve">ères </w:t>
                      </w:r>
                      <w:r w:rsidRPr="008D39D9">
                        <w:t>Thématique</w:t>
                      </w:r>
                      <w:r w:rsidR="00646FC6">
                        <w:t>s</w:t>
                      </w:r>
                      <w:r w:rsidRPr="008D39D9">
                        <w:t xml:space="preserve"> Petite Enfance/Parentalité</w:t>
                      </w:r>
                      <w:r w:rsidR="00646FC6">
                        <w:t xml:space="preserve"> </w:t>
                      </w:r>
                      <w:r w:rsidRPr="008D39D9">
                        <w:rPr>
                          <w:color w:val="auto"/>
                        </w:rPr>
                        <w:t>CAF 64</w:t>
                      </w:r>
                    </w:p>
                    <w:p w14:paraId="5C3CB1F4" w14:textId="77777777" w:rsidR="00646FC6" w:rsidRPr="00646FC6" w:rsidRDefault="00646FC6" w:rsidP="00646FC6">
                      <w:pPr>
                        <w:pStyle w:val="Contenudecadre"/>
                        <w:spacing w:line="252" w:lineRule="auto"/>
                        <w:ind w:left="1252" w:right="1249"/>
                        <w:jc w:val="center"/>
                      </w:pPr>
                    </w:p>
                    <w:p w14:paraId="3FAF68A4" w14:textId="20963D54" w:rsidR="00FA6CDB" w:rsidRPr="008E2721" w:rsidRDefault="0083096E" w:rsidP="00646FC6">
                      <w:pPr>
                        <w:pStyle w:val="Contenudecadre"/>
                        <w:spacing w:line="252" w:lineRule="auto"/>
                        <w:ind w:left="720" w:right="1249" w:firstLine="720"/>
                        <w:jc w:val="center"/>
                        <w:rPr>
                          <w:b/>
                          <w:color w:val="0000FF"/>
                          <w:w w:val="95"/>
                          <w:u w:val="single"/>
                        </w:rPr>
                      </w:pPr>
                      <w:r w:rsidRPr="008D39D9">
                        <w:rPr>
                          <w:b/>
                          <w:color w:val="0000FF"/>
                          <w:w w:val="95"/>
                          <w:u w:val="single"/>
                        </w:rPr>
                        <w:t>caf64-bp-reseauparentalite64@caf64.caf.fr</w:t>
                      </w:r>
                    </w:p>
                  </w:txbxContent>
                </v:textbox>
                <w10:wrap type="topAndBottom" anchorx="page"/>
              </v:rect>
            </w:pict>
          </mc:Fallback>
        </mc:AlternateContent>
      </w:r>
    </w:p>
    <w:sectPr w:rsidR="001C6426" w:rsidSect="00082671">
      <w:footerReference w:type="default" r:id="rId23"/>
      <w:pgSz w:w="11906" w:h="16838"/>
      <w:pgMar w:top="1180" w:right="1020" w:bottom="280" w:left="1418" w:header="0" w:footer="0"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38EDE" w14:textId="77777777" w:rsidR="00585A16" w:rsidRDefault="00585A16" w:rsidP="00585A16">
      <w:r>
        <w:separator/>
      </w:r>
    </w:p>
  </w:endnote>
  <w:endnote w:type="continuationSeparator" w:id="0">
    <w:p w14:paraId="7E160733" w14:textId="77777777" w:rsidR="00585A16" w:rsidRDefault="00585A16" w:rsidP="00585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515255"/>
      <w:docPartObj>
        <w:docPartGallery w:val="Page Numbers (Bottom of Page)"/>
        <w:docPartUnique/>
      </w:docPartObj>
    </w:sdtPr>
    <w:sdtEndPr/>
    <w:sdtContent>
      <w:p w14:paraId="1EEB09A7" w14:textId="77777777" w:rsidR="00585A16" w:rsidRDefault="00585A16">
        <w:pPr>
          <w:pStyle w:val="Pieddepage"/>
          <w:jc w:val="right"/>
        </w:pPr>
        <w:r>
          <w:fldChar w:fldCharType="begin"/>
        </w:r>
        <w:r>
          <w:instrText>PAGE   \* MERGEFORMAT</w:instrText>
        </w:r>
        <w:r>
          <w:fldChar w:fldCharType="separate"/>
        </w:r>
        <w:r>
          <w:t>2</w:t>
        </w:r>
        <w:r>
          <w:fldChar w:fldCharType="end"/>
        </w:r>
      </w:p>
      <w:p w14:paraId="2D75BFA2" w14:textId="610BDB5B" w:rsidR="00585A16" w:rsidRDefault="00A80F30" w:rsidP="00585A16">
        <w:pPr>
          <w:pStyle w:val="Pieddepage"/>
          <w:jc w:val="center"/>
        </w:pPr>
      </w:p>
    </w:sdtContent>
  </w:sdt>
  <w:p w14:paraId="36832290" w14:textId="77777777" w:rsidR="00585A16" w:rsidRDefault="00585A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AA4E4" w14:textId="77777777" w:rsidR="00585A16" w:rsidRDefault="00585A16" w:rsidP="00585A16">
      <w:r>
        <w:separator/>
      </w:r>
    </w:p>
  </w:footnote>
  <w:footnote w:type="continuationSeparator" w:id="0">
    <w:p w14:paraId="551072BC" w14:textId="77777777" w:rsidR="00585A16" w:rsidRDefault="00585A16" w:rsidP="00585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308F"/>
    <w:multiLevelType w:val="hybridMultilevel"/>
    <w:tmpl w:val="216A4CCE"/>
    <w:lvl w:ilvl="0" w:tplc="040C0009">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15:restartNumberingAfterBreak="0">
    <w:nsid w:val="15DC423B"/>
    <w:multiLevelType w:val="multilevel"/>
    <w:tmpl w:val="1D50CAEE"/>
    <w:lvl w:ilvl="0">
      <w:start w:val="1"/>
      <w:numFmt w:val="bullet"/>
      <w:lvlText w:val="•"/>
      <w:lvlJc w:val="left"/>
      <w:pPr>
        <w:ind w:left="992" w:hanging="193"/>
      </w:pPr>
      <w:rPr>
        <w:rFonts w:ascii="Arial" w:hAnsi="Arial" w:cs="Arial" w:hint="default"/>
        <w:w w:val="142"/>
        <w:sz w:val="22"/>
        <w:szCs w:val="22"/>
        <w:lang w:val="fr-FR" w:eastAsia="fr-FR" w:bidi="fr-FR"/>
      </w:rPr>
    </w:lvl>
    <w:lvl w:ilvl="1">
      <w:start w:val="1"/>
      <w:numFmt w:val="bullet"/>
      <w:lvlText w:val=""/>
      <w:lvlJc w:val="left"/>
      <w:pPr>
        <w:ind w:left="1974" w:hanging="193"/>
      </w:pPr>
      <w:rPr>
        <w:rFonts w:ascii="Symbol" w:hAnsi="Symbol" w:cs="Symbol" w:hint="default"/>
        <w:lang w:val="fr-FR" w:eastAsia="fr-FR" w:bidi="fr-FR"/>
      </w:rPr>
    </w:lvl>
    <w:lvl w:ilvl="2">
      <w:start w:val="1"/>
      <w:numFmt w:val="bullet"/>
      <w:lvlText w:val=""/>
      <w:lvlJc w:val="left"/>
      <w:pPr>
        <w:ind w:left="2949" w:hanging="193"/>
      </w:pPr>
      <w:rPr>
        <w:rFonts w:ascii="Symbol" w:hAnsi="Symbol" w:cs="Symbol" w:hint="default"/>
        <w:lang w:val="fr-FR" w:eastAsia="fr-FR" w:bidi="fr-FR"/>
      </w:rPr>
    </w:lvl>
    <w:lvl w:ilvl="3">
      <w:start w:val="1"/>
      <w:numFmt w:val="bullet"/>
      <w:lvlText w:val=""/>
      <w:lvlJc w:val="left"/>
      <w:pPr>
        <w:ind w:left="3923" w:hanging="193"/>
      </w:pPr>
      <w:rPr>
        <w:rFonts w:ascii="Symbol" w:hAnsi="Symbol" w:cs="Symbol" w:hint="default"/>
        <w:lang w:val="fr-FR" w:eastAsia="fr-FR" w:bidi="fr-FR"/>
      </w:rPr>
    </w:lvl>
    <w:lvl w:ilvl="4">
      <w:start w:val="1"/>
      <w:numFmt w:val="bullet"/>
      <w:lvlText w:val=""/>
      <w:lvlJc w:val="left"/>
      <w:pPr>
        <w:ind w:left="4898" w:hanging="193"/>
      </w:pPr>
      <w:rPr>
        <w:rFonts w:ascii="Symbol" w:hAnsi="Symbol" w:cs="Symbol" w:hint="default"/>
        <w:lang w:val="fr-FR" w:eastAsia="fr-FR" w:bidi="fr-FR"/>
      </w:rPr>
    </w:lvl>
    <w:lvl w:ilvl="5">
      <w:start w:val="1"/>
      <w:numFmt w:val="bullet"/>
      <w:lvlText w:val=""/>
      <w:lvlJc w:val="left"/>
      <w:pPr>
        <w:ind w:left="5873" w:hanging="193"/>
      </w:pPr>
      <w:rPr>
        <w:rFonts w:ascii="Symbol" w:hAnsi="Symbol" w:cs="Symbol" w:hint="default"/>
        <w:lang w:val="fr-FR" w:eastAsia="fr-FR" w:bidi="fr-FR"/>
      </w:rPr>
    </w:lvl>
    <w:lvl w:ilvl="6">
      <w:start w:val="1"/>
      <w:numFmt w:val="bullet"/>
      <w:lvlText w:val=""/>
      <w:lvlJc w:val="left"/>
      <w:pPr>
        <w:ind w:left="6847" w:hanging="193"/>
      </w:pPr>
      <w:rPr>
        <w:rFonts w:ascii="Symbol" w:hAnsi="Symbol" w:cs="Symbol" w:hint="default"/>
        <w:lang w:val="fr-FR" w:eastAsia="fr-FR" w:bidi="fr-FR"/>
      </w:rPr>
    </w:lvl>
    <w:lvl w:ilvl="7">
      <w:start w:val="1"/>
      <w:numFmt w:val="bullet"/>
      <w:lvlText w:val=""/>
      <w:lvlJc w:val="left"/>
      <w:pPr>
        <w:ind w:left="7822" w:hanging="193"/>
      </w:pPr>
      <w:rPr>
        <w:rFonts w:ascii="Symbol" w:hAnsi="Symbol" w:cs="Symbol" w:hint="default"/>
        <w:lang w:val="fr-FR" w:eastAsia="fr-FR" w:bidi="fr-FR"/>
      </w:rPr>
    </w:lvl>
    <w:lvl w:ilvl="8">
      <w:start w:val="1"/>
      <w:numFmt w:val="bullet"/>
      <w:lvlText w:val=""/>
      <w:lvlJc w:val="left"/>
      <w:pPr>
        <w:ind w:left="8797" w:hanging="193"/>
      </w:pPr>
      <w:rPr>
        <w:rFonts w:ascii="Symbol" w:hAnsi="Symbol" w:cs="Symbol" w:hint="default"/>
        <w:lang w:val="fr-FR" w:eastAsia="fr-FR" w:bidi="fr-FR"/>
      </w:rPr>
    </w:lvl>
  </w:abstractNum>
  <w:abstractNum w:abstractNumId="2" w15:restartNumberingAfterBreak="0">
    <w:nsid w:val="1B3E4A56"/>
    <w:multiLevelType w:val="multilevel"/>
    <w:tmpl w:val="FB7C51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CE64B07"/>
    <w:multiLevelType w:val="hybridMultilevel"/>
    <w:tmpl w:val="2676E7DA"/>
    <w:lvl w:ilvl="0" w:tplc="0E427168">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D5B511E"/>
    <w:multiLevelType w:val="hybridMultilevel"/>
    <w:tmpl w:val="52F4C042"/>
    <w:lvl w:ilvl="0" w:tplc="BDF01C8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6AC58A5"/>
    <w:multiLevelType w:val="hybridMultilevel"/>
    <w:tmpl w:val="6220EE7E"/>
    <w:lvl w:ilvl="0" w:tplc="040C0009">
      <w:start w:val="1"/>
      <w:numFmt w:val="bullet"/>
      <w:lvlText w:val=""/>
      <w:lvlJc w:val="left"/>
      <w:pPr>
        <w:ind w:left="1712" w:hanging="360"/>
      </w:pPr>
      <w:rPr>
        <w:rFonts w:ascii="Wingdings" w:hAnsi="Wingdings" w:hint="default"/>
      </w:rPr>
    </w:lvl>
    <w:lvl w:ilvl="1" w:tplc="040C0003" w:tentative="1">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6" w15:restartNumberingAfterBreak="0">
    <w:nsid w:val="2EC031EA"/>
    <w:multiLevelType w:val="hybridMultilevel"/>
    <w:tmpl w:val="58C057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814A2F"/>
    <w:multiLevelType w:val="multilevel"/>
    <w:tmpl w:val="6C3A9014"/>
    <w:lvl w:ilvl="0">
      <w:start w:val="1"/>
      <w:numFmt w:val="bullet"/>
      <w:lvlText w:val=""/>
      <w:lvlJc w:val="left"/>
      <w:pPr>
        <w:ind w:left="1352" w:hanging="360"/>
      </w:pPr>
      <w:rPr>
        <w:rFonts w:ascii="Symbol" w:hAnsi="Symbol" w:cs="Symbol" w:hint="default"/>
        <w:b/>
      </w:rPr>
    </w:lvl>
    <w:lvl w:ilvl="1">
      <w:start w:val="1"/>
      <w:numFmt w:val="bullet"/>
      <w:lvlText w:val="o"/>
      <w:lvlJc w:val="left"/>
      <w:pPr>
        <w:ind w:left="2072" w:hanging="360"/>
      </w:pPr>
      <w:rPr>
        <w:rFonts w:ascii="Courier New" w:hAnsi="Courier New" w:cs="Courier New" w:hint="default"/>
      </w:rPr>
    </w:lvl>
    <w:lvl w:ilvl="2">
      <w:start w:val="1"/>
      <w:numFmt w:val="bullet"/>
      <w:lvlText w:val=""/>
      <w:lvlJc w:val="left"/>
      <w:pPr>
        <w:ind w:left="2792" w:hanging="360"/>
      </w:pPr>
      <w:rPr>
        <w:rFonts w:ascii="Wingdings" w:hAnsi="Wingdings" w:cs="Wingdings" w:hint="default"/>
      </w:rPr>
    </w:lvl>
    <w:lvl w:ilvl="3">
      <w:start w:val="1"/>
      <w:numFmt w:val="bullet"/>
      <w:lvlText w:val=""/>
      <w:lvlJc w:val="left"/>
      <w:pPr>
        <w:ind w:left="3512" w:hanging="360"/>
      </w:pPr>
      <w:rPr>
        <w:rFonts w:ascii="Symbol" w:hAnsi="Symbol" w:cs="Symbol" w:hint="default"/>
        <w:b/>
      </w:rPr>
    </w:lvl>
    <w:lvl w:ilvl="4">
      <w:start w:val="1"/>
      <w:numFmt w:val="bullet"/>
      <w:lvlText w:val="o"/>
      <w:lvlJc w:val="left"/>
      <w:pPr>
        <w:ind w:left="4232" w:hanging="360"/>
      </w:pPr>
      <w:rPr>
        <w:rFonts w:ascii="Courier New" w:hAnsi="Courier New" w:cs="Courier New" w:hint="default"/>
      </w:rPr>
    </w:lvl>
    <w:lvl w:ilvl="5">
      <w:start w:val="1"/>
      <w:numFmt w:val="bullet"/>
      <w:lvlText w:val=""/>
      <w:lvlJc w:val="left"/>
      <w:pPr>
        <w:ind w:left="4952" w:hanging="360"/>
      </w:pPr>
      <w:rPr>
        <w:rFonts w:ascii="Wingdings" w:hAnsi="Wingdings" w:cs="Wingdings" w:hint="default"/>
      </w:rPr>
    </w:lvl>
    <w:lvl w:ilvl="6">
      <w:start w:val="1"/>
      <w:numFmt w:val="bullet"/>
      <w:lvlText w:val=""/>
      <w:lvlJc w:val="left"/>
      <w:pPr>
        <w:ind w:left="5672" w:hanging="360"/>
      </w:pPr>
      <w:rPr>
        <w:rFonts w:ascii="Symbol" w:hAnsi="Symbol" w:cs="Symbol" w:hint="default"/>
        <w:b/>
      </w:rPr>
    </w:lvl>
    <w:lvl w:ilvl="7">
      <w:start w:val="1"/>
      <w:numFmt w:val="bullet"/>
      <w:lvlText w:val="o"/>
      <w:lvlJc w:val="left"/>
      <w:pPr>
        <w:ind w:left="6392" w:hanging="360"/>
      </w:pPr>
      <w:rPr>
        <w:rFonts w:ascii="Courier New" w:hAnsi="Courier New" w:cs="Courier New" w:hint="default"/>
      </w:rPr>
    </w:lvl>
    <w:lvl w:ilvl="8">
      <w:start w:val="1"/>
      <w:numFmt w:val="bullet"/>
      <w:lvlText w:val=""/>
      <w:lvlJc w:val="left"/>
      <w:pPr>
        <w:ind w:left="7112" w:hanging="360"/>
      </w:pPr>
      <w:rPr>
        <w:rFonts w:ascii="Wingdings" w:hAnsi="Wingdings" w:cs="Wingdings" w:hint="default"/>
      </w:rPr>
    </w:lvl>
  </w:abstractNum>
  <w:abstractNum w:abstractNumId="8" w15:restartNumberingAfterBreak="0">
    <w:nsid w:val="38C945AB"/>
    <w:multiLevelType w:val="hybridMultilevel"/>
    <w:tmpl w:val="F5E88C70"/>
    <w:lvl w:ilvl="0" w:tplc="040C0009">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9" w15:restartNumberingAfterBreak="0">
    <w:nsid w:val="40530091"/>
    <w:multiLevelType w:val="hybridMultilevel"/>
    <w:tmpl w:val="D5D4AF8C"/>
    <w:lvl w:ilvl="0" w:tplc="040C0001">
      <w:start w:val="1"/>
      <w:numFmt w:val="bullet"/>
      <w:lvlText w:val=""/>
      <w:lvlJc w:val="left"/>
      <w:pPr>
        <w:ind w:left="1830" w:hanging="360"/>
      </w:pPr>
      <w:rPr>
        <w:rFonts w:ascii="Symbol" w:hAnsi="Symbol" w:hint="default"/>
      </w:rPr>
    </w:lvl>
    <w:lvl w:ilvl="1" w:tplc="040C0003" w:tentative="1">
      <w:start w:val="1"/>
      <w:numFmt w:val="bullet"/>
      <w:lvlText w:val="o"/>
      <w:lvlJc w:val="left"/>
      <w:pPr>
        <w:ind w:left="2550" w:hanging="360"/>
      </w:pPr>
      <w:rPr>
        <w:rFonts w:ascii="Courier New" w:hAnsi="Courier New" w:cs="Courier New" w:hint="default"/>
      </w:rPr>
    </w:lvl>
    <w:lvl w:ilvl="2" w:tplc="040C0005" w:tentative="1">
      <w:start w:val="1"/>
      <w:numFmt w:val="bullet"/>
      <w:lvlText w:val=""/>
      <w:lvlJc w:val="left"/>
      <w:pPr>
        <w:ind w:left="3270" w:hanging="360"/>
      </w:pPr>
      <w:rPr>
        <w:rFonts w:ascii="Wingdings" w:hAnsi="Wingdings" w:hint="default"/>
      </w:rPr>
    </w:lvl>
    <w:lvl w:ilvl="3" w:tplc="040C0001" w:tentative="1">
      <w:start w:val="1"/>
      <w:numFmt w:val="bullet"/>
      <w:lvlText w:val=""/>
      <w:lvlJc w:val="left"/>
      <w:pPr>
        <w:ind w:left="3990" w:hanging="360"/>
      </w:pPr>
      <w:rPr>
        <w:rFonts w:ascii="Symbol" w:hAnsi="Symbol" w:hint="default"/>
      </w:rPr>
    </w:lvl>
    <w:lvl w:ilvl="4" w:tplc="040C0003" w:tentative="1">
      <w:start w:val="1"/>
      <w:numFmt w:val="bullet"/>
      <w:lvlText w:val="o"/>
      <w:lvlJc w:val="left"/>
      <w:pPr>
        <w:ind w:left="4710" w:hanging="360"/>
      </w:pPr>
      <w:rPr>
        <w:rFonts w:ascii="Courier New" w:hAnsi="Courier New" w:cs="Courier New" w:hint="default"/>
      </w:rPr>
    </w:lvl>
    <w:lvl w:ilvl="5" w:tplc="040C0005" w:tentative="1">
      <w:start w:val="1"/>
      <w:numFmt w:val="bullet"/>
      <w:lvlText w:val=""/>
      <w:lvlJc w:val="left"/>
      <w:pPr>
        <w:ind w:left="5430" w:hanging="360"/>
      </w:pPr>
      <w:rPr>
        <w:rFonts w:ascii="Wingdings" w:hAnsi="Wingdings" w:hint="default"/>
      </w:rPr>
    </w:lvl>
    <w:lvl w:ilvl="6" w:tplc="040C0001" w:tentative="1">
      <w:start w:val="1"/>
      <w:numFmt w:val="bullet"/>
      <w:lvlText w:val=""/>
      <w:lvlJc w:val="left"/>
      <w:pPr>
        <w:ind w:left="6150" w:hanging="360"/>
      </w:pPr>
      <w:rPr>
        <w:rFonts w:ascii="Symbol" w:hAnsi="Symbol" w:hint="default"/>
      </w:rPr>
    </w:lvl>
    <w:lvl w:ilvl="7" w:tplc="040C0003" w:tentative="1">
      <w:start w:val="1"/>
      <w:numFmt w:val="bullet"/>
      <w:lvlText w:val="o"/>
      <w:lvlJc w:val="left"/>
      <w:pPr>
        <w:ind w:left="6870" w:hanging="360"/>
      </w:pPr>
      <w:rPr>
        <w:rFonts w:ascii="Courier New" w:hAnsi="Courier New" w:cs="Courier New" w:hint="default"/>
      </w:rPr>
    </w:lvl>
    <w:lvl w:ilvl="8" w:tplc="040C0005" w:tentative="1">
      <w:start w:val="1"/>
      <w:numFmt w:val="bullet"/>
      <w:lvlText w:val=""/>
      <w:lvlJc w:val="left"/>
      <w:pPr>
        <w:ind w:left="7590" w:hanging="360"/>
      </w:pPr>
      <w:rPr>
        <w:rFonts w:ascii="Wingdings" w:hAnsi="Wingdings" w:hint="default"/>
      </w:rPr>
    </w:lvl>
  </w:abstractNum>
  <w:abstractNum w:abstractNumId="10" w15:restartNumberingAfterBreak="0">
    <w:nsid w:val="43C051EA"/>
    <w:multiLevelType w:val="multilevel"/>
    <w:tmpl w:val="AF2EFC1E"/>
    <w:lvl w:ilvl="0">
      <w:start w:val="1"/>
      <w:numFmt w:val="bullet"/>
      <w:lvlText w:val="•"/>
      <w:lvlJc w:val="left"/>
      <w:pPr>
        <w:ind w:left="1204" w:hanging="212"/>
      </w:pPr>
      <w:rPr>
        <w:rFonts w:ascii="Arial" w:hAnsi="Arial" w:cs="Arial" w:hint="default"/>
        <w:b/>
        <w:bCs/>
        <w:w w:val="142"/>
        <w:sz w:val="22"/>
        <w:szCs w:val="22"/>
        <w:lang w:val="fr-FR" w:eastAsia="fr-FR" w:bidi="fr-FR"/>
      </w:rPr>
    </w:lvl>
    <w:lvl w:ilvl="1">
      <w:start w:val="1"/>
      <w:numFmt w:val="bullet"/>
      <w:lvlText w:val=""/>
      <w:lvlJc w:val="left"/>
      <w:pPr>
        <w:ind w:left="2154" w:hanging="212"/>
      </w:pPr>
      <w:rPr>
        <w:rFonts w:ascii="Symbol" w:hAnsi="Symbol" w:cs="Symbol" w:hint="default"/>
        <w:lang w:val="fr-FR" w:eastAsia="fr-FR" w:bidi="fr-FR"/>
      </w:rPr>
    </w:lvl>
    <w:lvl w:ilvl="2">
      <w:start w:val="1"/>
      <w:numFmt w:val="bullet"/>
      <w:lvlText w:val=""/>
      <w:lvlJc w:val="left"/>
      <w:pPr>
        <w:ind w:left="3109" w:hanging="212"/>
      </w:pPr>
      <w:rPr>
        <w:rFonts w:ascii="Symbol" w:hAnsi="Symbol" w:cs="Symbol" w:hint="default"/>
        <w:lang w:val="fr-FR" w:eastAsia="fr-FR" w:bidi="fr-FR"/>
      </w:rPr>
    </w:lvl>
    <w:lvl w:ilvl="3">
      <w:start w:val="1"/>
      <w:numFmt w:val="bullet"/>
      <w:lvlText w:val=""/>
      <w:lvlJc w:val="left"/>
      <w:pPr>
        <w:ind w:left="4063" w:hanging="212"/>
      </w:pPr>
      <w:rPr>
        <w:rFonts w:ascii="Symbol" w:hAnsi="Symbol" w:cs="Symbol" w:hint="default"/>
        <w:lang w:val="fr-FR" w:eastAsia="fr-FR" w:bidi="fr-FR"/>
      </w:rPr>
    </w:lvl>
    <w:lvl w:ilvl="4">
      <w:start w:val="1"/>
      <w:numFmt w:val="bullet"/>
      <w:lvlText w:val=""/>
      <w:lvlJc w:val="left"/>
      <w:pPr>
        <w:ind w:left="5018" w:hanging="212"/>
      </w:pPr>
      <w:rPr>
        <w:rFonts w:ascii="Symbol" w:hAnsi="Symbol" w:cs="Symbol" w:hint="default"/>
        <w:lang w:val="fr-FR" w:eastAsia="fr-FR" w:bidi="fr-FR"/>
      </w:rPr>
    </w:lvl>
    <w:lvl w:ilvl="5">
      <w:start w:val="1"/>
      <w:numFmt w:val="bullet"/>
      <w:lvlText w:val=""/>
      <w:lvlJc w:val="left"/>
      <w:pPr>
        <w:ind w:left="5973" w:hanging="212"/>
      </w:pPr>
      <w:rPr>
        <w:rFonts w:ascii="Symbol" w:hAnsi="Symbol" w:cs="Symbol" w:hint="default"/>
        <w:lang w:val="fr-FR" w:eastAsia="fr-FR" w:bidi="fr-FR"/>
      </w:rPr>
    </w:lvl>
    <w:lvl w:ilvl="6">
      <w:start w:val="1"/>
      <w:numFmt w:val="bullet"/>
      <w:lvlText w:val=""/>
      <w:lvlJc w:val="left"/>
      <w:pPr>
        <w:ind w:left="6927" w:hanging="212"/>
      </w:pPr>
      <w:rPr>
        <w:rFonts w:ascii="Symbol" w:hAnsi="Symbol" w:cs="Symbol" w:hint="default"/>
        <w:lang w:val="fr-FR" w:eastAsia="fr-FR" w:bidi="fr-FR"/>
      </w:rPr>
    </w:lvl>
    <w:lvl w:ilvl="7">
      <w:start w:val="1"/>
      <w:numFmt w:val="bullet"/>
      <w:lvlText w:val=""/>
      <w:lvlJc w:val="left"/>
      <w:pPr>
        <w:ind w:left="7882" w:hanging="212"/>
      </w:pPr>
      <w:rPr>
        <w:rFonts w:ascii="Symbol" w:hAnsi="Symbol" w:cs="Symbol" w:hint="default"/>
        <w:lang w:val="fr-FR" w:eastAsia="fr-FR" w:bidi="fr-FR"/>
      </w:rPr>
    </w:lvl>
    <w:lvl w:ilvl="8">
      <w:start w:val="1"/>
      <w:numFmt w:val="bullet"/>
      <w:lvlText w:val=""/>
      <w:lvlJc w:val="left"/>
      <w:pPr>
        <w:ind w:left="8837" w:hanging="212"/>
      </w:pPr>
      <w:rPr>
        <w:rFonts w:ascii="Symbol" w:hAnsi="Symbol" w:cs="Symbol" w:hint="default"/>
        <w:lang w:val="fr-FR" w:eastAsia="fr-FR" w:bidi="fr-FR"/>
      </w:rPr>
    </w:lvl>
  </w:abstractNum>
  <w:abstractNum w:abstractNumId="11" w15:restartNumberingAfterBreak="0">
    <w:nsid w:val="50300563"/>
    <w:multiLevelType w:val="multilevel"/>
    <w:tmpl w:val="B97EABF0"/>
    <w:lvl w:ilvl="0">
      <w:start w:val="1"/>
      <w:numFmt w:val="bullet"/>
      <w:lvlText w:val="•"/>
      <w:lvlJc w:val="left"/>
      <w:pPr>
        <w:ind w:left="1154" w:hanging="162"/>
      </w:pPr>
      <w:rPr>
        <w:rFonts w:ascii="Arial" w:hAnsi="Arial" w:cs="Arial" w:hint="default"/>
        <w:w w:val="142"/>
        <w:sz w:val="22"/>
        <w:szCs w:val="22"/>
        <w:lang w:val="fr-FR" w:eastAsia="fr-FR" w:bidi="fr-FR"/>
      </w:rPr>
    </w:lvl>
    <w:lvl w:ilvl="1">
      <w:start w:val="1"/>
      <w:numFmt w:val="bullet"/>
      <w:lvlText w:val=""/>
      <w:lvlJc w:val="left"/>
      <w:pPr>
        <w:ind w:left="2118" w:hanging="162"/>
      </w:pPr>
      <w:rPr>
        <w:rFonts w:ascii="Symbol" w:hAnsi="Symbol" w:cs="Symbol" w:hint="default"/>
        <w:lang w:val="fr-FR" w:eastAsia="fr-FR" w:bidi="fr-FR"/>
      </w:rPr>
    </w:lvl>
    <w:lvl w:ilvl="2">
      <w:start w:val="1"/>
      <w:numFmt w:val="bullet"/>
      <w:lvlText w:val=""/>
      <w:lvlJc w:val="left"/>
      <w:pPr>
        <w:ind w:left="3077" w:hanging="162"/>
      </w:pPr>
      <w:rPr>
        <w:rFonts w:ascii="Symbol" w:hAnsi="Symbol" w:cs="Symbol" w:hint="default"/>
        <w:lang w:val="fr-FR" w:eastAsia="fr-FR" w:bidi="fr-FR"/>
      </w:rPr>
    </w:lvl>
    <w:lvl w:ilvl="3">
      <w:start w:val="1"/>
      <w:numFmt w:val="bullet"/>
      <w:lvlText w:val=""/>
      <w:lvlJc w:val="left"/>
      <w:pPr>
        <w:ind w:left="4035" w:hanging="162"/>
      </w:pPr>
      <w:rPr>
        <w:rFonts w:ascii="Symbol" w:hAnsi="Symbol" w:cs="Symbol" w:hint="default"/>
        <w:lang w:val="fr-FR" w:eastAsia="fr-FR" w:bidi="fr-FR"/>
      </w:rPr>
    </w:lvl>
    <w:lvl w:ilvl="4">
      <w:start w:val="1"/>
      <w:numFmt w:val="bullet"/>
      <w:lvlText w:val=""/>
      <w:lvlJc w:val="left"/>
      <w:pPr>
        <w:ind w:left="4994" w:hanging="162"/>
      </w:pPr>
      <w:rPr>
        <w:rFonts w:ascii="Symbol" w:hAnsi="Symbol" w:cs="Symbol" w:hint="default"/>
        <w:lang w:val="fr-FR" w:eastAsia="fr-FR" w:bidi="fr-FR"/>
      </w:rPr>
    </w:lvl>
    <w:lvl w:ilvl="5">
      <w:start w:val="1"/>
      <w:numFmt w:val="bullet"/>
      <w:lvlText w:val=""/>
      <w:lvlJc w:val="left"/>
      <w:pPr>
        <w:ind w:left="5953" w:hanging="162"/>
      </w:pPr>
      <w:rPr>
        <w:rFonts w:ascii="Symbol" w:hAnsi="Symbol" w:cs="Symbol" w:hint="default"/>
        <w:lang w:val="fr-FR" w:eastAsia="fr-FR" w:bidi="fr-FR"/>
      </w:rPr>
    </w:lvl>
    <w:lvl w:ilvl="6">
      <w:start w:val="1"/>
      <w:numFmt w:val="bullet"/>
      <w:lvlText w:val=""/>
      <w:lvlJc w:val="left"/>
      <w:pPr>
        <w:ind w:left="6911" w:hanging="162"/>
      </w:pPr>
      <w:rPr>
        <w:rFonts w:ascii="Symbol" w:hAnsi="Symbol" w:cs="Symbol" w:hint="default"/>
        <w:lang w:val="fr-FR" w:eastAsia="fr-FR" w:bidi="fr-FR"/>
      </w:rPr>
    </w:lvl>
    <w:lvl w:ilvl="7">
      <w:start w:val="1"/>
      <w:numFmt w:val="bullet"/>
      <w:lvlText w:val=""/>
      <w:lvlJc w:val="left"/>
      <w:pPr>
        <w:ind w:left="7870" w:hanging="162"/>
      </w:pPr>
      <w:rPr>
        <w:rFonts w:ascii="Symbol" w:hAnsi="Symbol" w:cs="Symbol" w:hint="default"/>
        <w:lang w:val="fr-FR" w:eastAsia="fr-FR" w:bidi="fr-FR"/>
      </w:rPr>
    </w:lvl>
    <w:lvl w:ilvl="8">
      <w:start w:val="1"/>
      <w:numFmt w:val="bullet"/>
      <w:lvlText w:val=""/>
      <w:lvlJc w:val="left"/>
      <w:pPr>
        <w:ind w:left="8829" w:hanging="162"/>
      </w:pPr>
      <w:rPr>
        <w:rFonts w:ascii="Symbol" w:hAnsi="Symbol" w:cs="Symbol" w:hint="default"/>
        <w:lang w:val="fr-FR" w:eastAsia="fr-FR" w:bidi="fr-FR"/>
      </w:rPr>
    </w:lvl>
  </w:abstractNum>
  <w:abstractNum w:abstractNumId="12" w15:restartNumberingAfterBreak="0">
    <w:nsid w:val="50D96A96"/>
    <w:multiLevelType w:val="multilevel"/>
    <w:tmpl w:val="B68ED9A6"/>
    <w:lvl w:ilvl="0">
      <w:start w:val="1"/>
      <w:numFmt w:val="bullet"/>
      <w:lvlText w:val=""/>
      <w:lvlJc w:val="left"/>
      <w:pPr>
        <w:ind w:left="1713" w:hanging="360"/>
      </w:pPr>
      <w:rPr>
        <w:rFonts w:ascii="Symbol" w:hAnsi="Symbol" w:cs="Symbol" w:hint="default"/>
        <w:b/>
        <w:w w:val="100"/>
        <w:sz w:val="24"/>
        <w:szCs w:val="24"/>
        <w:lang w:val="fr-FR" w:eastAsia="fr-FR" w:bidi="fr-FR"/>
      </w:rPr>
    </w:lvl>
    <w:lvl w:ilvl="1">
      <w:start w:val="1"/>
      <w:numFmt w:val="bullet"/>
      <w:lvlText w:val=""/>
      <w:lvlJc w:val="left"/>
      <w:pPr>
        <w:ind w:left="2622" w:hanging="360"/>
      </w:pPr>
      <w:rPr>
        <w:rFonts w:ascii="Symbol" w:hAnsi="Symbol" w:cs="Symbol" w:hint="default"/>
        <w:lang w:val="fr-FR" w:eastAsia="fr-FR" w:bidi="fr-FR"/>
      </w:rPr>
    </w:lvl>
    <w:lvl w:ilvl="2">
      <w:start w:val="1"/>
      <w:numFmt w:val="bullet"/>
      <w:lvlText w:val=""/>
      <w:lvlJc w:val="left"/>
      <w:pPr>
        <w:ind w:left="3525" w:hanging="360"/>
      </w:pPr>
      <w:rPr>
        <w:rFonts w:ascii="Symbol" w:hAnsi="Symbol" w:cs="Symbol" w:hint="default"/>
        <w:lang w:val="fr-FR" w:eastAsia="fr-FR" w:bidi="fr-FR"/>
      </w:rPr>
    </w:lvl>
    <w:lvl w:ilvl="3">
      <w:start w:val="1"/>
      <w:numFmt w:val="bullet"/>
      <w:lvlText w:val=""/>
      <w:lvlJc w:val="left"/>
      <w:pPr>
        <w:ind w:left="4427" w:hanging="360"/>
      </w:pPr>
      <w:rPr>
        <w:rFonts w:ascii="Symbol" w:hAnsi="Symbol" w:cs="Symbol" w:hint="default"/>
        <w:lang w:val="fr-FR" w:eastAsia="fr-FR" w:bidi="fr-FR"/>
      </w:rPr>
    </w:lvl>
    <w:lvl w:ilvl="4">
      <w:start w:val="1"/>
      <w:numFmt w:val="bullet"/>
      <w:lvlText w:val=""/>
      <w:lvlJc w:val="left"/>
      <w:pPr>
        <w:ind w:left="5330" w:hanging="360"/>
      </w:pPr>
      <w:rPr>
        <w:rFonts w:ascii="Symbol" w:hAnsi="Symbol" w:cs="Symbol" w:hint="default"/>
        <w:lang w:val="fr-FR" w:eastAsia="fr-FR" w:bidi="fr-FR"/>
      </w:rPr>
    </w:lvl>
    <w:lvl w:ilvl="5">
      <w:start w:val="1"/>
      <w:numFmt w:val="bullet"/>
      <w:lvlText w:val=""/>
      <w:lvlJc w:val="left"/>
      <w:pPr>
        <w:ind w:left="6233" w:hanging="360"/>
      </w:pPr>
      <w:rPr>
        <w:rFonts w:ascii="Symbol" w:hAnsi="Symbol" w:cs="Symbol" w:hint="default"/>
        <w:lang w:val="fr-FR" w:eastAsia="fr-FR" w:bidi="fr-FR"/>
      </w:rPr>
    </w:lvl>
    <w:lvl w:ilvl="6">
      <w:start w:val="1"/>
      <w:numFmt w:val="bullet"/>
      <w:lvlText w:val=""/>
      <w:lvlJc w:val="left"/>
      <w:pPr>
        <w:ind w:left="7135" w:hanging="360"/>
      </w:pPr>
      <w:rPr>
        <w:rFonts w:ascii="Symbol" w:hAnsi="Symbol" w:cs="Symbol" w:hint="default"/>
        <w:lang w:val="fr-FR" w:eastAsia="fr-FR" w:bidi="fr-FR"/>
      </w:rPr>
    </w:lvl>
    <w:lvl w:ilvl="7">
      <w:start w:val="1"/>
      <w:numFmt w:val="bullet"/>
      <w:lvlText w:val=""/>
      <w:lvlJc w:val="left"/>
      <w:pPr>
        <w:ind w:left="8038" w:hanging="360"/>
      </w:pPr>
      <w:rPr>
        <w:rFonts w:ascii="Symbol" w:hAnsi="Symbol" w:cs="Symbol" w:hint="default"/>
        <w:lang w:val="fr-FR" w:eastAsia="fr-FR" w:bidi="fr-FR"/>
      </w:rPr>
    </w:lvl>
    <w:lvl w:ilvl="8">
      <w:start w:val="1"/>
      <w:numFmt w:val="bullet"/>
      <w:lvlText w:val=""/>
      <w:lvlJc w:val="left"/>
      <w:pPr>
        <w:ind w:left="8941" w:hanging="360"/>
      </w:pPr>
      <w:rPr>
        <w:rFonts w:ascii="Symbol" w:hAnsi="Symbol" w:cs="Symbol" w:hint="default"/>
        <w:lang w:val="fr-FR" w:eastAsia="fr-FR" w:bidi="fr-FR"/>
      </w:rPr>
    </w:lvl>
  </w:abstractNum>
  <w:abstractNum w:abstractNumId="13" w15:restartNumberingAfterBreak="0">
    <w:nsid w:val="51377AA9"/>
    <w:multiLevelType w:val="hybridMultilevel"/>
    <w:tmpl w:val="D60AEF6E"/>
    <w:lvl w:ilvl="0" w:tplc="0A50F5BC">
      <w:numFmt w:val="bullet"/>
      <w:lvlText w:val="-"/>
      <w:lvlJc w:val="left"/>
      <w:pPr>
        <w:ind w:left="1287" w:hanging="360"/>
      </w:pPr>
      <w:rPr>
        <w:rFonts w:ascii="Verdana" w:eastAsia="Times New Roman" w:hAnsi="Verdana" w:cs="Verdana"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5B6D2135"/>
    <w:multiLevelType w:val="multilevel"/>
    <w:tmpl w:val="6122F0C2"/>
    <w:lvl w:ilvl="0">
      <w:start w:val="1"/>
      <w:numFmt w:val="bullet"/>
      <w:lvlText w:val=""/>
      <w:lvlJc w:val="left"/>
      <w:pPr>
        <w:ind w:left="1712" w:hanging="360"/>
      </w:pPr>
      <w:rPr>
        <w:rFonts w:ascii="Symbol" w:hAnsi="Symbol" w:cs="Symbol" w:hint="default"/>
        <w:b/>
      </w:rPr>
    </w:lvl>
    <w:lvl w:ilvl="1">
      <w:start w:val="1"/>
      <w:numFmt w:val="bullet"/>
      <w:lvlText w:val="o"/>
      <w:lvlJc w:val="left"/>
      <w:pPr>
        <w:ind w:left="2432" w:hanging="360"/>
      </w:pPr>
      <w:rPr>
        <w:rFonts w:ascii="Courier New" w:hAnsi="Courier New" w:cs="Courier New" w:hint="default"/>
      </w:rPr>
    </w:lvl>
    <w:lvl w:ilvl="2">
      <w:start w:val="1"/>
      <w:numFmt w:val="bullet"/>
      <w:lvlText w:val=""/>
      <w:lvlJc w:val="left"/>
      <w:pPr>
        <w:ind w:left="3152" w:hanging="360"/>
      </w:pPr>
      <w:rPr>
        <w:rFonts w:ascii="Wingdings" w:hAnsi="Wingdings" w:cs="Wingdings" w:hint="default"/>
      </w:rPr>
    </w:lvl>
    <w:lvl w:ilvl="3">
      <w:start w:val="1"/>
      <w:numFmt w:val="bullet"/>
      <w:lvlText w:val=""/>
      <w:lvlJc w:val="left"/>
      <w:pPr>
        <w:ind w:left="3872" w:hanging="360"/>
      </w:pPr>
      <w:rPr>
        <w:rFonts w:ascii="Symbol" w:hAnsi="Symbol" w:cs="Symbol" w:hint="default"/>
        <w:b/>
      </w:rPr>
    </w:lvl>
    <w:lvl w:ilvl="4">
      <w:start w:val="1"/>
      <w:numFmt w:val="bullet"/>
      <w:lvlText w:val="o"/>
      <w:lvlJc w:val="left"/>
      <w:pPr>
        <w:ind w:left="4592" w:hanging="360"/>
      </w:pPr>
      <w:rPr>
        <w:rFonts w:ascii="Courier New" w:hAnsi="Courier New" w:cs="Courier New" w:hint="default"/>
      </w:rPr>
    </w:lvl>
    <w:lvl w:ilvl="5">
      <w:start w:val="1"/>
      <w:numFmt w:val="bullet"/>
      <w:lvlText w:val=""/>
      <w:lvlJc w:val="left"/>
      <w:pPr>
        <w:ind w:left="5312" w:hanging="360"/>
      </w:pPr>
      <w:rPr>
        <w:rFonts w:ascii="Wingdings" w:hAnsi="Wingdings" w:cs="Wingdings" w:hint="default"/>
      </w:rPr>
    </w:lvl>
    <w:lvl w:ilvl="6">
      <w:start w:val="1"/>
      <w:numFmt w:val="bullet"/>
      <w:lvlText w:val=""/>
      <w:lvlJc w:val="left"/>
      <w:pPr>
        <w:ind w:left="6032" w:hanging="360"/>
      </w:pPr>
      <w:rPr>
        <w:rFonts w:ascii="Symbol" w:hAnsi="Symbol" w:cs="Symbol" w:hint="default"/>
        <w:b/>
      </w:rPr>
    </w:lvl>
    <w:lvl w:ilvl="7">
      <w:start w:val="1"/>
      <w:numFmt w:val="bullet"/>
      <w:lvlText w:val="o"/>
      <w:lvlJc w:val="left"/>
      <w:pPr>
        <w:ind w:left="6752" w:hanging="360"/>
      </w:pPr>
      <w:rPr>
        <w:rFonts w:ascii="Courier New" w:hAnsi="Courier New" w:cs="Courier New" w:hint="default"/>
      </w:rPr>
    </w:lvl>
    <w:lvl w:ilvl="8">
      <w:start w:val="1"/>
      <w:numFmt w:val="bullet"/>
      <w:lvlText w:val=""/>
      <w:lvlJc w:val="left"/>
      <w:pPr>
        <w:ind w:left="7472" w:hanging="360"/>
      </w:pPr>
      <w:rPr>
        <w:rFonts w:ascii="Wingdings" w:hAnsi="Wingdings" w:cs="Wingdings" w:hint="default"/>
      </w:rPr>
    </w:lvl>
  </w:abstractNum>
  <w:abstractNum w:abstractNumId="15" w15:restartNumberingAfterBreak="0">
    <w:nsid w:val="5E4F5A2C"/>
    <w:multiLevelType w:val="hybridMultilevel"/>
    <w:tmpl w:val="805A7456"/>
    <w:lvl w:ilvl="0" w:tplc="040C000B">
      <w:start w:val="1"/>
      <w:numFmt w:val="bullet"/>
      <w:lvlText w:val=""/>
      <w:lvlJc w:val="left"/>
      <w:pPr>
        <w:ind w:left="720" w:hanging="360"/>
      </w:pPr>
      <w:rPr>
        <w:rFonts w:ascii="Wingdings" w:hAnsi="Wingdings" w:hint="default"/>
      </w:rPr>
    </w:lvl>
    <w:lvl w:ilvl="1" w:tplc="0E427168">
      <w:start w:val="1"/>
      <w:numFmt w:val="bullet"/>
      <w:lvlText w:val=""/>
      <w:lvlJc w:val="left"/>
      <w:pPr>
        <w:ind w:left="1440" w:hanging="360"/>
      </w:pPr>
      <w:rPr>
        <w:rFonts w:ascii="Symbol" w:hAnsi="Symbol"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69E7C77"/>
    <w:multiLevelType w:val="hybridMultilevel"/>
    <w:tmpl w:val="8F60F24A"/>
    <w:lvl w:ilvl="0" w:tplc="040C0001">
      <w:start w:val="1"/>
      <w:numFmt w:val="bullet"/>
      <w:lvlText w:val=""/>
      <w:lvlJc w:val="left"/>
      <w:pPr>
        <w:ind w:left="1712" w:hanging="360"/>
      </w:pPr>
      <w:rPr>
        <w:rFonts w:ascii="Symbol" w:hAnsi="Symbol" w:hint="default"/>
      </w:rPr>
    </w:lvl>
    <w:lvl w:ilvl="1" w:tplc="040C0003" w:tentative="1">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17" w15:restartNumberingAfterBreak="0">
    <w:nsid w:val="678B1FE7"/>
    <w:multiLevelType w:val="multilevel"/>
    <w:tmpl w:val="10EA5A8C"/>
    <w:lvl w:ilvl="0">
      <w:start w:val="1"/>
      <w:numFmt w:val="bullet"/>
      <w:lvlText w:val="-"/>
      <w:lvlJc w:val="left"/>
      <w:pPr>
        <w:ind w:left="1440" w:hanging="360"/>
      </w:pPr>
      <w:rPr>
        <w:rFonts w:ascii="Arial" w:hAnsi="Arial" w:cs="Arial" w:hint="default"/>
        <w:b/>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b/>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b/>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8" w15:restartNumberingAfterBreak="0">
    <w:nsid w:val="750E680F"/>
    <w:multiLevelType w:val="multilevel"/>
    <w:tmpl w:val="943C31E0"/>
    <w:lvl w:ilvl="0">
      <w:start w:val="1"/>
      <w:numFmt w:val="bullet"/>
      <w:lvlText w:val=""/>
      <w:lvlJc w:val="left"/>
      <w:pPr>
        <w:ind w:left="1440" w:hanging="360"/>
      </w:pPr>
      <w:rPr>
        <w:rFonts w:ascii="Symbol" w:hAnsi="Symbol" w:cs="Symbol" w:hint="default"/>
        <w:b/>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b/>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b/>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9" w15:restartNumberingAfterBreak="0">
    <w:nsid w:val="7BD56756"/>
    <w:multiLevelType w:val="hybridMultilevel"/>
    <w:tmpl w:val="0A9EBEC8"/>
    <w:lvl w:ilvl="0" w:tplc="040C000B">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num w:numId="1" w16cid:durableId="1557620251">
    <w:abstractNumId w:val="1"/>
  </w:num>
  <w:num w:numId="2" w16cid:durableId="1442720545">
    <w:abstractNumId w:val="10"/>
  </w:num>
  <w:num w:numId="3" w16cid:durableId="1186403515">
    <w:abstractNumId w:val="11"/>
  </w:num>
  <w:num w:numId="4" w16cid:durableId="541283475">
    <w:abstractNumId w:val="12"/>
  </w:num>
  <w:num w:numId="5" w16cid:durableId="1565725032">
    <w:abstractNumId w:val="7"/>
  </w:num>
  <w:num w:numId="6" w16cid:durableId="901478549">
    <w:abstractNumId w:val="14"/>
  </w:num>
  <w:num w:numId="7" w16cid:durableId="396915">
    <w:abstractNumId w:val="18"/>
  </w:num>
  <w:num w:numId="8" w16cid:durableId="2054041157">
    <w:abstractNumId w:val="17"/>
  </w:num>
  <w:num w:numId="9" w16cid:durableId="1083183359">
    <w:abstractNumId w:val="2"/>
  </w:num>
  <w:num w:numId="10" w16cid:durableId="1656108362">
    <w:abstractNumId w:val="15"/>
  </w:num>
  <w:num w:numId="11" w16cid:durableId="1979609327">
    <w:abstractNumId w:val="8"/>
  </w:num>
  <w:num w:numId="12" w16cid:durableId="1414089409">
    <w:abstractNumId w:val="13"/>
  </w:num>
  <w:num w:numId="13" w16cid:durableId="1502232151">
    <w:abstractNumId w:val="19"/>
  </w:num>
  <w:num w:numId="14" w16cid:durableId="1795321687">
    <w:abstractNumId w:val="0"/>
  </w:num>
  <w:num w:numId="15" w16cid:durableId="745760570">
    <w:abstractNumId w:val="5"/>
  </w:num>
  <w:num w:numId="16" w16cid:durableId="1197815278">
    <w:abstractNumId w:val="3"/>
  </w:num>
  <w:num w:numId="17" w16cid:durableId="470440414">
    <w:abstractNumId w:val="17"/>
  </w:num>
  <w:num w:numId="18" w16cid:durableId="295137292">
    <w:abstractNumId w:val="18"/>
  </w:num>
  <w:num w:numId="19" w16cid:durableId="408425899">
    <w:abstractNumId w:val="16"/>
  </w:num>
  <w:num w:numId="20" w16cid:durableId="819923869">
    <w:abstractNumId w:val="9"/>
  </w:num>
  <w:num w:numId="21" w16cid:durableId="145711611">
    <w:abstractNumId w:val="6"/>
  </w:num>
  <w:num w:numId="22" w16cid:durableId="5932495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26"/>
    <w:rsid w:val="00011A9E"/>
    <w:rsid w:val="00082671"/>
    <w:rsid w:val="0008736F"/>
    <w:rsid w:val="0014579C"/>
    <w:rsid w:val="001534D1"/>
    <w:rsid w:val="00170992"/>
    <w:rsid w:val="001C59DE"/>
    <w:rsid w:val="001C6426"/>
    <w:rsid w:val="001C76EF"/>
    <w:rsid w:val="00213D89"/>
    <w:rsid w:val="00214C4A"/>
    <w:rsid w:val="002974EE"/>
    <w:rsid w:val="002D09F3"/>
    <w:rsid w:val="002E2722"/>
    <w:rsid w:val="002E3C75"/>
    <w:rsid w:val="002E59D1"/>
    <w:rsid w:val="002F12D1"/>
    <w:rsid w:val="00344EAF"/>
    <w:rsid w:val="00346227"/>
    <w:rsid w:val="003C24E0"/>
    <w:rsid w:val="003C2992"/>
    <w:rsid w:val="003D184E"/>
    <w:rsid w:val="003F3FC2"/>
    <w:rsid w:val="0040228E"/>
    <w:rsid w:val="00430649"/>
    <w:rsid w:val="0045040C"/>
    <w:rsid w:val="0046127C"/>
    <w:rsid w:val="00482108"/>
    <w:rsid w:val="004B7120"/>
    <w:rsid w:val="004F630C"/>
    <w:rsid w:val="0050043F"/>
    <w:rsid w:val="00532632"/>
    <w:rsid w:val="00585A16"/>
    <w:rsid w:val="00590266"/>
    <w:rsid w:val="005D42B5"/>
    <w:rsid w:val="006336DC"/>
    <w:rsid w:val="00646FC6"/>
    <w:rsid w:val="006C0C37"/>
    <w:rsid w:val="007270B4"/>
    <w:rsid w:val="00796504"/>
    <w:rsid w:val="007B745F"/>
    <w:rsid w:val="0083096E"/>
    <w:rsid w:val="008D39D9"/>
    <w:rsid w:val="008E013C"/>
    <w:rsid w:val="008E2721"/>
    <w:rsid w:val="009443BC"/>
    <w:rsid w:val="0096073C"/>
    <w:rsid w:val="00A23290"/>
    <w:rsid w:val="00A42D58"/>
    <w:rsid w:val="00A71003"/>
    <w:rsid w:val="00A80F30"/>
    <w:rsid w:val="00A90B22"/>
    <w:rsid w:val="00AA7F36"/>
    <w:rsid w:val="00AB253F"/>
    <w:rsid w:val="00B90619"/>
    <w:rsid w:val="00BC3189"/>
    <w:rsid w:val="00C31037"/>
    <w:rsid w:val="00C716C0"/>
    <w:rsid w:val="00C953F9"/>
    <w:rsid w:val="00CB5B50"/>
    <w:rsid w:val="00D076D3"/>
    <w:rsid w:val="00E2798C"/>
    <w:rsid w:val="00E313A8"/>
    <w:rsid w:val="00E54C6D"/>
    <w:rsid w:val="00EA0DF4"/>
    <w:rsid w:val="00EE5730"/>
    <w:rsid w:val="00EF2975"/>
    <w:rsid w:val="00F332A2"/>
    <w:rsid w:val="00F54986"/>
    <w:rsid w:val="00F614DD"/>
    <w:rsid w:val="00FA6CDB"/>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62C7A"/>
  <w15:docId w15:val="{FB080286-EFC5-446F-9E7C-AD5436786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Arial" w:hAnsi="Arial" w:cs="Arial"/>
      <w:color w:val="00000A"/>
      <w:sz w:val="22"/>
      <w:lang w:val="fr-FR" w:eastAsia="fr-FR" w:bidi="fr-FR"/>
    </w:rPr>
  </w:style>
  <w:style w:type="paragraph" w:styleId="Titre1">
    <w:name w:val="heading 1"/>
    <w:basedOn w:val="Normal"/>
    <w:uiPriority w:val="9"/>
    <w:qFormat/>
    <w:pPr>
      <w:ind w:left="2834"/>
      <w:outlineLvl w:val="0"/>
    </w:pPr>
    <w:rPr>
      <w:sz w:val="48"/>
      <w:szCs w:val="48"/>
    </w:rPr>
  </w:style>
  <w:style w:type="paragraph" w:styleId="Titre2">
    <w:name w:val="heading 2"/>
    <w:basedOn w:val="Normal"/>
    <w:uiPriority w:val="9"/>
    <w:unhideWhenUsed/>
    <w:qFormat/>
    <w:pPr>
      <w:ind w:left="992"/>
      <w:outlineLvl w:val="1"/>
    </w:pPr>
    <w:rPr>
      <w:rFonts w:ascii="Times New Roman" w:eastAsia="Times New Roman" w:hAnsi="Times New Roman" w:cs="Times New Roman"/>
      <w:b/>
      <w:bCs/>
      <w:sz w:val="28"/>
      <w:szCs w:val="28"/>
      <w:u w:val="single" w:color="000000"/>
    </w:rPr>
  </w:style>
  <w:style w:type="paragraph" w:styleId="Titre3">
    <w:name w:val="heading 3"/>
    <w:basedOn w:val="Normal"/>
    <w:uiPriority w:val="9"/>
    <w:unhideWhenUsed/>
    <w:qFormat/>
    <w:pPr>
      <w:ind w:left="992"/>
      <w:outlineLvl w:val="2"/>
    </w:pPr>
    <w:rPr>
      <w:b/>
      <w:bCs/>
    </w:rPr>
  </w:style>
  <w:style w:type="paragraph" w:styleId="Titre4">
    <w:name w:val="heading 4"/>
    <w:basedOn w:val="Normal"/>
    <w:uiPriority w:val="9"/>
    <w:unhideWhenUsed/>
    <w:qFormat/>
    <w:pPr>
      <w:ind w:left="992"/>
      <w:outlineLvl w:val="3"/>
    </w:pPr>
    <w:rPr>
      <w:b/>
      <w:bCs/>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6357E0"/>
    <w:rPr>
      <w:color w:val="0000FF" w:themeColor="hyperlink"/>
      <w:u w:val="single"/>
    </w:rPr>
  </w:style>
  <w:style w:type="character" w:customStyle="1" w:styleId="ListLabel1">
    <w:name w:val="ListLabel 1"/>
    <w:qFormat/>
    <w:rPr>
      <w:rFonts w:eastAsia="Arial" w:cs="Arial"/>
      <w:w w:val="142"/>
      <w:sz w:val="22"/>
      <w:szCs w:val="22"/>
      <w:lang w:val="fr-FR" w:eastAsia="fr-FR" w:bidi="fr-FR"/>
    </w:rPr>
  </w:style>
  <w:style w:type="character" w:customStyle="1" w:styleId="ListLabel2">
    <w:name w:val="ListLabel 2"/>
    <w:qFormat/>
    <w:rPr>
      <w:lang w:val="fr-FR" w:eastAsia="fr-FR" w:bidi="fr-FR"/>
    </w:rPr>
  </w:style>
  <w:style w:type="character" w:customStyle="1" w:styleId="ListLabel3">
    <w:name w:val="ListLabel 3"/>
    <w:qFormat/>
    <w:rPr>
      <w:rFonts w:eastAsia="Arial" w:cs="Arial"/>
      <w:w w:val="92"/>
      <w:sz w:val="22"/>
      <w:szCs w:val="22"/>
      <w:lang w:val="fr-FR" w:eastAsia="fr-FR" w:bidi="fr-FR"/>
    </w:rPr>
  </w:style>
  <w:style w:type="character" w:customStyle="1" w:styleId="ListLabel4">
    <w:name w:val="ListLabel 4"/>
    <w:qFormat/>
    <w:rPr>
      <w:rFonts w:eastAsia="Symbol" w:cs="Symbol"/>
      <w:w w:val="99"/>
      <w:sz w:val="20"/>
      <w:szCs w:val="20"/>
      <w:lang w:val="fr-FR" w:eastAsia="fr-FR" w:bidi="fr-FR"/>
    </w:rPr>
  </w:style>
  <w:style w:type="character" w:customStyle="1" w:styleId="ListLabel5">
    <w:name w:val="ListLabel 5"/>
    <w:qFormat/>
    <w:rPr>
      <w:rFonts w:eastAsia="Arial" w:cs="Arial"/>
      <w:b/>
      <w:bCs/>
      <w:w w:val="142"/>
      <w:sz w:val="22"/>
      <w:szCs w:val="22"/>
      <w:lang w:val="fr-FR" w:eastAsia="fr-FR" w:bidi="fr-FR"/>
    </w:rPr>
  </w:style>
  <w:style w:type="character" w:customStyle="1" w:styleId="ListLabel6">
    <w:name w:val="ListLabel 6"/>
    <w:qFormat/>
    <w:rPr>
      <w:rFonts w:eastAsia="Symbol" w:cs="Symbol"/>
      <w:b/>
      <w:w w:val="100"/>
      <w:sz w:val="24"/>
      <w:szCs w:val="24"/>
      <w:lang w:val="fr-FR" w:eastAsia="fr-FR" w:bidi="fr-FR"/>
    </w:rPr>
  </w:style>
  <w:style w:type="character" w:customStyle="1" w:styleId="ListLabel7">
    <w:name w:val="ListLabel 7"/>
    <w:qFormat/>
    <w:rPr>
      <w:rFonts w:cs="Courier New"/>
    </w:rPr>
  </w:style>
  <w:style w:type="character" w:customStyle="1" w:styleId="ListLabel8">
    <w:name w:val="ListLabel 8"/>
    <w:qFormat/>
    <w:rPr>
      <w:rFonts w:eastAsia="Arial" w:cs="Arial"/>
      <w:b/>
      <w:sz w:val="24"/>
    </w:rPr>
  </w:style>
  <w:style w:type="character" w:customStyle="1" w:styleId="ListLabel9">
    <w:name w:val="ListLabel 9"/>
    <w:qFormat/>
    <w:rPr>
      <w:rFonts w:cs="Arial"/>
      <w:w w:val="142"/>
      <w:sz w:val="22"/>
      <w:szCs w:val="22"/>
      <w:lang w:val="fr-FR" w:eastAsia="fr-FR" w:bidi="fr-FR"/>
    </w:rPr>
  </w:style>
  <w:style w:type="character" w:customStyle="1" w:styleId="ListLabel10">
    <w:name w:val="ListLabel 10"/>
    <w:qFormat/>
    <w:rPr>
      <w:rFonts w:cs="Symbol"/>
      <w:lang w:val="fr-FR" w:eastAsia="fr-FR" w:bidi="fr-FR"/>
    </w:rPr>
  </w:style>
  <w:style w:type="character" w:customStyle="1" w:styleId="ListLabel11">
    <w:name w:val="ListLabel 11"/>
    <w:qFormat/>
    <w:rPr>
      <w:rFonts w:cs="Arial"/>
      <w:b/>
      <w:bCs/>
      <w:w w:val="142"/>
      <w:sz w:val="22"/>
      <w:szCs w:val="22"/>
      <w:lang w:val="fr-FR" w:eastAsia="fr-FR" w:bidi="fr-FR"/>
    </w:rPr>
  </w:style>
  <w:style w:type="character" w:customStyle="1" w:styleId="ListLabel12">
    <w:name w:val="ListLabel 12"/>
    <w:qFormat/>
    <w:rPr>
      <w:rFonts w:cs="Symbol"/>
      <w:b/>
      <w:w w:val="100"/>
      <w:sz w:val="24"/>
      <w:szCs w:val="24"/>
      <w:lang w:val="fr-FR" w:eastAsia="fr-FR" w:bidi="fr-FR"/>
    </w:rPr>
  </w:style>
  <w:style w:type="character" w:customStyle="1" w:styleId="ListLabel13">
    <w:name w:val="ListLabel 13"/>
    <w:qFormat/>
    <w:rPr>
      <w:rFonts w:cs="Symbol"/>
      <w:b/>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Arial"/>
      <w:b/>
      <w:sz w:val="24"/>
    </w:rPr>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link w:val="CorpsdetexteCar"/>
    <w:uiPriority w:val="1"/>
    <w:qFormat/>
  </w:style>
  <w:style w:type="paragraph" w:styleId="Liste">
    <w:name w:val="List"/>
    <w:basedOn w:val="Corpsdetexte"/>
    <w:rPr>
      <w:rFonts w:ascii="Liberation Sans" w:hAnsi="Liberation Sans"/>
    </w:rPr>
  </w:style>
  <w:style w:type="paragraph" w:styleId="Lgende">
    <w:name w:val="caption"/>
    <w:basedOn w:val="Normal"/>
    <w:pPr>
      <w:suppressLineNumbers/>
      <w:spacing w:before="120" w:after="120"/>
    </w:pPr>
    <w:rPr>
      <w:rFonts w:ascii="Liberation Sans" w:hAnsi="Liberation Sans"/>
      <w:i/>
      <w:iCs/>
      <w:sz w:val="24"/>
      <w:szCs w:val="24"/>
    </w:rPr>
  </w:style>
  <w:style w:type="paragraph" w:customStyle="1" w:styleId="Index">
    <w:name w:val="Index"/>
    <w:basedOn w:val="Normal"/>
    <w:qFormat/>
    <w:pPr>
      <w:suppressLineNumbers/>
    </w:pPr>
    <w:rPr>
      <w:rFonts w:ascii="Liberation Sans" w:hAnsi="Liberation Sans"/>
    </w:rPr>
  </w:style>
  <w:style w:type="paragraph" w:styleId="Paragraphedeliste">
    <w:name w:val="List Paragraph"/>
    <w:basedOn w:val="Normal"/>
    <w:qFormat/>
    <w:pPr>
      <w:spacing w:before="117"/>
      <w:ind w:left="1204" w:hanging="360"/>
    </w:pPr>
  </w:style>
  <w:style w:type="paragraph" w:customStyle="1" w:styleId="TableParagraph">
    <w:name w:val="Table Paragraph"/>
    <w:basedOn w:val="Normal"/>
    <w:uiPriority w:val="1"/>
    <w:qFormat/>
  </w:style>
  <w:style w:type="paragraph" w:styleId="Pieddepage">
    <w:name w:val="footer"/>
    <w:basedOn w:val="Normal"/>
    <w:link w:val="PieddepageCar"/>
    <w:uiPriority w:val="99"/>
  </w:style>
  <w:style w:type="paragraph" w:customStyle="1" w:styleId="Contenudecadre">
    <w:name w:val="Contenu de cadre"/>
    <w:basedOn w:val="Normal"/>
    <w:qFormat/>
  </w:style>
  <w:style w:type="paragraph" w:customStyle="1" w:styleId="Quotations">
    <w:name w:val="Quotations"/>
    <w:basedOn w:val="Normal"/>
    <w:qFormat/>
  </w:style>
  <w:style w:type="paragraph" w:customStyle="1" w:styleId="Titreprincipal">
    <w:name w:val="Titre principal"/>
    <w:basedOn w:val="Titre"/>
  </w:style>
  <w:style w:type="paragraph" w:styleId="Sous-titre">
    <w:name w:val="Subtitle"/>
    <w:basedOn w:val="Titre"/>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character" w:styleId="Lienhypertexte">
    <w:name w:val="Hyperlink"/>
    <w:basedOn w:val="Policepardfaut"/>
    <w:uiPriority w:val="99"/>
    <w:unhideWhenUsed/>
    <w:rsid w:val="001534D1"/>
    <w:rPr>
      <w:color w:val="0000FF" w:themeColor="hyperlink"/>
      <w:u w:val="single"/>
    </w:rPr>
  </w:style>
  <w:style w:type="character" w:styleId="Marquedecommentaire">
    <w:name w:val="annotation reference"/>
    <w:basedOn w:val="Policepardfaut"/>
    <w:uiPriority w:val="99"/>
    <w:semiHidden/>
    <w:unhideWhenUsed/>
    <w:rsid w:val="002E3C75"/>
    <w:rPr>
      <w:sz w:val="16"/>
      <w:szCs w:val="16"/>
    </w:rPr>
  </w:style>
  <w:style w:type="paragraph" w:styleId="Commentaire">
    <w:name w:val="annotation text"/>
    <w:basedOn w:val="Normal"/>
    <w:link w:val="CommentaireCar"/>
    <w:uiPriority w:val="99"/>
    <w:semiHidden/>
    <w:unhideWhenUsed/>
    <w:rsid w:val="002E3C75"/>
    <w:rPr>
      <w:sz w:val="20"/>
      <w:szCs w:val="20"/>
    </w:rPr>
  </w:style>
  <w:style w:type="character" w:customStyle="1" w:styleId="CommentaireCar">
    <w:name w:val="Commentaire Car"/>
    <w:basedOn w:val="Policepardfaut"/>
    <w:link w:val="Commentaire"/>
    <w:uiPriority w:val="99"/>
    <w:semiHidden/>
    <w:rsid w:val="002E3C75"/>
    <w:rPr>
      <w:rFonts w:ascii="Arial" w:eastAsia="Arial" w:hAnsi="Arial" w:cs="Arial"/>
      <w:color w:val="00000A"/>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2E3C75"/>
    <w:rPr>
      <w:b/>
      <w:bCs/>
    </w:rPr>
  </w:style>
  <w:style w:type="character" w:customStyle="1" w:styleId="ObjetducommentaireCar">
    <w:name w:val="Objet du commentaire Car"/>
    <w:basedOn w:val="CommentaireCar"/>
    <w:link w:val="Objetducommentaire"/>
    <w:uiPriority w:val="99"/>
    <w:semiHidden/>
    <w:rsid w:val="002E3C75"/>
    <w:rPr>
      <w:rFonts w:ascii="Arial" w:eastAsia="Arial" w:hAnsi="Arial" w:cs="Arial"/>
      <w:b/>
      <w:bCs/>
      <w:color w:val="00000A"/>
      <w:szCs w:val="20"/>
      <w:lang w:val="fr-FR" w:eastAsia="fr-FR" w:bidi="fr-FR"/>
    </w:rPr>
  </w:style>
  <w:style w:type="character" w:customStyle="1" w:styleId="Mentionnonrsolue1">
    <w:name w:val="Mention non résolue1"/>
    <w:basedOn w:val="Policepardfaut"/>
    <w:uiPriority w:val="99"/>
    <w:semiHidden/>
    <w:unhideWhenUsed/>
    <w:rsid w:val="003D184E"/>
    <w:rPr>
      <w:color w:val="605E5C"/>
      <w:shd w:val="clear" w:color="auto" w:fill="E1DFDD"/>
    </w:rPr>
  </w:style>
  <w:style w:type="paragraph" w:styleId="Textedebulles">
    <w:name w:val="Balloon Text"/>
    <w:basedOn w:val="Normal"/>
    <w:link w:val="TextedebullesCar"/>
    <w:uiPriority w:val="99"/>
    <w:semiHidden/>
    <w:unhideWhenUsed/>
    <w:rsid w:val="002E2722"/>
    <w:rPr>
      <w:rFonts w:ascii="Tahoma" w:hAnsi="Tahoma" w:cs="Tahoma"/>
      <w:sz w:val="16"/>
      <w:szCs w:val="16"/>
    </w:rPr>
  </w:style>
  <w:style w:type="character" w:customStyle="1" w:styleId="TextedebullesCar">
    <w:name w:val="Texte de bulles Car"/>
    <w:basedOn w:val="Policepardfaut"/>
    <w:link w:val="Textedebulles"/>
    <w:uiPriority w:val="99"/>
    <w:semiHidden/>
    <w:rsid w:val="002E2722"/>
    <w:rPr>
      <w:rFonts w:ascii="Tahoma" w:eastAsia="Arial" w:hAnsi="Tahoma" w:cs="Tahoma"/>
      <w:color w:val="00000A"/>
      <w:sz w:val="16"/>
      <w:szCs w:val="16"/>
      <w:lang w:val="fr-FR" w:eastAsia="fr-FR" w:bidi="fr-FR"/>
    </w:rPr>
  </w:style>
  <w:style w:type="character" w:customStyle="1" w:styleId="CorpsdetexteCar">
    <w:name w:val="Corps de texte Car"/>
    <w:basedOn w:val="Policepardfaut"/>
    <w:link w:val="Corpsdetexte"/>
    <w:uiPriority w:val="1"/>
    <w:rsid w:val="002E2722"/>
    <w:rPr>
      <w:rFonts w:ascii="Arial" w:eastAsia="Arial" w:hAnsi="Arial" w:cs="Arial"/>
      <w:color w:val="00000A"/>
      <w:sz w:val="22"/>
      <w:lang w:val="fr-FR" w:eastAsia="fr-FR" w:bidi="fr-FR"/>
    </w:rPr>
  </w:style>
  <w:style w:type="table" w:styleId="Grilledutableau">
    <w:name w:val="Table Grid"/>
    <w:basedOn w:val="TableauNormal"/>
    <w:uiPriority w:val="39"/>
    <w:unhideWhenUsed/>
    <w:rsid w:val="00C95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AA7F36"/>
    <w:rPr>
      <w:color w:val="800080" w:themeColor="followedHyperlink"/>
      <w:u w:val="single"/>
    </w:rPr>
  </w:style>
  <w:style w:type="paragraph" w:styleId="NormalWeb">
    <w:name w:val="Normal (Web)"/>
    <w:basedOn w:val="Normal"/>
    <w:uiPriority w:val="99"/>
    <w:semiHidden/>
    <w:unhideWhenUsed/>
    <w:rsid w:val="002D09F3"/>
    <w:pPr>
      <w:suppressAutoHyphens w:val="0"/>
      <w:spacing w:before="100" w:beforeAutospacing="1" w:after="100" w:afterAutospacing="1"/>
    </w:pPr>
    <w:rPr>
      <w:rFonts w:ascii="Times New Roman" w:eastAsia="Times New Roman" w:hAnsi="Times New Roman" w:cs="Times New Roman"/>
      <w:color w:val="auto"/>
      <w:sz w:val="24"/>
      <w:szCs w:val="24"/>
      <w:lang w:bidi="ar-SA"/>
    </w:rPr>
  </w:style>
  <w:style w:type="character" w:styleId="Mentionnonrsolue">
    <w:name w:val="Unresolved Mention"/>
    <w:basedOn w:val="Policepardfaut"/>
    <w:uiPriority w:val="99"/>
    <w:semiHidden/>
    <w:unhideWhenUsed/>
    <w:rsid w:val="00585A16"/>
    <w:rPr>
      <w:color w:val="605E5C"/>
      <w:shd w:val="clear" w:color="auto" w:fill="E1DFDD"/>
    </w:rPr>
  </w:style>
  <w:style w:type="paragraph" w:styleId="En-tte">
    <w:name w:val="header"/>
    <w:basedOn w:val="Normal"/>
    <w:link w:val="En-tteCar"/>
    <w:uiPriority w:val="99"/>
    <w:unhideWhenUsed/>
    <w:rsid w:val="00585A16"/>
    <w:pPr>
      <w:tabs>
        <w:tab w:val="center" w:pos="4536"/>
        <w:tab w:val="right" w:pos="9072"/>
      </w:tabs>
    </w:pPr>
  </w:style>
  <w:style w:type="character" w:customStyle="1" w:styleId="En-tteCar">
    <w:name w:val="En-tête Car"/>
    <w:basedOn w:val="Policepardfaut"/>
    <w:link w:val="En-tte"/>
    <w:uiPriority w:val="99"/>
    <w:rsid w:val="00585A16"/>
    <w:rPr>
      <w:rFonts w:ascii="Arial" w:eastAsia="Arial" w:hAnsi="Arial" w:cs="Arial"/>
      <w:color w:val="00000A"/>
      <w:sz w:val="22"/>
      <w:lang w:val="fr-FR" w:eastAsia="fr-FR" w:bidi="fr-FR"/>
    </w:rPr>
  </w:style>
  <w:style w:type="character" w:customStyle="1" w:styleId="PieddepageCar">
    <w:name w:val="Pied de page Car"/>
    <w:basedOn w:val="Policepardfaut"/>
    <w:link w:val="Pieddepage"/>
    <w:uiPriority w:val="99"/>
    <w:rsid w:val="00585A16"/>
    <w:rPr>
      <w:rFonts w:ascii="Arial" w:eastAsia="Arial" w:hAnsi="Arial" w:cs="Arial"/>
      <w:color w:val="00000A"/>
      <w:sz w:val="22"/>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913706">
      <w:bodyDiv w:val="1"/>
      <w:marLeft w:val="0"/>
      <w:marRight w:val="0"/>
      <w:marTop w:val="0"/>
      <w:marBottom w:val="0"/>
      <w:divBdr>
        <w:top w:val="none" w:sz="0" w:space="0" w:color="auto"/>
        <w:left w:val="none" w:sz="0" w:space="0" w:color="auto"/>
        <w:bottom w:val="none" w:sz="0" w:space="0" w:color="auto"/>
        <w:right w:val="none" w:sz="0" w:space="0" w:color="auto"/>
      </w:divBdr>
    </w:div>
    <w:div w:id="739711934">
      <w:bodyDiv w:val="1"/>
      <w:marLeft w:val="0"/>
      <w:marRight w:val="0"/>
      <w:marTop w:val="0"/>
      <w:marBottom w:val="0"/>
      <w:divBdr>
        <w:top w:val="none" w:sz="0" w:space="0" w:color="auto"/>
        <w:left w:val="none" w:sz="0" w:space="0" w:color="auto"/>
        <w:bottom w:val="none" w:sz="0" w:space="0" w:color="auto"/>
        <w:right w:val="none" w:sz="0" w:space="0" w:color="auto"/>
      </w:divBdr>
    </w:div>
    <w:div w:id="1568802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mailto:isabelle.coene@ac-bordeaux.fr" TargetMode="External"/><Relationship Id="rId3" Type="http://schemas.openxmlformats.org/officeDocument/2006/relationships/styles" Target="styles.xml"/><Relationship Id="rId21" Type="http://schemas.openxmlformats.org/officeDocument/2006/relationships/hyperlink" Target="mailto:lamour.pascal@sudaquitaine.msa.fr"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caf64-bp-reseauparentalite64@caf64.caf.f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hyperlink" Target="mailto:c.morichon@agglo-pau.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mailto:francoise.rossi@le64.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https://www.caf.fr/partenaires/contrat-local-d-accompagnement-la-scolar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2DCC6-E1CF-419C-8680-DE4EF82AE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3179</Words>
  <Characters>17488</Characters>
  <Application>Microsoft Office Word</Application>
  <DocSecurity>4</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CENTRE</dc:creator>
  <cp:keywords/>
  <dc:description/>
  <cp:lastModifiedBy>Lea DI-DIO 643</cp:lastModifiedBy>
  <cp:revision>2</cp:revision>
  <dcterms:created xsi:type="dcterms:W3CDTF">2023-07-11T11:46:00Z</dcterms:created>
  <dcterms:modified xsi:type="dcterms:W3CDTF">2023-07-11T11:46:00Z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Created">
    <vt:filetime>2018-06-08T00:00:00Z</vt:filetime>
  </property>
  <property fmtid="{D5CDD505-2E9C-101B-9397-08002B2CF9AE}" pid="5" name="Creator">
    <vt:lpwstr>Microsoft® Word 2016</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2019-06-04T00:00:00Z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