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B676" w14:textId="77777777" w:rsidR="00B5145F" w:rsidRDefault="00CD7959">
      <w:pPr>
        <w:autoSpaceDE w:val="0"/>
        <w:jc w:val="center"/>
        <w:rPr>
          <w:rFonts w:ascii="Arial" w:eastAsia="MyriadPro-Regular" w:hAnsi="Arial" w:cs="Arial"/>
          <w:b/>
          <w:color w:val="008080"/>
          <w:sz w:val="44"/>
          <w:shd w:val="clear" w:color="auto" w:fill="C0C0C0"/>
        </w:rPr>
      </w:pPr>
      <w:r>
        <w:rPr>
          <w:rFonts w:ascii="Arial" w:eastAsia="MyriadPro-Regular" w:hAnsi="Arial" w:cs="Arial"/>
          <w:b/>
          <w:color w:val="008080"/>
          <w:sz w:val="44"/>
          <w:shd w:val="clear" w:color="auto" w:fill="C0C0C0"/>
        </w:rPr>
        <w:t>Présentation du Porteur de Projet PROMENEURS DU NET</w:t>
      </w:r>
    </w:p>
    <w:p w14:paraId="6CF38A62" w14:textId="77777777" w:rsidR="00B5145F" w:rsidRDefault="00B5145F">
      <w:pPr>
        <w:autoSpaceDE w:val="0"/>
        <w:rPr>
          <w:rFonts w:ascii="Arial" w:eastAsia="MyriadPro-Regular" w:hAnsi="Arial" w:cs="Arial"/>
          <w:b/>
          <w:sz w:val="32"/>
        </w:rPr>
      </w:pPr>
    </w:p>
    <w:p w14:paraId="5610B04F" w14:textId="77777777" w:rsidR="00B5145F" w:rsidRDefault="00CD7959">
      <w:pPr>
        <w:autoSpaceDE w:val="0"/>
        <w:rPr>
          <w:rFonts w:ascii="Arial" w:eastAsia="MyriadPro-Regular" w:hAnsi="Arial" w:cs="Arial"/>
          <w:b/>
        </w:rPr>
      </w:pPr>
      <w:r>
        <w:rPr>
          <w:rFonts w:ascii="Arial" w:eastAsia="MyriadPro-Regular" w:hAnsi="Arial" w:cs="Arial"/>
          <w:b/>
        </w:rPr>
        <w:t>Identification</w:t>
      </w:r>
    </w:p>
    <w:p w14:paraId="5948B751" w14:textId="77777777" w:rsidR="00B5145F" w:rsidRDefault="00B5145F">
      <w:pPr>
        <w:autoSpaceDE w:val="0"/>
        <w:jc w:val="both"/>
        <w:rPr>
          <w:rFonts w:ascii="Arial" w:eastAsia="MyriadPro-Regular" w:hAnsi="Arial" w:cs="Arial"/>
          <w:sz w:val="20"/>
        </w:rPr>
      </w:pPr>
    </w:p>
    <w:p w14:paraId="55AD787D" w14:textId="77777777" w:rsidR="00B5145F" w:rsidRDefault="00CD7959">
      <w:pPr>
        <w:autoSpaceDE w:val="0"/>
        <w:jc w:val="both"/>
      </w:pPr>
      <w:r>
        <w:rPr>
          <w:rFonts w:ascii="Arial" w:eastAsia="MyriadPro-Regular" w:hAnsi="Arial" w:cs="Arial"/>
          <w:sz w:val="22"/>
        </w:rPr>
        <w:t xml:space="preserve">Nom : </w:t>
      </w:r>
    </w:p>
    <w:p w14:paraId="7AF439FC" w14:textId="77777777" w:rsidR="00B5145F" w:rsidRDefault="00B5145F">
      <w:pPr>
        <w:autoSpaceDE w:val="0"/>
        <w:jc w:val="both"/>
        <w:rPr>
          <w:rFonts w:ascii="Arial" w:eastAsia="MyriadPro-Regular" w:hAnsi="Arial" w:cs="Arial"/>
          <w:sz w:val="22"/>
        </w:rPr>
      </w:pPr>
    </w:p>
    <w:p w14:paraId="06616BF1" w14:textId="77777777" w:rsidR="00B5145F" w:rsidRDefault="00B5145F">
      <w:pPr>
        <w:autoSpaceDE w:val="0"/>
        <w:jc w:val="both"/>
        <w:rPr>
          <w:rFonts w:ascii="Arial" w:eastAsia="MyriadPro-Regular" w:hAnsi="Arial" w:cs="Arial"/>
          <w:sz w:val="22"/>
        </w:rPr>
      </w:pPr>
    </w:p>
    <w:p w14:paraId="6276A589" w14:textId="77777777" w:rsidR="00B5145F" w:rsidRDefault="00CD7959">
      <w:pPr>
        <w:autoSpaceDE w:val="0"/>
        <w:jc w:val="both"/>
      </w:pPr>
      <w:r>
        <w:rPr>
          <w:rFonts w:ascii="Arial" w:eastAsia="MyriadPro-Regular" w:hAnsi="Arial" w:cs="Arial"/>
          <w:sz w:val="22"/>
        </w:rPr>
        <w:t xml:space="preserve">Sigle : </w:t>
      </w:r>
    </w:p>
    <w:p w14:paraId="7CB96051" w14:textId="77777777" w:rsidR="00B5145F" w:rsidRDefault="00B5145F">
      <w:pPr>
        <w:autoSpaceDE w:val="0"/>
        <w:jc w:val="both"/>
        <w:rPr>
          <w:rFonts w:ascii="Arial" w:eastAsia="MyriadPro-Regular" w:hAnsi="Arial" w:cs="Arial"/>
          <w:b/>
          <w:sz w:val="22"/>
        </w:rPr>
      </w:pPr>
    </w:p>
    <w:p w14:paraId="6EB104AD" w14:textId="77777777" w:rsidR="00B5145F" w:rsidRDefault="00B5145F">
      <w:pPr>
        <w:autoSpaceDE w:val="0"/>
        <w:jc w:val="both"/>
        <w:rPr>
          <w:rFonts w:ascii="Arial" w:hAnsi="Arial" w:cs="Arial"/>
        </w:rPr>
      </w:pPr>
    </w:p>
    <w:p w14:paraId="180D476D" w14:textId="77777777" w:rsidR="00B5145F" w:rsidRDefault="00CD7959">
      <w:pPr>
        <w:autoSpaceDE w:val="0"/>
        <w:jc w:val="both"/>
      </w:pPr>
      <w:r>
        <w:rPr>
          <w:rFonts w:ascii="Arial" w:eastAsia="Arial" w:hAnsi="Arial" w:cs="Arial"/>
          <w:b/>
        </w:rPr>
        <w:t>Nature juridique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Wingdings" w:hAnsi="Arial" w:cs="Arial"/>
          <w:sz w:val="20"/>
        </w:rPr>
        <w:t></w:t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Arial" w:hAnsi="Arial" w:cs="Arial"/>
          <w:sz w:val="20"/>
        </w:rPr>
        <w:t>association Loi 1901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Arial" w:hAnsi="Arial" w:cs="Arial"/>
          <w:sz w:val="20"/>
        </w:rPr>
        <w:t xml:space="preserve">collectivité locale </w:t>
      </w:r>
      <w:r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Arial" w:hAnsi="Arial" w:cs="Arial"/>
          <w:sz w:val="20"/>
        </w:rPr>
        <w:t>autres, préciser :</w:t>
      </w:r>
    </w:p>
    <w:p w14:paraId="5079EDB3" w14:textId="77777777" w:rsidR="00B5145F" w:rsidRDefault="00B5145F">
      <w:pPr>
        <w:autoSpaceDE w:val="0"/>
        <w:jc w:val="both"/>
        <w:rPr>
          <w:rFonts w:ascii="Arial" w:eastAsia="Arial" w:hAnsi="Arial" w:cs="Arial"/>
          <w:sz w:val="22"/>
        </w:rPr>
      </w:pPr>
    </w:p>
    <w:p w14:paraId="70A0C258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0"/>
        </w:rPr>
        <w:t xml:space="preserve">L'association est-elle (cocher la case) : </w:t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MyriadPro-Regular" w:hAnsi="Arial" w:cs="Arial"/>
          <w:sz w:val="20"/>
        </w:rPr>
        <w:t>nationale</w:t>
      </w:r>
      <w:r>
        <w:rPr>
          <w:rFonts w:ascii="Arial" w:eastAsia="MyriadPro-Regular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MyriadPro-Regular" w:hAnsi="Arial" w:cs="Arial"/>
          <w:sz w:val="20"/>
        </w:rPr>
        <w:t xml:space="preserve"> départementale</w:t>
      </w:r>
      <w:r>
        <w:rPr>
          <w:rFonts w:ascii="Arial" w:eastAsia="MyriadPro-Regular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Wingdings" w:hAnsi="Arial" w:cs="Arial"/>
          <w:sz w:val="20"/>
        </w:rPr>
        <w:t>rég</w:t>
      </w:r>
      <w:r>
        <w:rPr>
          <w:rFonts w:ascii="Arial" w:eastAsia="MyriadPro-Regular" w:hAnsi="Arial" w:cs="Arial"/>
          <w:sz w:val="20"/>
        </w:rPr>
        <w:t>ionale</w:t>
      </w:r>
      <w:r>
        <w:rPr>
          <w:rFonts w:ascii="Arial" w:eastAsia="MyriadPro-Regular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MyriadPro-Regular" w:hAnsi="Arial" w:cs="Arial"/>
          <w:sz w:val="20"/>
        </w:rPr>
        <w:t>locale</w:t>
      </w:r>
    </w:p>
    <w:p w14:paraId="624C8D66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2DD95D65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Union, fédération ou réseau auquel est affiliée votre association (indiquer le nom complet, ne pas utiliser de</w:t>
      </w:r>
    </w:p>
    <w:p w14:paraId="06E0AF48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sigle) :</w:t>
      </w:r>
    </w:p>
    <w:p w14:paraId="74B10A7C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46EC3321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6E724B08" w14:textId="77777777" w:rsidR="00B5145F" w:rsidRDefault="00CD7959">
      <w:pPr>
        <w:autoSpaceDE w:val="0"/>
      </w:pPr>
      <w:r>
        <w:rPr>
          <w:rFonts w:ascii="Arial" w:eastAsia="MyriadPro-Regular" w:hAnsi="Arial" w:cs="Arial"/>
          <w:b/>
        </w:rPr>
        <w:t xml:space="preserve">Adresse du siège social du gestionnaire </w:t>
      </w:r>
      <w:r>
        <w:rPr>
          <w:rFonts w:ascii="Arial" w:eastAsia="MyriadPro-Regular" w:hAnsi="Arial" w:cs="Arial"/>
          <w:sz w:val="20"/>
        </w:rPr>
        <w:t> </w:t>
      </w:r>
      <w:r>
        <w:rPr>
          <w:rFonts w:ascii="Arial" w:eastAsia="MyriadPro-Regular" w:hAnsi="Arial" w:cs="Arial"/>
          <w:sz w:val="12"/>
        </w:rPr>
        <w:t>:</w:t>
      </w:r>
    </w:p>
    <w:p w14:paraId="31B56E23" w14:textId="77777777" w:rsidR="00B5145F" w:rsidRDefault="00B5145F">
      <w:pPr>
        <w:autoSpaceDE w:val="0"/>
        <w:rPr>
          <w:rFonts w:ascii="Arial" w:eastAsia="MyriadPro-Regular" w:hAnsi="Arial" w:cs="Arial"/>
          <w:sz w:val="12"/>
        </w:rPr>
      </w:pPr>
    </w:p>
    <w:p w14:paraId="184F14DA" w14:textId="77777777" w:rsidR="00B5145F" w:rsidRDefault="00B5145F">
      <w:pPr>
        <w:autoSpaceDE w:val="0"/>
        <w:rPr>
          <w:rFonts w:ascii="Arial" w:eastAsia="MyriadPro-Regular" w:hAnsi="Arial" w:cs="Arial"/>
          <w:sz w:val="12"/>
        </w:rPr>
      </w:pPr>
    </w:p>
    <w:p w14:paraId="2CDFA465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Site Internet :</w:t>
      </w:r>
    </w:p>
    <w:p w14:paraId="1AB28F2F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4F2BC568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Courriel :</w:t>
      </w:r>
    </w:p>
    <w:p w14:paraId="5D40FD9F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214EAA9C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0"/>
        </w:rPr>
        <w:t xml:space="preserve">Adresse de correspondance, si différente du siège : </w:t>
      </w:r>
    </w:p>
    <w:p w14:paraId="61F3E116" w14:textId="77777777" w:rsidR="00B5145F" w:rsidRDefault="00B5145F">
      <w:pPr>
        <w:autoSpaceDE w:val="0"/>
        <w:rPr>
          <w:rFonts w:ascii="Arial" w:eastAsia="MyriadPro-Regular" w:hAnsi="Arial" w:cs="Arial"/>
          <w:sz w:val="12"/>
        </w:rPr>
      </w:pPr>
    </w:p>
    <w:p w14:paraId="640EEE98" w14:textId="77777777" w:rsidR="00B5145F" w:rsidRDefault="00B5145F">
      <w:pPr>
        <w:autoSpaceDE w:val="0"/>
        <w:rPr>
          <w:rFonts w:eastAsia="MyriadPro-Regular"/>
          <w:sz w:val="20"/>
        </w:rPr>
      </w:pPr>
    </w:p>
    <w:p w14:paraId="2BE422C0" w14:textId="77777777" w:rsidR="00B5145F" w:rsidRDefault="00B5145F">
      <w:pPr>
        <w:autoSpaceDE w:val="0"/>
        <w:rPr>
          <w:rFonts w:ascii="Arial" w:eastAsia="MyriadPro-Regular" w:hAnsi="Arial" w:cs="Arial"/>
          <w:sz w:val="12"/>
        </w:rPr>
      </w:pPr>
    </w:p>
    <w:p w14:paraId="6A15D7F2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b/>
        </w:rPr>
        <w:t>Identification du représentant légal (président ou autre personne désignée par les</w:t>
      </w:r>
      <w:r>
        <w:rPr>
          <w:rFonts w:ascii="Arial" w:eastAsia="MyriadPro-Regular" w:hAnsi="Arial" w:cs="Arial"/>
          <w:b/>
          <w:sz w:val="20"/>
        </w:rPr>
        <w:t xml:space="preserve"> </w:t>
      </w:r>
      <w:r>
        <w:rPr>
          <w:rFonts w:ascii="Arial" w:eastAsia="MyriadPro-Regular" w:hAnsi="Arial" w:cs="Arial"/>
          <w:b/>
        </w:rPr>
        <w:t>statuts)</w:t>
      </w:r>
    </w:p>
    <w:p w14:paraId="630A4198" w14:textId="77777777" w:rsidR="00B5145F" w:rsidRDefault="00B5145F">
      <w:pPr>
        <w:autoSpaceDE w:val="0"/>
        <w:rPr>
          <w:rFonts w:ascii="Arial" w:eastAsia="MyriadPro-Regular" w:hAnsi="Arial" w:cs="Arial"/>
          <w:sz w:val="12"/>
        </w:rPr>
      </w:pPr>
    </w:p>
    <w:p w14:paraId="1B834687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0"/>
        </w:rPr>
        <w:t xml:space="preserve">Nom : </w:t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  <w:t xml:space="preserve">Prénom : </w:t>
      </w:r>
    </w:p>
    <w:p w14:paraId="16356883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19F7174C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 xml:space="preserve">Fonction : </w:t>
      </w:r>
    </w:p>
    <w:p w14:paraId="374590CE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02D112A5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0"/>
        </w:rPr>
        <w:t xml:space="preserve">Téléphone : </w:t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  <w:t xml:space="preserve">Courriel : </w:t>
      </w:r>
    </w:p>
    <w:p w14:paraId="29C4F552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0404192C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2C4650F4" w14:textId="77777777" w:rsidR="00B5145F" w:rsidRDefault="00CD7959">
      <w:pPr>
        <w:autoSpaceDE w:val="0"/>
        <w:rPr>
          <w:rFonts w:ascii="Arial" w:eastAsia="MyriadPro-Regular" w:hAnsi="Arial" w:cs="Arial"/>
          <w:b/>
        </w:rPr>
      </w:pPr>
      <w:r>
        <w:rPr>
          <w:rFonts w:ascii="Arial" w:eastAsia="MyriadPro-Regular" w:hAnsi="Arial" w:cs="Arial"/>
          <w:b/>
        </w:rPr>
        <w:t>Identification de la personne chargée du présent dossier de subvention</w:t>
      </w:r>
    </w:p>
    <w:p w14:paraId="209C5B50" w14:textId="77777777" w:rsidR="00B5145F" w:rsidRDefault="00B5145F">
      <w:pPr>
        <w:autoSpaceDE w:val="0"/>
        <w:rPr>
          <w:rFonts w:ascii="Arial" w:eastAsia="MyriadPro-Regular" w:hAnsi="Arial" w:cs="Arial"/>
          <w:b/>
          <w:sz w:val="20"/>
        </w:rPr>
      </w:pPr>
    </w:p>
    <w:p w14:paraId="2967C828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0"/>
        </w:rPr>
        <w:t>Nom :</w:t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  <w:t xml:space="preserve">Prénom  : </w:t>
      </w:r>
    </w:p>
    <w:p w14:paraId="0D7673F0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144A63A8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Fonction :</w:t>
      </w:r>
    </w:p>
    <w:p w14:paraId="04DDD09E" w14:textId="77777777" w:rsidR="00B5145F" w:rsidRDefault="00B5145F">
      <w:pPr>
        <w:autoSpaceDE w:val="0"/>
        <w:rPr>
          <w:rFonts w:ascii="Arial" w:eastAsia="MyriadPro-Regular" w:hAnsi="Arial" w:cs="Arial"/>
          <w:sz w:val="20"/>
        </w:rPr>
      </w:pPr>
    </w:p>
    <w:p w14:paraId="4C98F3CC" w14:textId="77777777" w:rsidR="00B5145F" w:rsidRDefault="00CD7959">
      <w:pPr>
        <w:autoSpaceDE w:val="0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>Téléphone :</w:t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</w:r>
      <w:r>
        <w:rPr>
          <w:rFonts w:ascii="Arial" w:eastAsia="MyriadPro-Regular" w:hAnsi="Arial" w:cs="Arial"/>
          <w:sz w:val="20"/>
        </w:rPr>
        <w:tab/>
        <w:t xml:space="preserve">Courriel : </w:t>
      </w:r>
    </w:p>
    <w:p w14:paraId="22CDAE01" w14:textId="77777777" w:rsidR="00B5145F" w:rsidRDefault="00B5145F">
      <w:pPr>
        <w:autoSpaceDE w:val="0"/>
        <w:rPr>
          <w:rFonts w:ascii="Arial" w:eastAsia="MyriadPro-Regular" w:hAnsi="Arial" w:cs="Arial"/>
          <w:b/>
          <w:sz w:val="20"/>
        </w:rPr>
      </w:pPr>
    </w:p>
    <w:p w14:paraId="47992E7C" w14:textId="77777777" w:rsidR="00B5145F" w:rsidRDefault="00B5145F">
      <w:pPr>
        <w:autoSpaceDE w:val="0"/>
        <w:rPr>
          <w:rFonts w:ascii="Arial" w:eastAsia="MyriadPro-Regular" w:hAnsi="Arial" w:cs="Arial"/>
          <w:b/>
          <w:sz w:val="20"/>
        </w:rPr>
      </w:pPr>
    </w:p>
    <w:p w14:paraId="5A9927E2" w14:textId="77777777" w:rsidR="00B5145F" w:rsidRDefault="00CD7959">
      <w:pPr>
        <w:pStyle w:val="pv"/>
        <w:autoSpaceDE w:val="0"/>
        <w:jc w:val="left"/>
      </w:pPr>
      <w:r>
        <w:rPr>
          <w:rFonts w:ascii="Arial" w:eastAsia="Arial" w:hAnsi="Arial" w:cs="Arial"/>
          <w:sz w:val="20"/>
        </w:rPr>
        <w:t xml:space="preserve">Je, soussigné (e), M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sollicite une aide financière de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€</w:t>
      </w:r>
    </w:p>
    <w:p w14:paraId="409BE4F7" w14:textId="77777777" w:rsidR="00B5145F" w:rsidRDefault="00B5145F">
      <w:pPr>
        <w:pStyle w:val="pv"/>
        <w:autoSpaceDE w:val="0"/>
        <w:jc w:val="left"/>
        <w:rPr>
          <w:rFonts w:ascii="Arial" w:hAnsi="Arial" w:cs="Arial"/>
        </w:rPr>
      </w:pPr>
    </w:p>
    <w:p w14:paraId="37ABA5BB" w14:textId="77777777" w:rsidR="00B5145F" w:rsidRDefault="00CD7959">
      <w:pPr>
        <w:pStyle w:val="caf"/>
        <w:tabs>
          <w:tab w:val="left" w:pos="4820"/>
          <w:tab w:val="right" w:leader="dot" w:pos="7938"/>
          <w:tab w:val="left" w:pos="8080"/>
          <w:tab w:val="right" w:leader="dot" w:pos="10773"/>
        </w:tabs>
        <w:autoSpaceDE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A </w:t>
      </w:r>
    </w:p>
    <w:p w14:paraId="4F01D425" w14:textId="77777777" w:rsidR="00B5145F" w:rsidRDefault="00CD7959">
      <w:pPr>
        <w:pStyle w:val="caf"/>
        <w:tabs>
          <w:tab w:val="left" w:pos="4820"/>
          <w:tab w:val="right" w:leader="dot" w:pos="7938"/>
          <w:tab w:val="left" w:pos="8080"/>
          <w:tab w:val="right" w:leader="dot" w:pos="10773"/>
        </w:tabs>
        <w:autoSpaceDE w:val="0"/>
      </w:pPr>
      <w:r>
        <w:rPr>
          <w:rFonts w:ascii="Arial" w:eastAsia="Arial" w:hAnsi="Arial" w:cs="Arial"/>
          <w:sz w:val="20"/>
        </w:rPr>
        <w:tab/>
        <w:t xml:space="preserve">le </w:t>
      </w:r>
    </w:p>
    <w:p w14:paraId="143467C9" w14:textId="77777777" w:rsidR="00B5145F" w:rsidRDefault="00B5145F">
      <w:pPr>
        <w:pStyle w:val="caf"/>
        <w:tabs>
          <w:tab w:val="left" w:pos="4820"/>
          <w:tab w:val="right" w:leader="dot" w:pos="7938"/>
          <w:tab w:val="left" w:pos="8080"/>
          <w:tab w:val="right" w:leader="dot" w:pos="10773"/>
        </w:tabs>
        <w:autoSpaceDE w:val="0"/>
        <w:rPr>
          <w:rFonts w:ascii="Arial" w:eastAsia="Arial" w:hAnsi="Arial" w:cs="Arial"/>
          <w:sz w:val="20"/>
        </w:rPr>
      </w:pPr>
    </w:p>
    <w:p w14:paraId="397E436A" w14:textId="77777777" w:rsidR="00B5145F" w:rsidRDefault="00B5145F">
      <w:pPr>
        <w:pStyle w:val="caf"/>
        <w:tabs>
          <w:tab w:val="left" w:pos="4820"/>
          <w:tab w:val="right" w:leader="dot" w:pos="7938"/>
          <w:tab w:val="left" w:pos="8080"/>
          <w:tab w:val="right" w:leader="dot" w:pos="10773"/>
        </w:tabs>
        <w:autoSpaceDE w:val="0"/>
        <w:rPr>
          <w:rFonts w:ascii="Arial" w:eastAsia="Arial" w:hAnsi="Arial" w:cs="Arial"/>
          <w:sz w:val="20"/>
        </w:rPr>
      </w:pPr>
    </w:p>
    <w:p w14:paraId="3BED1898" w14:textId="77777777" w:rsidR="00B5145F" w:rsidRDefault="00CD7959">
      <w:pPr>
        <w:tabs>
          <w:tab w:val="left" w:pos="5103"/>
          <w:tab w:val="center" w:pos="7938"/>
          <w:tab w:val="right" w:leader="dot" w:pos="10773"/>
        </w:tabs>
        <w:autoSpaceDE w:val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signature du responsable</w:t>
      </w:r>
    </w:p>
    <w:p w14:paraId="11D545F4" w14:textId="77777777" w:rsidR="00B5145F" w:rsidRDefault="00B5145F">
      <w:pPr>
        <w:tabs>
          <w:tab w:val="left" w:pos="5103"/>
          <w:tab w:val="center" w:pos="7938"/>
          <w:tab w:val="right" w:leader="dot" w:pos="10773"/>
        </w:tabs>
        <w:autoSpaceDE w:val="0"/>
        <w:jc w:val="both"/>
        <w:rPr>
          <w:rFonts w:ascii="Arial" w:eastAsia="Arial" w:hAnsi="Arial" w:cs="Arial"/>
          <w:sz w:val="20"/>
        </w:rPr>
      </w:pPr>
    </w:p>
    <w:p w14:paraId="3DE96719" w14:textId="77777777" w:rsidR="00B5145F" w:rsidRDefault="00B5145F">
      <w:pPr>
        <w:tabs>
          <w:tab w:val="left" w:pos="5103"/>
          <w:tab w:val="center" w:pos="7938"/>
          <w:tab w:val="right" w:leader="dot" w:pos="10773"/>
        </w:tabs>
        <w:autoSpaceDE w:val="0"/>
        <w:jc w:val="both"/>
        <w:rPr>
          <w:rFonts w:ascii="Arial" w:eastAsia="Arial" w:hAnsi="Arial" w:cs="Arial"/>
          <w:sz w:val="20"/>
        </w:rPr>
      </w:pPr>
    </w:p>
    <w:p w14:paraId="3E251288" w14:textId="77777777" w:rsidR="00B5145F" w:rsidRDefault="00B5145F">
      <w:pPr>
        <w:tabs>
          <w:tab w:val="left" w:pos="5103"/>
          <w:tab w:val="center" w:pos="7938"/>
          <w:tab w:val="right" w:leader="dot" w:pos="10773"/>
        </w:tabs>
        <w:autoSpaceDE w:val="0"/>
        <w:jc w:val="both"/>
        <w:rPr>
          <w:rFonts w:ascii="Arial" w:eastAsia="Arial" w:hAnsi="Arial" w:cs="Arial"/>
          <w:sz w:val="20"/>
        </w:rPr>
      </w:pPr>
    </w:p>
    <w:p w14:paraId="2F44CD30" w14:textId="77777777" w:rsidR="00B5145F" w:rsidRDefault="00CD7959">
      <w:pPr>
        <w:autoSpaceDE w:val="0"/>
        <w:rPr>
          <w:rFonts w:ascii="Arial" w:eastAsia="MyriadPro-Regular" w:hAnsi="Arial" w:cs="Arial"/>
          <w:b/>
        </w:rPr>
      </w:pPr>
      <w:r>
        <w:rPr>
          <w:rFonts w:ascii="Arial" w:eastAsia="MyriadPro-Regular" w:hAnsi="Arial" w:cs="Arial"/>
          <w:b/>
        </w:rPr>
        <w:t>Identités et adresses des structures relevant de votre projet</w:t>
      </w:r>
    </w:p>
    <w:p w14:paraId="7D8085D9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469BC6C0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61248366" w14:textId="4BB91E54" w:rsidR="00B5145F" w:rsidRDefault="00CD7959">
      <w:pPr>
        <w:autoSpaceDE w:val="0"/>
      </w:pPr>
      <w:r>
        <w:rPr>
          <w:rFonts w:ascii="Arial" w:eastAsia="MyriadPro-Regular" w:hAnsi="Arial" w:cs="Arial"/>
          <w:sz w:val="22"/>
          <w:szCs w:val="22"/>
        </w:rPr>
        <w:t>Votre association dispose-t-elle d'agrément(s) administratif(s) (</w:t>
      </w:r>
      <w:r w:rsidR="003B421A">
        <w:rPr>
          <w:rFonts w:ascii="Arial" w:eastAsia="MyriadPro-Regular" w:hAnsi="Arial" w:cs="Arial"/>
          <w:sz w:val="22"/>
          <w:szCs w:val="22"/>
        </w:rPr>
        <w:t>Jeunesse et Sport</w:t>
      </w:r>
      <w:r>
        <w:rPr>
          <w:rFonts w:ascii="Arial" w:eastAsia="MyriadPro-Regular" w:hAnsi="Arial" w:cs="Arial"/>
          <w:sz w:val="22"/>
          <w:szCs w:val="22"/>
        </w:rPr>
        <w:t xml:space="preserve">, CAF...) ? </w:t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MyriadPro-Regular" w:hAnsi="Arial" w:cs="Arial"/>
          <w:sz w:val="22"/>
          <w:szCs w:val="22"/>
        </w:rPr>
        <w:t>non</w:t>
      </w:r>
      <w:r>
        <w:rPr>
          <w:rFonts w:ascii="Arial" w:eastAsia="MyriadPro-Regular" w:hAnsi="Arial" w:cs="Arial"/>
          <w:sz w:val="22"/>
        </w:rPr>
        <w:tab/>
      </w:r>
      <w:r>
        <w:rPr>
          <w:rFonts w:ascii="Wingdings" w:eastAsia="Wingdings" w:hAnsi="Wingdings" w:cs="Wingdings"/>
          <w:sz w:val="20"/>
        </w:rPr>
        <w:t></w:t>
      </w:r>
      <w:r>
        <w:rPr>
          <w:rFonts w:ascii="Arial" w:eastAsia="MyriadPro-Regular" w:hAnsi="Arial" w:cs="Arial"/>
          <w:sz w:val="22"/>
          <w:szCs w:val="22"/>
        </w:rPr>
        <w:t xml:space="preserve">oui, </w:t>
      </w:r>
    </w:p>
    <w:p w14:paraId="50D1BD1D" w14:textId="77777777" w:rsidR="00B5145F" w:rsidRDefault="00CD7959">
      <w:pPr>
        <w:autoSpaceDE w:val="0"/>
        <w:rPr>
          <w:rFonts w:ascii="Arial" w:eastAsia="MyriadPro-Regular" w:hAnsi="Arial" w:cs="Arial"/>
          <w:sz w:val="22"/>
          <w:szCs w:val="22"/>
        </w:rPr>
      </w:pPr>
      <w:r>
        <w:rPr>
          <w:rFonts w:ascii="Arial" w:eastAsia="MyriadPro-Regular" w:hAnsi="Arial" w:cs="Arial"/>
          <w:sz w:val="22"/>
          <w:szCs w:val="22"/>
        </w:rPr>
        <w:t>Si oui, merci de préciser obligatoirement :</w:t>
      </w:r>
    </w:p>
    <w:p w14:paraId="1950F24E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1"/>
      </w:tblGrid>
      <w:tr w:rsidR="00B5145F" w14:paraId="5BDC76FC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516C5BF9" w14:textId="77777777" w:rsidR="00B5145F" w:rsidRDefault="00CD7959">
            <w:pPr>
              <w:autoSpaceDE w:val="0"/>
              <w:snapToGrid w:val="0"/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>
              <w:rPr>
                <w:rFonts w:ascii="Arial" w:eastAsia="MyriadPro-Regular" w:hAnsi="Arial" w:cs="Arial"/>
                <w:sz w:val="20"/>
                <w:szCs w:val="20"/>
              </w:rPr>
              <w:t xml:space="preserve">Type d'agrément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45113DCB" w14:textId="77777777" w:rsidR="00B5145F" w:rsidRDefault="00CD7959">
            <w:pPr>
              <w:autoSpaceDE w:val="0"/>
              <w:snapToGrid w:val="0"/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>
              <w:rPr>
                <w:rFonts w:ascii="Arial" w:eastAsia="MyriadPro-Regular" w:hAnsi="Arial" w:cs="Arial"/>
                <w:sz w:val="20"/>
                <w:szCs w:val="20"/>
              </w:rPr>
              <w:t>attribué par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417C6286" w14:textId="77777777" w:rsidR="00B5145F" w:rsidRDefault="00CD7959">
            <w:pPr>
              <w:autoSpaceDE w:val="0"/>
              <w:snapToGrid w:val="0"/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>
              <w:rPr>
                <w:rFonts w:ascii="Arial" w:eastAsia="MyriadPro-Regular" w:hAnsi="Arial" w:cs="Arial"/>
                <w:sz w:val="20"/>
                <w:szCs w:val="20"/>
              </w:rPr>
              <w:t>en date du</w:t>
            </w:r>
          </w:p>
        </w:tc>
      </w:tr>
      <w:tr w:rsidR="00B5145F" w14:paraId="16686A16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33CD8640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6EA423E2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2A017EC1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</w:tr>
      <w:tr w:rsidR="00B5145F" w14:paraId="20817A1E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3EBA9BC5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17F69CE0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6AECFBB7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</w:tr>
      <w:tr w:rsidR="00B5145F" w14:paraId="6EFB3C76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22369443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22E28D22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684D0D11" w14:textId="77777777" w:rsidR="00B5145F" w:rsidRDefault="00B5145F">
            <w:pPr>
              <w:pStyle w:val="Contenudetableau"/>
              <w:snapToGrid w:val="0"/>
              <w:rPr>
                <w:rFonts w:ascii="Arial" w:eastAsia="MyriadPro-Regular" w:hAnsi="Arial" w:cs="Arial"/>
                <w:sz w:val="22"/>
              </w:rPr>
            </w:pPr>
          </w:p>
        </w:tc>
      </w:tr>
    </w:tbl>
    <w:p w14:paraId="374B5B4D" w14:textId="77777777" w:rsidR="00B5145F" w:rsidRDefault="00B5145F">
      <w:pPr>
        <w:autoSpaceDE w:val="0"/>
      </w:pPr>
    </w:p>
    <w:p w14:paraId="60FA6A1E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2"/>
          <w:szCs w:val="22"/>
        </w:rPr>
        <w:t>Votre association est-elle reconnue d'utilité publique ?</w:t>
      </w:r>
      <w:r>
        <w:rPr>
          <w:rFonts w:ascii="Arial" w:eastAsia="MyriadPro-Regular" w:hAnsi="Arial" w:cs="Arial"/>
          <w:sz w:val="22"/>
          <w:szCs w:val="22"/>
        </w:rPr>
        <w:tab/>
        <w:t xml:space="preserve"> </w:t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non</w:t>
      </w:r>
      <w:r>
        <w:rPr>
          <w:rFonts w:ascii="Arial" w:eastAsia="MyriadPro-Regular" w:hAnsi="Arial" w:cs="Arial"/>
          <w:sz w:val="22"/>
          <w:szCs w:val="22"/>
        </w:rPr>
        <w:tab/>
      </w:r>
      <w:r>
        <w:rPr>
          <w:rFonts w:ascii="Arial" w:eastAsia="MyriadPro-Regular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oui,</w:t>
      </w:r>
    </w:p>
    <w:p w14:paraId="01C5F63E" w14:textId="77777777" w:rsidR="00B5145F" w:rsidRDefault="00CD7959">
      <w:pPr>
        <w:autoSpaceDE w:val="0"/>
        <w:rPr>
          <w:rFonts w:ascii="Arial" w:eastAsia="MyriadPro-Regular" w:hAnsi="Arial" w:cs="Arial"/>
          <w:sz w:val="22"/>
          <w:szCs w:val="22"/>
        </w:rPr>
      </w:pPr>
      <w:r>
        <w:rPr>
          <w:rFonts w:ascii="Arial" w:eastAsia="MyriadPro-Regular" w:hAnsi="Arial" w:cs="Arial"/>
          <w:sz w:val="22"/>
          <w:szCs w:val="22"/>
        </w:rPr>
        <w:t>Si oui, date de publication au Journal Officiel : I__I__I__I__I__I__I</w:t>
      </w:r>
    </w:p>
    <w:p w14:paraId="228446DF" w14:textId="77777777" w:rsidR="00B5145F" w:rsidRDefault="00B5145F">
      <w:pPr>
        <w:autoSpaceDE w:val="0"/>
        <w:rPr>
          <w:rFonts w:ascii="Arial" w:eastAsia="MyriadPro-Regular" w:hAnsi="Arial" w:cs="Arial"/>
          <w:sz w:val="22"/>
          <w:szCs w:val="22"/>
        </w:rPr>
      </w:pPr>
    </w:p>
    <w:p w14:paraId="479FA225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2"/>
          <w:szCs w:val="22"/>
        </w:rPr>
        <w:t>Votre association a-t-elle des adhérents personnes morales ?</w:t>
      </w:r>
      <w:r>
        <w:rPr>
          <w:rFonts w:ascii="Arial" w:eastAsia="MyriadPro-Regular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non</w:t>
      </w:r>
      <w:r>
        <w:rPr>
          <w:rFonts w:ascii="Arial" w:eastAsia="Wingdings" w:hAnsi="Arial" w:cs="Arial"/>
          <w:sz w:val="22"/>
          <w:szCs w:val="22"/>
        </w:rPr>
        <w:t></w:t>
      </w:r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oui,</w:t>
      </w:r>
    </w:p>
    <w:p w14:paraId="521C3AB6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2"/>
          <w:szCs w:val="22"/>
        </w:rPr>
        <w:t>Lesquelles ?</w:t>
      </w:r>
    </w:p>
    <w:p w14:paraId="200526B8" w14:textId="77777777" w:rsidR="00B5145F" w:rsidRDefault="00B5145F">
      <w:pPr>
        <w:autoSpaceDE w:val="0"/>
        <w:rPr>
          <w:rFonts w:ascii="Arial" w:eastAsia="MyriadPro-Regular" w:hAnsi="Arial" w:cs="Arial"/>
          <w:sz w:val="22"/>
          <w:szCs w:val="22"/>
        </w:rPr>
      </w:pPr>
    </w:p>
    <w:p w14:paraId="00AB2914" w14:textId="77777777" w:rsidR="00B5145F" w:rsidRDefault="00B5145F">
      <w:pPr>
        <w:autoSpaceDE w:val="0"/>
        <w:rPr>
          <w:rFonts w:ascii="Arial" w:eastAsia="MyriadPro-Regular" w:hAnsi="Arial" w:cs="Arial"/>
          <w:sz w:val="22"/>
          <w:szCs w:val="22"/>
        </w:rPr>
      </w:pPr>
    </w:p>
    <w:p w14:paraId="41539BA3" w14:textId="77777777" w:rsidR="00B5145F" w:rsidRDefault="00B5145F">
      <w:pPr>
        <w:autoSpaceDE w:val="0"/>
        <w:rPr>
          <w:rFonts w:ascii="Arial" w:eastAsia="MyriadPro-Regular" w:hAnsi="Arial" w:cs="Arial"/>
          <w:sz w:val="22"/>
          <w:szCs w:val="22"/>
        </w:rPr>
      </w:pPr>
    </w:p>
    <w:p w14:paraId="3F869EF9" w14:textId="77777777" w:rsidR="00B5145F" w:rsidRDefault="00B5145F">
      <w:pPr>
        <w:autoSpaceDE w:val="0"/>
        <w:rPr>
          <w:rFonts w:ascii="Arial" w:eastAsia="MyriadPro-Regular" w:hAnsi="Arial" w:cs="Arial"/>
          <w:sz w:val="22"/>
          <w:szCs w:val="22"/>
        </w:rPr>
      </w:pPr>
    </w:p>
    <w:p w14:paraId="2A8D84D5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2"/>
          <w:szCs w:val="22"/>
        </w:rPr>
        <w:t xml:space="preserve">Votre association dispose-t-elle d'un commissaire aux comptes </w:t>
      </w:r>
      <w:r>
        <w:rPr>
          <w:rStyle w:val="Ancredenotedebasdepage"/>
          <w:rFonts w:ascii="Arial" w:eastAsia="MyriadPro-Regular" w:hAnsi="Arial" w:cs="Arial"/>
          <w:sz w:val="22"/>
          <w:szCs w:val="22"/>
        </w:rPr>
        <w:footnoteReference w:id="1"/>
      </w:r>
      <w:r>
        <w:rPr>
          <w:rFonts w:ascii="Arial" w:eastAsia="MyriadPro-Regular" w:hAnsi="Arial" w:cs="Arial"/>
          <w:sz w:val="22"/>
          <w:szCs w:val="22"/>
        </w:rPr>
        <w:t xml:space="preserve">?  </w:t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non</w:t>
      </w:r>
      <w:r>
        <w:rPr>
          <w:rFonts w:ascii="Arial" w:eastAsia="MyriadPro-Regular" w:hAnsi="Arial" w:cs="Arial"/>
          <w:sz w:val="22"/>
          <w:szCs w:val="22"/>
        </w:rPr>
        <w:tab/>
      </w:r>
      <w:r>
        <w:rPr>
          <w:rFonts w:ascii="Arial" w:eastAsia="MyriadPro-Regular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</w:t>
      </w:r>
      <w:r>
        <w:rPr>
          <w:rFonts w:ascii="Arial" w:eastAsia="MyriadPro-Regular" w:hAnsi="Arial" w:cs="Arial"/>
          <w:sz w:val="22"/>
          <w:szCs w:val="22"/>
        </w:rPr>
        <w:t>oui</w:t>
      </w:r>
    </w:p>
    <w:p w14:paraId="122DB912" w14:textId="77777777" w:rsidR="00B5145F" w:rsidRDefault="00B5145F">
      <w:pPr>
        <w:autoSpaceDE w:val="0"/>
        <w:rPr>
          <w:rFonts w:ascii="Arial" w:eastAsia="Arial" w:hAnsi="Arial" w:cs="Arial"/>
          <w:sz w:val="22"/>
          <w:szCs w:val="22"/>
        </w:rPr>
      </w:pPr>
    </w:p>
    <w:p w14:paraId="7F21AB45" w14:textId="77777777" w:rsidR="00B5145F" w:rsidRDefault="00CD7959">
      <w:pPr>
        <w:autoSpaceDE w:val="0"/>
        <w:rPr>
          <w:rFonts w:ascii="Arial" w:eastAsia="MyriadPro-Regular" w:hAnsi="Arial" w:cs="Arial"/>
          <w:b/>
          <w:sz w:val="32"/>
        </w:rPr>
      </w:pPr>
      <w:r>
        <w:rPr>
          <w:rFonts w:ascii="Arial" w:eastAsia="MyriadPro-Regular" w:hAnsi="Arial" w:cs="Arial"/>
          <w:b/>
          <w:sz w:val="32"/>
        </w:rPr>
        <w:t>Ressources humaines</w:t>
      </w:r>
    </w:p>
    <w:p w14:paraId="49B47E10" w14:textId="77777777" w:rsidR="00B5145F" w:rsidRDefault="00B5145F">
      <w:pPr>
        <w:autoSpaceDE w:val="0"/>
        <w:rPr>
          <w:rFonts w:ascii="Arial" w:hAnsi="Arial" w:cs="Arial"/>
          <w:sz w:val="22"/>
        </w:rPr>
      </w:pPr>
    </w:p>
    <w:p w14:paraId="2C54F95D" w14:textId="77777777" w:rsidR="00B5145F" w:rsidRDefault="00CD7959">
      <w:pPr>
        <w:autoSpaceDE w:val="0"/>
      </w:pPr>
      <w:r>
        <w:rPr>
          <w:rFonts w:ascii="Arial" w:eastAsia="MyriadPro-Regular" w:hAnsi="Arial" w:cs="Arial"/>
          <w:sz w:val="22"/>
        </w:rPr>
        <w:t xml:space="preserve">Nombre d'adhérents de l'association au 31 décembre de l’année écoulée: </w:t>
      </w:r>
    </w:p>
    <w:p w14:paraId="52EF3E8C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3F3F71ED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00026E9D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785A2485" w14:textId="77777777" w:rsidR="00B5145F" w:rsidRDefault="00CD7959">
      <w:pPr>
        <w:autoSpaceDE w:val="0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dont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>hommes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>femmes</w:t>
      </w:r>
    </w:p>
    <w:p w14:paraId="3537F7F5" w14:textId="77777777" w:rsidR="00B5145F" w:rsidRDefault="00B5145F">
      <w:pPr>
        <w:autoSpaceDE w:val="0"/>
        <w:rPr>
          <w:rFonts w:ascii="Arial" w:eastAsia="MyriadPro-Regular" w:hAnsi="Arial" w:cs="Arial"/>
          <w:sz w:val="22"/>
        </w:rPr>
      </w:pPr>
    </w:p>
    <w:p w14:paraId="3F303A29" w14:textId="77777777" w:rsidR="00B5145F" w:rsidRDefault="00CD795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>Moyens humains de l'association</w:t>
      </w:r>
    </w:p>
    <w:p w14:paraId="38340DAA" w14:textId="77777777" w:rsidR="00B5145F" w:rsidRDefault="00B5145F">
      <w:pPr>
        <w:autoSpaceDE w:val="0"/>
        <w:jc w:val="both"/>
        <w:rPr>
          <w:rFonts w:ascii="Arial" w:eastAsia="MyriadPro-Regular" w:hAnsi="Arial" w:cs="Arial"/>
          <w:b/>
          <w:sz w:val="20"/>
        </w:rPr>
      </w:pPr>
    </w:p>
    <w:tbl>
      <w:tblPr>
        <w:tblW w:w="96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47"/>
      </w:tblGrid>
      <w:tr w:rsidR="00B5145F" w14:paraId="2FFF96F6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3FFCF345" w14:textId="77777777" w:rsidR="00B5145F" w:rsidRDefault="00CD7959">
            <w:pPr>
              <w:autoSpaceDE w:val="0"/>
              <w:snapToGrid w:val="0"/>
            </w:pPr>
            <w:r>
              <w:rPr>
                <w:rFonts w:ascii="Arial" w:eastAsia="MyriadPro-Regular" w:hAnsi="Arial" w:cs="Arial"/>
                <w:sz w:val="22"/>
              </w:rPr>
              <w:t xml:space="preserve">Nombre de bénévoles </w:t>
            </w:r>
            <w:r>
              <w:rPr>
                <w:rStyle w:val="Ancredenotedebasdepage"/>
                <w:rFonts w:ascii="Arial" w:eastAsia="MyriadPro-Regular" w:hAnsi="Arial" w:cs="Arial"/>
                <w:sz w:val="22"/>
              </w:rPr>
              <w:footnoteReference w:id="2"/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660D86F7" w14:textId="77777777" w:rsidR="00B5145F" w:rsidRDefault="00B5145F">
            <w:pPr>
              <w:autoSpaceDE w:val="0"/>
              <w:snapToGrid w:val="0"/>
              <w:rPr>
                <w:rFonts w:ascii="Arial" w:eastAsia="MyriadPro-Regular" w:hAnsi="Arial" w:cs="Arial"/>
                <w:sz w:val="20"/>
              </w:rPr>
            </w:pPr>
          </w:p>
        </w:tc>
      </w:tr>
      <w:tr w:rsidR="00B5145F" w14:paraId="41DAA45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7B4F1E0D" w14:textId="77777777" w:rsidR="00B5145F" w:rsidRDefault="00CD7959">
            <w:pPr>
              <w:autoSpaceDE w:val="0"/>
              <w:snapToGrid w:val="0"/>
              <w:rPr>
                <w:rFonts w:ascii="Arial" w:eastAsia="MyriadPro-Regular" w:hAnsi="Arial" w:cs="Arial"/>
                <w:sz w:val="22"/>
              </w:rPr>
            </w:pPr>
            <w:r>
              <w:rPr>
                <w:rFonts w:ascii="Arial" w:eastAsia="MyriadPro-Regular" w:hAnsi="Arial" w:cs="Arial"/>
                <w:sz w:val="22"/>
              </w:rPr>
              <w:t>Nombre de volontaires</w:t>
            </w:r>
          </w:p>
        </w:tc>
        <w:tc>
          <w:tcPr>
            <w:tcW w:w="4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2540CBE4" w14:textId="77777777" w:rsidR="00B5145F" w:rsidRDefault="00B5145F">
            <w:pPr>
              <w:pStyle w:val="Contenudetableau"/>
              <w:snapToGrid w:val="0"/>
              <w:jc w:val="both"/>
              <w:rPr>
                <w:rFonts w:ascii="Arial" w:eastAsia="MyriadPro-Regular" w:hAnsi="Arial" w:cs="Arial"/>
                <w:sz w:val="20"/>
              </w:rPr>
            </w:pPr>
          </w:p>
        </w:tc>
      </w:tr>
    </w:tbl>
    <w:p w14:paraId="7BDFBED9" w14:textId="77777777" w:rsidR="00B5145F" w:rsidRDefault="00B5145F">
      <w:pPr>
        <w:autoSpaceDE w:val="0"/>
        <w:jc w:val="both"/>
      </w:pPr>
    </w:p>
    <w:tbl>
      <w:tblPr>
        <w:tblW w:w="96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47"/>
      </w:tblGrid>
      <w:tr w:rsidR="00B5145F" w14:paraId="68EB11EE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51A986D6" w14:textId="77777777" w:rsidR="00B5145F" w:rsidRDefault="00CD7959">
            <w:pPr>
              <w:autoSpaceDE w:val="0"/>
              <w:snapToGrid w:val="0"/>
              <w:rPr>
                <w:rFonts w:ascii="Arial" w:eastAsia="MyriadPro-Regular" w:hAnsi="Arial" w:cs="Arial"/>
                <w:sz w:val="22"/>
              </w:rPr>
            </w:pPr>
            <w:r>
              <w:rPr>
                <w:rFonts w:ascii="Arial" w:eastAsia="MyriadPro-Regular" w:hAnsi="Arial" w:cs="Arial"/>
                <w:sz w:val="22"/>
              </w:rPr>
              <w:t>Nombre total de salariés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6FA6B142" w14:textId="77777777" w:rsidR="00B5145F" w:rsidRDefault="00B5145F">
            <w:pPr>
              <w:pStyle w:val="Contenudetableau"/>
              <w:snapToGrid w:val="0"/>
              <w:jc w:val="both"/>
              <w:rPr>
                <w:rFonts w:ascii="Arial" w:eastAsia="MyriadPro-Regular" w:hAnsi="Arial" w:cs="Arial"/>
                <w:sz w:val="20"/>
              </w:rPr>
            </w:pPr>
          </w:p>
        </w:tc>
      </w:tr>
      <w:tr w:rsidR="00B5145F" w14:paraId="4F5950B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1D1BD977" w14:textId="77777777" w:rsidR="00B5145F" w:rsidRDefault="00CD7959">
            <w:pPr>
              <w:autoSpaceDE w:val="0"/>
              <w:snapToGrid w:val="0"/>
            </w:pPr>
            <w:r>
              <w:rPr>
                <w:rFonts w:ascii="Arial" w:eastAsia="MyriadPro-Regular" w:hAnsi="Arial" w:cs="Arial"/>
                <w:sz w:val="22"/>
              </w:rPr>
              <w:t xml:space="preserve">Nombre de salariés en équivalent temps plein travaillé (ETPT)  </w:t>
            </w:r>
            <w:r>
              <w:rPr>
                <w:rStyle w:val="Ancredenotedebasdepage"/>
                <w:rFonts w:ascii="Arial" w:eastAsia="MyriadPro-Regular" w:hAnsi="Arial" w:cs="Arial"/>
                <w:sz w:val="22"/>
              </w:rPr>
              <w:footnoteReference w:id="3"/>
            </w:r>
          </w:p>
        </w:tc>
        <w:tc>
          <w:tcPr>
            <w:tcW w:w="4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50726353" w14:textId="77777777" w:rsidR="00B5145F" w:rsidRDefault="00B5145F">
            <w:pPr>
              <w:autoSpaceDE w:val="0"/>
              <w:snapToGrid w:val="0"/>
              <w:rPr>
                <w:rFonts w:ascii="Arial" w:eastAsia="MyriadPro-Regular" w:hAnsi="Arial" w:cs="Arial"/>
                <w:sz w:val="20"/>
              </w:rPr>
            </w:pPr>
          </w:p>
        </w:tc>
      </w:tr>
    </w:tbl>
    <w:p w14:paraId="307AC6CA" w14:textId="77777777" w:rsidR="00B5145F" w:rsidRDefault="00B5145F">
      <w:pPr>
        <w:autoSpaceDE w:val="0"/>
        <w:jc w:val="both"/>
      </w:pPr>
    </w:p>
    <w:p w14:paraId="7128F757" w14:textId="77777777" w:rsidR="00B5145F" w:rsidRDefault="00CD7959">
      <w:pPr>
        <w:autoSpaceDE w:val="0"/>
        <w:jc w:val="both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t xml:space="preserve">Cumul des cinq salaires annuels bruts les plus élevés : </w:t>
      </w:r>
      <w:r>
        <w:br w:type="page"/>
      </w:r>
    </w:p>
    <w:p w14:paraId="4BA5BB24" w14:textId="77777777" w:rsidR="00B5145F" w:rsidRDefault="00B5145F">
      <w:pPr>
        <w:autoSpaceDE w:val="0"/>
        <w:jc w:val="both"/>
        <w:rPr>
          <w:rFonts w:ascii="Arial" w:eastAsia="MyriadPro-Regular" w:hAnsi="Arial" w:cs="Arial"/>
          <w:sz w:val="20"/>
        </w:rPr>
      </w:pPr>
    </w:p>
    <w:p w14:paraId="30093BB5" w14:textId="37365595" w:rsidR="00B5145F" w:rsidRDefault="00CD7959">
      <w:pPr>
        <w:autoSpaceDE w:val="0"/>
        <w:jc w:val="center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 xml:space="preserve">PIECES A FOURNIR </w:t>
      </w:r>
      <w:r w:rsidR="00520983">
        <w:rPr>
          <w:rFonts w:ascii="Arial" w:eastAsia="MyriadPro-Regular" w:hAnsi="Arial" w:cs="Arial"/>
          <w:b/>
          <w:sz w:val="26"/>
        </w:rPr>
        <w:t xml:space="preserve">DANS L’HYPOTHESE OU </w:t>
      </w:r>
    </w:p>
    <w:p w14:paraId="3A7E047B" w14:textId="66BC5C4B" w:rsidR="00520983" w:rsidRDefault="00520983">
      <w:pPr>
        <w:autoSpaceDE w:val="0"/>
        <w:jc w:val="center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>LE GESTIONNAIRE NE BENEFICIE PAS DEJA</w:t>
      </w:r>
    </w:p>
    <w:p w14:paraId="2DC55E93" w14:textId="1FEF5E5B" w:rsidR="00B5145F" w:rsidRDefault="00520983">
      <w:pPr>
        <w:autoSpaceDE w:val="0"/>
        <w:jc w:val="center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>D’UN FINANCEMENT DE LA CAF DE L’OISE</w:t>
      </w:r>
    </w:p>
    <w:p w14:paraId="3D03915D" w14:textId="77777777" w:rsidR="00520983" w:rsidRDefault="00520983">
      <w:pPr>
        <w:autoSpaceDE w:val="0"/>
        <w:jc w:val="center"/>
        <w:rPr>
          <w:rFonts w:ascii="Arial" w:eastAsia="MyriadPro-Regular" w:hAnsi="Arial" w:cs="Arial"/>
          <w:b/>
          <w:sz w:val="26"/>
        </w:rPr>
      </w:pPr>
    </w:p>
    <w:p w14:paraId="07CA0466" w14:textId="77777777" w:rsidR="00B5145F" w:rsidRDefault="00F80F9E">
      <w:pPr>
        <w:autoSpaceDE w:val="0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>Si le porteur de projet est une association :</w:t>
      </w:r>
    </w:p>
    <w:p w14:paraId="6C176C1B" w14:textId="77777777" w:rsidR="00B5145F" w:rsidRDefault="00B5145F">
      <w:pPr>
        <w:autoSpaceDE w:val="0"/>
        <w:rPr>
          <w:rFonts w:ascii="Arial" w:eastAsia="MyriadPro-Regular" w:hAnsi="Arial" w:cs="Arial"/>
          <w:b/>
        </w:rPr>
      </w:pPr>
    </w:p>
    <w:p w14:paraId="599B4AB5" w14:textId="77777777" w:rsidR="00F80F9E" w:rsidRDefault="00CD7959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</w:t>
      </w:r>
      <w:r w:rsidR="00F80F9E">
        <w:rPr>
          <w:rFonts w:ascii="Arial" w:eastAsia="MyriadPro-Regular" w:hAnsi="Arial" w:cs="Arial"/>
          <w:sz w:val="22"/>
        </w:rPr>
        <w:t xml:space="preserve"> récépissé de déclaration en préfecture</w:t>
      </w:r>
    </w:p>
    <w:p w14:paraId="358DE82F" w14:textId="77777777" w:rsidR="00F80F9E" w:rsidRDefault="00F80F9E" w:rsidP="00F80F9E">
      <w:pPr>
        <w:autoSpaceDE w:val="0"/>
        <w:ind w:left="720"/>
        <w:jc w:val="both"/>
        <w:rPr>
          <w:rFonts w:ascii="Arial" w:eastAsia="MyriadPro-Regular" w:hAnsi="Arial" w:cs="Arial"/>
          <w:sz w:val="22"/>
        </w:rPr>
      </w:pPr>
    </w:p>
    <w:p w14:paraId="2011122B" w14:textId="77777777" w:rsidR="00F80F9E" w:rsidRDefault="00F80F9E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 numéro Siren/Siret</w:t>
      </w:r>
    </w:p>
    <w:p w14:paraId="49F2ACD9" w14:textId="77777777" w:rsidR="00F80F9E" w:rsidRDefault="00F80F9E" w:rsidP="00F80F9E">
      <w:pPr>
        <w:pStyle w:val="Paragraphedeliste"/>
        <w:rPr>
          <w:rFonts w:ascii="Arial" w:eastAsia="MyriadPro-Regular" w:hAnsi="Arial" w:cs="Arial"/>
          <w:sz w:val="22"/>
        </w:rPr>
      </w:pPr>
    </w:p>
    <w:p w14:paraId="7DDDE7A1" w14:textId="77777777" w:rsidR="00B5145F" w:rsidRDefault="00F80F9E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</w:t>
      </w:r>
      <w:r w:rsidR="00CD7959">
        <w:rPr>
          <w:rFonts w:ascii="Arial" w:eastAsia="MyriadPro-Regular" w:hAnsi="Arial" w:cs="Arial"/>
          <w:sz w:val="22"/>
        </w:rPr>
        <w:t>s statuts régulièrement déclarés, datés et signés</w:t>
      </w:r>
    </w:p>
    <w:p w14:paraId="450C13C8" w14:textId="77777777" w:rsidR="00F80F9E" w:rsidRDefault="00F80F9E" w:rsidP="00F80F9E">
      <w:pPr>
        <w:autoSpaceDE w:val="0"/>
        <w:ind w:left="720"/>
        <w:jc w:val="both"/>
        <w:rPr>
          <w:rFonts w:ascii="Arial" w:eastAsia="MyriadPro-Regular" w:hAnsi="Arial" w:cs="Arial"/>
          <w:sz w:val="22"/>
        </w:rPr>
      </w:pPr>
    </w:p>
    <w:p w14:paraId="7B5FC914" w14:textId="77777777" w:rsidR="00F80F9E" w:rsidRDefault="00F80F9E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 xml:space="preserve">Le relevé </w:t>
      </w:r>
      <w:r w:rsidR="00C30E81">
        <w:rPr>
          <w:rFonts w:ascii="Arial" w:eastAsia="MyriadPro-Regular" w:hAnsi="Arial" w:cs="Arial"/>
          <w:sz w:val="22"/>
        </w:rPr>
        <w:t>d’identité bancaire, postal ou caisse d’épargne du bénéficiaire de l’aide ou du bénéficiaire de la cession de créance (loi Dailly)</w:t>
      </w:r>
    </w:p>
    <w:p w14:paraId="24B1F3E9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59E6FDFF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Liste datée des membres du conseil d’administration et du bureau</w:t>
      </w:r>
    </w:p>
    <w:p w14:paraId="0DAAFD00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73B8A8E9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 compte de résultat</w:t>
      </w:r>
      <w:r w:rsidR="00F27738">
        <w:rPr>
          <w:rFonts w:ascii="Arial" w:eastAsia="MyriadPro-Regular" w:hAnsi="Arial" w:cs="Arial"/>
          <w:sz w:val="22"/>
        </w:rPr>
        <w:t>,</w:t>
      </w:r>
      <w:r>
        <w:rPr>
          <w:rFonts w:ascii="Arial" w:eastAsia="MyriadPro-Regular" w:hAnsi="Arial" w:cs="Arial"/>
          <w:sz w:val="22"/>
        </w:rPr>
        <w:t xml:space="preserve"> bilan </w:t>
      </w:r>
      <w:r w:rsidR="00F27738">
        <w:rPr>
          <w:rFonts w:ascii="Arial" w:eastAsia="MyriadPro-Regular" w:hAnsi="Arial" w:cs="Arial"/>
          <w:sz w:val="22"/>
        </w:rPr>
        <w:t xml:space="preserve">et rapport d’activité </w:t>
      </w:r>
      <w:r>
        <w:rPr>
          <w:rFonts w:ascii="Arial" w:eastAsia="MyriadPro-Regular" w:hAnsi="Arial" w:cs="Arial"/>
          <w:sz w:val="22"/>
        </w:rPr>
        <w:t>relatifs à l’année précédant la demande</w:t>
      </w:r>
    </w:p>
    <w:p w14:paraId="0E34F087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1FFC2484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</w:t>
      </w:r>
      <w:r w:rsidR="00F27738">
        <w:rPr>
          <w:rFonts w:ascii="Arial" w:eastAsia="MyriadPro-Regular" w:hAnsi="Arial" w:cs="Arial"/>
          <w:sz w:val="22"/>
        </w:rPr>
        <w:t>s</w:t>
      </w:r>
      <w:r>
        <w:rPr>
          <w:rFonts w:ascii="Arial" w:eastAsia="MyriadPro-Regular" w:hAnsi="Arial" w:cs="Arial"/>
          <w:sz w:val="22"/>
        </w:rPr>
        <w:t xml:space="preserve"> projet</w:t>
      </w:r>
      <w:r w:rsidR="00F27738">
        <w:rPr>
          <w:rFonts w:ascii="Arial" w:eastAsia="MyriadPro-Regular" w:hAnsi="Arial" w:cs="Arial"/>
          <w:sz w:val="22"/>
        </w:rPr>
        <w:t>s</w:t>
      </w:r>
      <w:r>
        <w:rPr>
          <w:rFonts w:ascii="Arial" w:eastAsia="MyriadPro-Regular" w:hAnsi="Arial" w:cs="Arial"/>
          <w:sz w:val="22"/>
        </w:rPr>
        <w:t xml:space="preserve"> éducatif </w:t>
      </w:r>
      <w:r w:rsidR="00F27738">
        <w:rPr>
          <w:rFonts w:ascii="Arial" w:eastAsia="MyriadPro-Regular" w:hAnsi="Arial" w:cs="Arial"/>
          <w:sz w:val="22"/>
        </w:rPr>
        <w:t>et pédagogique</w:t>
      </w:r>
    </w:p>
    <w:p w14:paraId="27119BA5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698CCB8D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 règlement intérieur de la structure</w:t>
      </w:r>
    </w:p>
    <w:p w14:paraId="5969CC6B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4AD409CD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Les plaquettes de présentation du porteur de projet et autres documents de communication</w:t>
      </w:r>
    </w:p>
    <w:p w14:paraId="4388CAA6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71D31F96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Copie des labels et agréments (Jeunesse et éducation populaire…)</w:t>
      </w:r>
    </w:p>
    <w:p w14:paraId="4B6FC32A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199EFDE6" w14:textId="77777777" w:rsidR="00C30E81" w:rsidRDefault="00C30E81" w:rsidP="00C30E81">
      <w:pPr>
        <w:autoSpaceDE w:val="0"/>
        <w:ind w:left="720"/>
        <w:jc w:val="both"/>
        <w:rPr>
          <w:rFonts w:ascii="Arial" w:eastAsia="MyriadPro-Regular" w:hAnsi="Arial" w:cs="Arial"/>
          <w:sz w:val="22"/>
        </w:rPr>
      </w:pPr>
    </w:p>
    <w:p w14:paraId="037F19A7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3E07DEE1" w14:textId="77777777" w:rsidR="00C30E81" w:rsidRPr="00C30E81" w:rsidRDefault="00C30E81" w:rsidP="00C30E81">
      <w:pPr>
        <w:autoSpaceDE w:val="0"/>
        <w:jc w:val="both"/>
        <w:rPr>
          <w:rFonts w:ascii="Arial" w:eastAsia="MyriadPro-Regular" w:hAnsi="Arial" w:cs="Arial"/>
          <w:b/>
          <w:sz w:val="22"/>
        </w:rPr>
      </w:pPr>
      <w:r w:rsidRPr="00C30E81">
        <w:rPr>
          <w:rFonts w:ascii="Arial" w:eastAsia="MyriadPro-Regular" w:hAnsi="Arial" w:cs="Arial"/>
          <w:b/>
          <w:sz w:val="22"/>
        </w:rPr>
        <w:t>Si le porteur de projet est une collectivité territoriale/un établissement public :</w:t>
      </w:r>
    </w:p>
    <w:p w14:paraId="4EFE34F4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09425EF8" w14:textId="77777777" w:rsidR="00C30E81" w:rsidRDefault="00C30E81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 xml:space="preserve">L’arrêté préfectoral portant création d’un Sivu/Sivom/Epci/Communauté de communes et détaillant le champ de </w:t>
      </w:r>
      <w:r w:rsidR="00300076">
        <w:rPr>
          <w:rFonts w:ascii="Arial" w:eastAsia="MyriadPro-Regular" w:hAnsi="Arial" w:cs="Arial"/>
          <w:sz w:val="22"/>
        </w:rPr>
        <w:t>compétence</w:t>
      </w:r>
    </w:p>
    <w:p w14:paraId="5241F9E7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481CFA65" w14:textId="77777777" w:rsidR="00300076" w:rsidRPr="00300076" w:rsidRDefault="00300076" w:rsidP="00300076">
      <w:pPr>
        <w:pStyle w:val="Paragraphedeliste"/>
        <w:numPr>
          <w:ilvl w:val="0"/>
          <w:numId w:val="2"/>
        </w:numPr>
        <w:rPr>
          <w:rFonts w:ascii="Arial" w:eastAsia="MyriadPro-Regular" w:hAnsi="Arial" w:cs="Arial"/>
          <w:sz w:val="22"/>
          <w:szCs w:val="24"/>
        </w:rPr>
      </w:pPr>
      <w:r w:rsidRPr="00300076">
        <w:rPr>
          <w:rFonts w:ascii="Arial" w:eastAsia="MyriadPro-Regular" w:hAnsi="Arial" w:cs="Arial"/>
          <w:sz w:val="22"/>
          <w:szCs w:val="24"/>
        </w:rPr>
        <w:t>Le numéro Siren/Siret</w:t>
      </w:r>
    </w:p>
    <w:p w14:paraId="1ABEC89D" w14:textId="77777777" w:rsidR="00C30E81" w:rsidRDefault="00C30E81" w:rsidP="00C30E81">
      <w:pPr>
        <w:pStyle w:val="Paragraphedeliste"/>
        <w:rPr>
          <w:rFonts w:ascii="Arial" w:eastAsia="MyriadPro-Regular" w:hAnsi="Arial" w:cs="Arial"/>
          <w:sz w:val="22"/>
        </w:rPr>
      </w:pPr>
    </w:p>
    <w:p w14:paraId="2422F34C" w14:textId="77777777" w:rsidR="00C30E81" w:rsidRDefault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>Les statuts pour les établissements publics de coopération intercommunale (détaillant les champs de compétence)</w:t>
      </w:r>
    </w:p>
    <w:p w14:paraId="6BDC704A" w14:textId="77777777" w:rsidR="00300076" w:rsidRDefault="00300076" w:rsidP="00300076">
      <w:pPr>
        <w:pStyle w:val="Paragraphedeliste"/>
        <w:rPr>
          <w:rFonts w:ascii="Arial" w:eastAsia="MyriadPro-Regular" w:hAnsi="Arial" w:cs="Arial"/>
          <w:sz w:val="22"/>
        </w:rPr>
      </w:pPr>
    </w:p>
    <w:p w14:paraId="02CCC43E" w14:textId="77777777" w:rsidR="00300076" w:rsidRDefault="00300076" w:rsidP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 w:rsidRPr="00300076">
        <w:rPr>
          <w:rFonts w:ascii="Arial" w:eastAsia="MyriadPro-Regular" w:hAnsi="Arial" w:cs="Arial"/>
          <w:sz w:val="22"/>
        </w:rPr>
        <w:t>Le relevé d’identité bancaire</w:t>
      </w:r>
    </w:p>
    <w:p w14:paraId="04912DA8" w14:textId="77777777" w:rsidR="00300076" w:rsidRDefault="00300076" w:rsidP="00300076">
      <w:pPr>
        <w:pStyle w:val="Paragraphedeliste"/>
        <w:rPr>
          <w:rFonts w:ascii="Arial" w:eastAsia="MyriadPro-Regular" w:hAnsi="Arial" w:cs="Arial"/>
          <w:sz w:val="22"/>
        </w:rPr>
      </w:pPr>
    </w:p>
    <w:p w14:paraId="5091432D" w14:textId="77777777" w:rsidR="00300076" w:rsidRDefault="00300076" w:rsidP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 w:rsidRPr="00300076">
        <w:rPr>
          <w:rFonts w:ascii="Arial" w:eastAsia="MyriadPro-Regular" w:hAnsi="Arial" w:cs="Arial"/>
          <w:sz w:val="22"/>
        </w:rPr>
        <w:t xml:space="preserve">Le projet éducatif </w:t>
      </w:r>
    </w:p>
    <w:p w14:paraId="6FCAE835" w14:textId="77777777" w:rsidR="00300076" w:rsidRDefault="00300076" w:rsidP="00300076">
      <w:pPr>
        <w:pStyle w:val="Paragraphedeliste"/>
        <w:rPr>
          <w:rFonts w:ascii="Arial" w:eastAsia="MyriadPro-Regular" w:hAnsi="Arial" w:cs="Arial"/>
          <w:sz w:val="22"/>
        </w:rPr>
      </w:pPr>
    </w:p>
    <w:p w14:paraId="563B2620" w14:textId="77777777" w:rsidR="00300076" w:rsidRDefault="00300076" w:rsidP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 w:rsidRPr="00300076">
        <w:rPr>
          <w:rFonts w:ascii="Arial" w:eastAsia="MyriadPro-Regular" w:hAnsi="Arial" w:cs="Arial"/>
          <w:sz w:val="22"/>
        </w:rPr>
        <w:t xml:space="preserve">Le règlement intérieur </w:t>
      </w:r>
    </w:p>
    <w:p w14:paraId="3632709E" w14:textId="77777777" w:rsidR="00300076" w:rsidRDefault="00300076" w:rsidP="00300076">
      <w:pPr>
        <w:pStyle w:val="Paragraphedeliste"/>
        <w:rPr>
          <w:rFonts w:ascii="Arial" w:eastAsia="MyriadPro-Regular" w:hAnsi="Arial" w:cs="Arial"/>
          <w:sz w:val="22"/>
        </w:rPr>
      </w:pPr>
    </w:p>
    <w:p w14:paraId="481732D1" w14:textId="77777777" w:rsidR="00300076" w:rsidRPr="00300076" w:rsidRDefault="00300076" w:rsidP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 w:rsidRPr="00300076">
        <w:rPr>
          <w:rFonts w:ascii="Arial" w:eastAsia="MyriadPro-Regular" w:hAnsi="Arial" w:cs="Arial"/>
          <w:sz w:val="22"/>
        </w:rPr>
        <w:t>Les plaquettes de présentation et autres documents de communication</w:t>
      </w:r>
    </w:p>
    <w:p w14:paraId="3D055876" w14:textId="77777777" w:rsidR="00300076" w:rsidRPr="00300076" w:rsidRDefault="00300076" w:rsidP="00300076">
      <w:pPr>
        <w:autoSpaceDE w:val="0"/>
        <w:ind w:left="720"/>
        <w:jc w:val="both"/>
        <w:rPr>
          <w:rFonts w:ascii="Arial" w:eastAsia="MyriadPro-Regular" w:hAnsi="Arial" w:cs="Arial"/>
          <w:sz w:val="22"/>
        </w:rPr>
      </w:pPr>
    </w:p>
    <w:p w14:paraId="111F8D39" w14:textId="77777777" w:rsidR="00300076" w:rsidRPr="00300076" w:rsidRDefault="00300076" w:rsidP="00300076">
      <w:pPr>
        <w:numPr>
          <w:ilvl w:val="0"/>
          <w:numId w:val="2"/>
        </w:numPr>
        <w:autoSpaceDE w:val="0"/>
        <w:jc w:val="both"/>
        <w:rPr>
          <w:rFonts w:ascii="Arial" w:eastAsia="MyriadPro-Regular" w:hAnsi="Arial" w:cs="Arial"/>
          <w:sz w:val="22"/>
        </w:rPr>
      </w:pPr>
      <w:r w:rsidRPr="00300076">
        <w:rPr>
          <w:rFonts w:ascii="Arial" w:eastAsia="MyriadPro-Regular" w:hAnsi="Arial" w:cs="Arial"/>
          <w:sz w:val="22"/>
        </w:rPr>
        <w:t xml:space="preserve">Copie des labels et agréments </w:t>
      </w:r>
    </w:p>
    <w:p w14:paraId="03E1CB16" w14:textId="77777777" w:rsidR="00B5145F" w:rsidRDefault="00B5145F">
      <w:pPr>
        <w:autoSpaceDE w:val="0"/>
        <w:jc w:val="both"/>
        <w:rPr>
          <w:rFonts w:ascii="Arial" w:eastAsia="MyriadPro-Regular" w:hAnsi="Arial" w:cs="Arial"/>
          <w:b/>
        </w:rPr>
      </w:pPr>
    </w:p>
    <w:p w14:paraId="0838CA44" w14:textId="77777777" w:rsidR="00B5145F" w:rsidRDefault="00B5145F">
      <w:pPr>
        <w:autoSpaceDE w:val="0"/>
        <w:jc w:val="both"/>
        <w:rPr>
          <w:rFonts w:ascii="Arial" w:eastAsia="MyriadPro-Regular" w:hAnsi="Arial" w:cs="Arial"/>
          <w:b/>
        </w:rPr>
      </w:pPr>
    </w:p>
    <w:p w14:paraId="05B4414A" w14:textId="77777777" w:rsidR="00B5145F" w:rsidRDefault="00B5145F">
      <w:pPr>
        <w:autoSpaceDE w:val="0"/>
        <w:jc w:val="both"/>
        <w:rPr>
          <w:rFonts w:ascii="Arial" w:eastAsia="MyriadPro-Regular" w:hAnsi="Arial" w:cs="Arial"/>
          <w:sz w:val="22"/>
        </w:rPr>
      </w:pPr>
    </w:p>
    <w:p w14:paraId="6F3966D5" w14:textId="77777777" w:rsidR="00B5145F" w:rsidRDefault="00B5145F">
      <w:pPr>
        <w:autoSpaceDE w:val="0"/>
        <w:jc w:val="both"/>
        <w:rPr>
          <w:rFonts w:ascii="Arial" w:hAnsi="Arial" w:cs="Arial"/>
        </w:rPr>
      </w:pPr>
    </w:p>
    <w:sectPr w:rsidR="00B5145F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70C7" w14:textId="77777777" w:rsidR="00F246C2" w:rsidRDefault="00CD7959">
      <w:r>
        <w:separator/>
      </w:r>
    </w:p>
  </w:endnote>
  <w:endnote w:type="continuationSeparator" w:id="0">
    <w:p w14:paraId="5C1C4330" w14:textId="77777777" w:rsidR="00F246C2" w:rsidRDefault="00CD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7304" w14:textId="77777777" w:rsidR="00B5145F" w:rsidRDefault="00CD7959">
    <w:pPr>
      <w:pStyle w:val="Pieddepage"/>
      <w:jc w:val="center"/>
    </w:pPr>
    <w:r>
      <w:t xml:space="preserve">PRESENTATION DU PORTEUR DE PROJET - page </w:t>
    </w:r>
    <w:r>
      <w:fldChar w:fldCharType="begin"/>
    </w:r>
    <w:r>
      <w:instrText>PAGE</w:instrText>
    </w:r>
    <w:r>
      <w:fldChar w:fldCharType="separate"/>
    </w:r>
    <w:r w:rsidR="00F2773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E701" w14:textId="77777777" w:rsidR="00B5145F" w:rsidRDefault="00CD7959">
      <w:r>
        <w:separator/>
      </w:r>
    </w:p>
  </w:footnote>
  <w:footnote w:type="continuationSeparator" w:id="0">
    <w:p w14:paraId="44CCCED9" w14:textId="77777777" w:rsidR="00B5145F" w:rsidRDefault="00CD7959">
      <w:r>
        <w:continuationSeparator/>
      </w:r>
    </w:p>
  </w:footnote>
  <w:footnote w:id="1">
    <w:p w14:paraId="443230D7" w14:textId="77777777" w:rsidR="00B5145F" w:rsidRDefault="00CD7959">
      <w:pPr>
        <w:autoSpaceDE w:val="0"/>
        <w:ind w:left="709" w:hanging="709"/>
        <w:jc w:val="both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footnoteRef/>
      </w:r>
      <w:r>
        <w:rPr>
          <w:rFonts w:ascii="Arial" w:eastAsia="MyriadPro-Regular" w:hAnsi="Arial" w:cs="Arial"/>
          <w:sz w:val="20"/>
        </w:rPr>
        <w:tab/>
        <w:t xml:space="preserve"> Obligation notamment pour toute association qui reçoit annuellement plus de 1 53 000 euros de dons ou de subventions conformément à l 'article L 612-4 du code de commerce ou au décret n°2006-335 du 21 mars 2006</w:t>
      </w:r>
    </w:p>
  </w:footnote>
  <w:footnote w:id="2">
    <w:p w14:paraId="5488943A" w14:textId="77777777" w:rsidR="00B5145F" w:rsidRDefault="00CD7959">
      <w:pPr>
        <w:autoSpaceDE w:val="0"/>
        <w:ind w:left="709" w:hanging="709"/>
        <w:jc w:val="both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footnoteRef/>
      </w:r>
      <w:r>
        <w:rPr>
          <w:rFonts w:ascii="Arial" w:eastAsia="MyriadPro-Regular" w:hAnsi="Arial" w:cs="Arial"/>
          <w:sz w:val="20"/>
        </w:rPr>
        <w:tab/>
        <w:t xml:space="preserve"> Bénévole : personne contribuant régulièrement à l'activité de l'association, de manière non rémunérée.</w:t>
      </w:r>
    </w:p>
  </w:footnote>
  <w:footnote w:id="3">
    <w:p w14:paraId="16AB5309" w14:textId="77777777" w:rsidR="00B5145F" w:rsidRDefault="00CD7959">
      <w:pPr>
        <w:autoSpaceDE w:val="0"/>
        <w:ind w:left="709" w:hanging="709"/>
        <w:jc w:val="both"/>
        <w:rPr>
          <w:rFonts w:ascii="Arial" w:eastAsia="MyriadPro-Regular" w:hAnsi="Arial" w:cs="Arial"/>
          <w:sz w:val="20"/>
        </w:rPr>
      </w:pPr>
      <w:r>
        <w:rPr>
          <w:rFonts w:ascii="Arial" w:eastAsia="MyriadPro-Regular" w:hAnsi="Arial" w:cs="Arial"/>
          <w:sz w:val="20"/>
        </w:rPr>
        <w:footnoteRef/>
      </w:r>
      <w:r>
        <w:rPr>
          <w:rFonts w:ascii="Arial" w:eastAsia="MyriadPro-Regular" w:hAnsi="Arial" w:cs="Arial"/>
          <w:sz w:val="20"/>
        </w:rPr>
        <w:tab/>
        <w:t xml:space="preserve"> Les ETPT correspondent aux effectifs physiques pondérés par la quotité de travail. A titre d'exemple, un salarié en CDI dont la quotité de travail est de 80% sur toute l'année correspond à 0,8 ETPT,un salarié en CDD de 3 mois, travaillant à 80 % correspond à 0,8 x 3/12 soit 0,2 ETP. Les volontaires ne sont pas pris en compte.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F52"/>
    <w:multiLevelType w:val="multilevel"/>
    <w:tmpl w:val="4DD08DFE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265F41"/>
    <w:multiLevelType w:val="multilevel"/>
    <w:tmpl w:val="2B6085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45F"/>
    <w:rsid w:val="00300076"/>
    <w:rsid w:val="003B421A"/>
    <w:rsid w:val="00520983"/>
    <w:rsid w:val="005C3996"/>
    <w:rsid w:val="00A1362B"/>
    <w:rsid w:val="00A26A6E"/>
    <w:rsid w:val="00B5145F"/>
    <w:rsid w:val="00C30E81"/>
    <w:rsid w:val="00CD7959"/>
    <w:rsid w:val="00DE11FE"/>
    <w:rsid w:val="00EB1A2D"/>
    <w:rsid w:val="00F246C2"/>
    <w:rsid w:val="00F27738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094E"/>
  <w15:docId w15:val="{DE278D02-002A-4551-AD70-715652A1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sz w:val="24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 2" w:hAnsi="Wingdings 2" w:cs="Wingdings 2"/>
    </w:rPr>
  </w:style>
  <w:style w:type="character" w:customStyle="1" w:styleId="WW8Num1z1">
    <w:name w:val="WW8Num1z1"/>
    <w:qFormat/>
    <w:rPr>
      <w:rFonts w:ascii="Wingdings 2" w:hAnsi="Wingdings 2" w:cs="Wingdings 2"/>
    </w:rPr>
  </w:style>
  <w:style w:type="character" w:customStyle="1" w:styleId="WW8Num2z0">
    <w:name w:val="WW8Num2z0"/>
    <w:qFormat/>
    <w:rPr>
      <w:rFonts w:ascii="Wingdings 2" w:hAnsi="Wingdings 2" w:cs="Wingdings 2"/>
    </w:rPr>
  </w:style>
  <w:style w:type="character" w:customStyle="1" w:styleId="WW8Num2z1">
    <w:name w:val="WW8Num2z1"/>
    <w:qFormat/>
    <w:rPr>
      <w:rFonts w:ascii="Wingdings 2" w:hAnsi="Wingdings 2" w:cs="Wingdings 2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21">
    <w:name w:val="WW-WW8Num3ztrue21"/>
    <w:qFormat/>
  </w:style>
  <w:style w:type="character" w:customStyle="1" w:styleId="WW-WW8Num3ztrue31">
    <w:name w:val="WW-WW8Num3ztrue31"/>
    <w:qFormat/>
  </w:style>
  <w:style w:type="character" w:customStyle="1" w:styleId="WW-WW8Num3ztrue41">
    <w:name w:val="WW-WW8Num3ztrue41"/>
    <w:qFormat/>
  </w:style>
  <w:style w:type="character" w:customStyle="1" w:styleId="WW-WW8Num3ztrue51">
    <w:name w:val="WW-WW8Num3ztrue51"/>
    <w:qFormat/>
  </w:style>
  <w:style w:type="character" w:customStyle="1" w:styleId="WW-WW8Num3ztrue61">
    <w:name w:val="WW-WW8Num3ztrue61"/>
    <w:qFormat/>
  </w:style>
  <w:style w:type="character" w:customStyle="1" w:styleId="WW-WW8Num3ztrue71">
    <w:name w:val="WW-WW8Num3ztrue71"/>
    <w:qFormat/>
  </w:style>
  <w:style w:type="character" w:customStyle="1" w:styleId="WW-WW8Num3ztrue111">
    <w:name w:val="WW-WW8Num3ztrue111"/>
    <w:qFormat/>
  </w:style>
  <w:style w:type="character" w:customStyle="1" w:styleId="WW-WW8Num3ztrue211">
    <w:name w:val="WW-WW8Num3ztrue211"/>
    <w:qFormat/>
  </w:style>
  <w:style w:type="character" w:customStyle="1" w:styleId="WW-WW8Num3ztrue311">
    <w:name w:val="WW-WW8Num3ztrue311"/>
    <w:qFormat/>
  </w:style>
  <w:style w:type="character" w:customStyle="1" w:styleId="WW-WW8Num3ztrue411">
    <w:name w:val="WW-WW8Num3ztrue411"/>
    <w:qFormat/>
  </w:style>
  <w:style w:type="character" w:customStyle="1" w:styleId="WW-WW8Num3ztrue511">
    <w:name w:val="WW-WW8Num3ztrue511"/>
    <w:qFormat/>
  </w:style>
  <w:style w:type="character" w:customStyle="1" w:styleId="WW-WW8Num3ztrue611">
    <w:name w:val="WW-WW8Num3ztrue611"/>
    <w:qFormat/>
  </w:style>
  <w:style w:type="character" w:customStyle="1" w:styleId="WW-WW8Num3ztrue711">
    <w:name w:val="WW-WW8Num3ztrue711"/>
    <w:qFormat/>
  </w:style>
  <w:style w:type="character" w:customStyle="1" w:styleId="WW-WW8Num3ztrue1111">
    <w:name w:val="WW-WW8Num3ztrue1111"/>
    <w:qFormat/>
  </w:style>
  <w:style w:type="character" w:customStyle="1" w:styleId="WW-WW8Num3ztrue2111">
    <w:name w:val="WW-WW8Num3ztrue2111"/>
    <w:qFormat/>
  </w:style>
  <w:style w:type="character" w:customStyle="1" w:styleId="WW-WW8Num3ztrue3111">
    <w:name w:val="WW-WW8Num3ztrue3111"/>
    <w:qFormat/>
  </w:style>
  <w:style w:type="character" w:customStyle="1" w:styleId="WW-WW8Num3ztrue4111">
    <w:name w:val="WW-WW8Num3ztrue4111"/>
    <w:qFormat/>
  </w:style>
  <w:style w:type="character" w:customStyle="1" w:styleId="WW-WW8Num3ztrue5111">
    <w:name w:val="WW-WW8Num3ztrue5111"/>
    <w:qFormat/>
  </w:style>
  <w:style w:type="character" w:customStyle="1" w:styleId="WW-WW8Num3ztrue6111">
    <w:name w:val="WW-WW8Num3ztrue6111"/>
    <w:qFormat/>
  </w:style>
  <w:style w:type="character" w:customStyle="1" w:styleId="WW-WW8Num3ztrue7111">
    <w:name w:val="WW-WW8Num3ztrue7111"/>
    <w:qFormat/>
  </w:style>
  <w:style w:type="character" w:customStyle="1" w:styleId="WW-WW8Num3ztrue11111">
    <w:name w:val="WW-WW8Num3ztrue11111"/>
    <w:qFormat/>
  </w:style>
  <w:style w:type="character" w:customStyle="1" w:styleId="WW-WW8Num3ztrue21111">
    <w:name w:val="WW-WW8Num3ztrue21111"/>
    <w:qFormat/>
  </w:style>
  <w:style w:type="character" w:customStyle="1" w:styleId="WW-WW8Num3ztrue31111">
    <w:name w:val="WW-WW8Num3ztrue31111"/>
    <w:qFormat/>
  </w:style>
  <w:style w:type="character" w:customStyle="1" w:styleId="WW-WW8Num3ztrue41111">
    <w:name w:val="WW-WW8Num3ztrue41111"/>
    <w:qFormat/>
  </w:style>
  <w:style w:type="character" w:customStyle="1" w:styleId="WW-WW8Num3ztrue51111">
    <w:name w:val="WW-WW8Num3ztrue51111"/>
    <w:qFormat/>
  </w:style>
  <w:style w:type="character" w:customStyle="1" w:styleId="WW-WW8Num3ztrue61111">
    <w:name w:val="WW-WW8Num3ztrue61111"/>
    <w:qFormat/>
  </w:style>
  <w:style w:type="character" w:customStyle="1" w:styleId="WW-Policepardfaut">
    <w:name w:val="WW-Police par défaut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3z0">
    <w:name w:val="WW8Num3z0"/>
    <w:qFormat/>
    <w:rPr>
      <w:rFonts w:ascii="Wingdings 2" w:hAnsi="Wingdings 2" w:cs="Wingdings 2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styleId="Appeldenotedefin">
    <w:name w:val="endnote reference"/>
    <w:qFormat/>
    <w:rPr>
      <w:vertAlign w:val="superscript"/>
    </w:rPr>
  </w:style>
  <w:style w:type="character" w:customStyle="1" w:styleId="WW-Appelnotedebasdep">
    <w:name w:val="WW-Appel note de bas de p.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af">
    <w:name w:val="caf"/>
    <w:basedOn w:val="Normal"/>
    <w:qFormat/>
    <w:pPr>
      <w:tabs>
        <w:tab w:val="right" w:pos="9639"/>
      </w:tabs>
      <w:jc w:val="both"/>
    </w:pPr>
  </w:style>
  <w:style w:type="paragraph" w:customStyle="1" w:styleId="pv">
    <w:name w:val="pv"/>
    <w:basedOn w:val="Normal"/>
    <w:qFormat/>
    <w:pPr>
      <w:jc w:val="both"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Paragraphedeliste">
    <w:name w:val="List Paragraph"/>
    <w:basedOn w:val="Normal"/>
    <w:uiPriority w:val="34"/>
    <w:qFormat/>
    <w:rsid w:val="00EB1A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HADANGUE</dc:creator>
  <cp:lastModifiedBy>Aurelie MAILLOT 608</cp:lastModifiedBy>
  <cp:revision>53</cp:revision>
  <cp:lastPrinted>2013-12-12T16:54:00Z</cp:lastPrinted>
  <dcterms:created xsi:type="dcterms:W3CDTF">2013-12-09T17:25:00Z</dcterms:created>
  <dcterms:modified xsi:type="dcterms:W3CDTF">2022-04-20T06:51:00Z</dcterms:modified>
  <dc:language>fr-FR</dc:language>
</cp:coreProperties>
</file>