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4521DA" w:rsidR="00647A61" w:rsidP="004521DA" w:rsidRDefault="00FF2488" w14:paraId="6101AA67" wp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xmlns:wp14="http://schemas.microsoft.com/office/word/2010/wordprocessingDrawing"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xmlns:wp14="http://schemas.microsoft.com/office/word/2010/wordml" w:rsidRPr="00A809B0" w:rsidR="00A809B0" w:rsidP="00A809B0" w:rsidRDefault="00A809B0" w14:paraId="672A6659" wp14:textId="77777777">
                            <w:pPr>
                              <w:jc w:val="center"/>
                            </w:pPr>
                          </w:p>
                          <w:p xmlns:wp14="http://schemas.microsoft.com/office/word/2010/wordml" w:rsidR="00A809B0" w:rsidP="00A809B0" w:rsidRDefault="00A809B0" w14:paraId="0A37501D" wp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BA73B7">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5DAB6C7B" wp14:textId="77777777">
                      <w:pPr>
                        <w:jc w:val="center"/>
                      </w:pPr>
                    </w:p>
                    <w:p w:rsidR="00A809B0" w:rsidP="00A809B0" w:rsidRDefault="00A809B0" w14:paraId="02EB378F" wp14:textId="77777777">
                      <w:pPr>
                        <w:jc w:val="center"/>
                      </w:pPr>
                    </w:p>
                  </w:txbxContent>
                </v:textbox>
              </v:shape>
            </w:pict>
          </mc:Fallback>
        </mc:AlternateContent>
      </w:r>
      <w:r>
        <w:rPr>
          <w:noProof/>
          <w:lang w:eastAsia="fr-FR"/>
        </w:rPr>
        <mc:AlternateContent>
          <mc:Choice Requires="wps">
            <w:drawing>
              <wp:anchor xmlns:wp14="http://schemas.microsoft.com/office/word/2010/wordprocessingDrawing"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xmlns:wp14="http://schemas.microsoft.com/office/word/2010/wordml" w:rsidR="00A809B0" w:rsidRDefault="00FF2488" w14:paraId="6A05A809" wp14:textId="77777777">
                            <w:r w:rsidRPr="00497467">
                              <w:rPr>
                                <w:noProof/>
                                <w:lang w:eastAsia="fr-FR"/>
                              </w:rPr>
                              <w:drawing>
                                <wp:inline xmlns:wp14="http://schemas.microsoft.com/office/word/2010/wordprocessingDrawing"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C681C3">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5A39BBE3" wp14:textId="77777777">
                      <w:r w:rsidRPr="00497467">
                        <w:rPr>
                          <w:noProof/>
                          <w:lang w:eastAsia="fr-FR"/>
                        </w:rPr>
                        <w:drawing>
                          <wp:inline xmlns:wp14="http://schemas.microsoft.com/office/word/2010/wordprocessingDrawing" distT="0" distB="0" distL="0" distR="0" wp14:anchorId="080C3FAC" wp14:editId="07777777">
                            <wp:extent cx="876300" cy="1304925"/>
                            <wp:effectExtent l="0" t="0" r="0" b="0"/>
                            <wp:docPr id="10536536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xmlns:wp14="http://schemas.microsoft.com/office/word/2010/wordprocessingDrawing"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xmlns:wp14="http://schemas.microsoft.com/office/word/2010/wordml" w:rsidRPr="004521DA" w:rsidR="00CA2CCC" w:rsidP="00CA2CCC" w:rsidRDefault="00CA2CCC" w14:paraId="7386526A" wp14:textId="77777777">
                            <w:pPr>
                              <w:spacing w:line="240" w:lineRule="auto"/>
                              <w:jc w:val="center"/>
                              <w:rPr>
                                <w:b/>
                                <w:bCs/>
                                <w:color w:val="FFFFFF"/>
                                <w:sz w:val="44"/>
                                <w:szCs w:val="44"/>
                              </w:rPr>
                            </w:pPr>
                            <w:r w:rsidRPr="004521DA">
                              <w:rPr>
                                <w:b/>
                                <w:bCs/>
                                <w:color w:val="FFFFFF"/>
                                <w:sz w:val="44"/>
                                <w:szCs w:val="44"/>
                              </w:rPr>
                              <w:t>Information Caf de la Nièvre</w:t>
                            </w:r>
                          </w:p>
                          <w:p xmlns:wp14="http://schemas.microsoft.com/office/word/2010/wordml" w:rsidRPr="004521DA" w:rsidR="00CA2CCC" w:rsidP="00CA2CCC" w:rsidRDefault="00CA2CCC" w14:paraId="398DE4F7" wp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2021-0</w:t>
                            </w:r>
                            <w:r w:rsidR="00427AC3">
                              <w:rPr>
                                <w:b/>
                                <w:bCs/>
                                <w:color w:val="FFFFFF"/>
                                <w:sz w:val="24"/>
                                <w:szCs w:val="24"/>
                              </w:rPr>
                              <w:t>6</w:t>
                            </w:r>
                            <w:r w:rsidRPr="004521DA">
                              <w:rPr>
                                <w:b/>
                                <w:bCs/>
                                <w:color w:val="FFFFFF"/>
                                <w:sz w:val="24"/>
                                <w:szCs w:val="24"/>
                              </w:rPr>
                              <w:t xml:space="preserve"> </w:t>
                            </w:r>
                            <w:r w:rsidR="00DA544A">
                              <w:rPr>
                                <w:b/>
                                <w:bCs/>
                                <w:color w:val="FFFFFF"/>
                                <w:sz w:val="24"/>
                                <w:szCs w:val="24"/>
                              </w:rPr>
                              <w:t xml:space="preserve">du </w:t>
                            </w:r>
                            <w:r w:rsidR="00427AC3">
                              <w:rPr>
                                <w:b/>
                                <w:bCs/>
                                <w:color w:val="FFFFFF"/>
                                <w:sz w:val="24"/>
                                <w:szCs w:val="24"/>
                              </w:rPr>
                              <w:t>15</w:t>
                            </w:r>
                            <w:r w:rsidR="003123C9">
                              <w:rPr>
                                <w:b/>
                                <w:bCs/>
                                <w:color w:val="FFFFFF"/>
                                <w:sz w:val="24"/>
                                <w:szCs w:val="24"/>
                              </w:rPr>
                              <w:t xml:space="preserve"> février</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E243B4A">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E39FB62" wp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756ED444" wp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2021-0</w:t>
                      </w:r>
                      <w:r w:rsidR="00427AC3">
                        <w:rPr>
                          <w:b/>
                          <w:bCs/>
                          <w:color w:val="FFFFFF"/>
                          <w:sz w:val="24"/>
                          <w:szCs w:val="24"/>
                        </w:rPr>
                        <w:t>6</w:t>
                      </w:r>
                      <w:r w:rsidRPr="004521DA">
                        <w:rPr>
                          <w:b/>
                          <w:bCs/>
                          <w:color w:val="FFFFFF"/>
                          <w:sz w:val="24"/>
                          <w:szCs w:val="24"/>
                        </w:rPr>
                        <w:t xml:space="preserve"> </w:t>
                      </w:r>
                      <w:r w:rsidR="00DA544A">
                        <w:rPr>
                          <w:b/>
                          <w:bCs/>
                          <w:color w:val="FFFFFF"/>
                          <w:sz w:val="24"/>
                          <w:szCs w:val="24"/>
                        </w:rPr>
                        <w:t xml:space="preserve">du </w:t>
                      </w:r>
                      <w:r w:rsidR="00427AC3">
                        <w:rPr>
                          <w:b/>
                          <w:bCs/>
                          <w:color w:val="FFFFFF"/>
                          <w:sz w:val="24"/>
                          <w:szCs w:val="24"/>
                        </w:rPr>
                        <w:t>15</w:t>
                      </w:r>
                      <w:r w:rsidR="003123C9">
                        <w:rPr>
                          <w:b/>
                          <w:bCs/>
                          <w:color w:val="FFFFFF"/>
                          <w:sz w:val="24"/>
                          <w:szCs w:val="24"/>
                        </w:rPr>
                        <w:t xml:space="preserve"> février</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xmlns:wp14="http://schemas.microsoft.com/office/word/2010/wordml" w:rsidRPr="004521DA" w:rsidR="2955A7CC" w:rsidP="2955A7CC" w:rsidRDefault="2955A7CC" w14:paraId="41C8F396" wp14:textId="77777777">
      <w:pPr>
        <w:spacing w:after="0" w:line="240" w:lineRule="auto"/>
        <w:rPr>
          <w:rFonts w:eastAsia="Times New Roman" w:cs="Calibri"/>
          <w:b/>
          <w:bCs/>
          <w:sz w:val="40"/>
          <w:szCs w:val="40"/>
          <w:u w:val="single"/>
          <w:lang w:eastAsia="fr-FR"/>
        </w:rPr>
      </w:pPr>
    </w:p>
    <w:p xmlns:wp14="http://schemas.microsoft.com/office/word/2010/wordml" w:rsidR="00746D1C" w:rsidP="00EF3D49" w:rsidRDefault="00746D1C" w14:paraId="72A3D3EC" wp14:textId="77777777">
      <w:pPr>
        <w:spacing w:after="0" w:line="240" w:lineRule="auto"/>
        <w:jc w:val="both"/>
        <w:rPr>
          <w:rFonts w:eastAsia="Times New Roman" w:cs="Calibri"/>
          <w:b/>
          <w:bCs/>
          <w:noProof/>
          <w:sz w:val="28"/>
          <w:szCs w:val="28"/>
          <w:lang w:eastAsia="fr-FR"/>
        </w:rPr>
      </w:pPr>
    </w:p>
    <w:p xmlns:wp14="http://schemas.microsoft.com/office/word/2010/wordml" w:rsidRPr="004521DA" w:rsidR="00C66F9D" w:rsidP="00C66F9D" w:rsidRDefault="00C66F9D" w14:paraId="325FFC01" wp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xmlns:wp14="http://schemas.microsoft.com/office/word/2010/wordml" w:rsidR="00C66F9D" w:rsidP="00C66F9D" w:rsidRDefault="00C66F9D" w14:paraId="0D0B940D" wp14:textId="77777777">
      <w:pPr>
        <w:spacing w:after="0" w:line="240" w:lineRule="auto"/>
        <w:jc w:val="both"/>
        <w:rPr>
          <w:rFonts w:cs="Calibri"/>
        </w:rPr>
      </w:pPr>
    </w:p>
    <w:p xmlns:wp14="http://schemas.microsoft.com/office/word/2010/wordml" w:rsidRPr="00642AD5" w:rsidR="00C66F9D" w:rsidP="00C66F9D" w:rsidRDefault="00C66F9D" w14:paraId="1E8B71D7" wp14:textId="77777777">
      <w:pPr>
        <w:spacing w:after="0" w:line="240" w:lineRule="auto"/>
        <w:jc w:val="both"/>
        <w:rPr>
          <w:rFonts w:eastAsia="Times New Roman" w:cs="Calibri"/>
          <w:b/>
          <w:bCs/>
          <w:sz w:val="28"/>
          <w:lang w:eastAsia="fr-FR"/>
        </w:rPr>
      </w:pPr>
      <w:r w:rsidR="00C66F9D">
        <w:drawing>
          <wp:inline xmlns:wp14="http://schemas.microsoft.com/office/word/2010/wordprocessingDrawing" wp14:editId="129BEF07" wp14:anchorId="42BE47E0">
            <wp:extent cx="265183" cy="266700"/>
            <wp:effectExtent l="18098" t="20002" r="952" b="953"/>
            <wp:docPr id="10" name="Graphique 8" descr="Épingler" title=""/>
            <wp:cNvGraphicFramePr>
              <a:graphicFrameLocks/>
            </wp:cNvGraphicFramePr>
            <a:graphic>
              <a:graphicData uri="http://schemas.openxmlformats.org/drawingml/2006/picture">
                <pic:pic>
                  <pic:nvPicPr>
                    <pic:cNvPr id="0" name="Graphique 8"/>
                    <pic:cNvPicPr/>
                  </pic:nvPicPr>
                  <pic:blipFill>
                    <a:blip r:embed="R4a3daf7d1add4178">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129BEF07" w:rsidR="00C66F9D">
        <w:rPr>
          <w:rFonts w:eastAsia="Times New Roman" w:cs="Calibri"/>
          <w:b w:val="1"/>
          <w:bCs w:val="1"/>
          <w:noProof/>
          <w:sz w:val="28"/>
          <w:szCs w:val="28"/>
          <w:lang w:eastAsia="fr-FR"/>
        </w:rPr>
        <w:t xml:space="preserve"> </w:t>
      </w:r>
      <w:r w:rsidRPr="129BEF07" w:rsidR="0003071E">
        <w:rPr>
          <w:rFonts w:eastAsia="Times New Roman" w:cs="Calibri"/>
          <w:b w:val="1"/>
          <w:bCs w:val="1"/>
          <w:sz w:val="28"/>
          <w:szCs w:val="28"/>
          <w:lang w:eastAsia="fr-FR"/>
        </w:rPr>
        <w:t>INFORMATION CAMPAGNE FILOUÉ</w:t>
      </w:r>
      <w:r w:rsidRPr="129BEF07" w:rsidR="00C66F9D">
        <w:rPr>
          <w:rFonts w:eastAsia="Times New Roman" w:cs="Calibri"/>
          <w:b w:val="1"/>
          <w:bCs w:val="1"/>
          <w:sz w:val="28"/>
          <w:szCs w:val="28"/>
          <w:lang w:eastAsia="fr-FR"/>
        </w:rPr>
        <w:t> </w:t>
      </w:r>
    </w:p>
    <w:p xmlns:wp14="http://schemas.microsoft.com/office/word/2010/wordml" w:rsidR="00667116" w:rsidP="002B3F00" w:rsidRDefault="002B3F00" w14:paraId="2692A67A" wp14:textId="77777777">
      <w:pPr>
        <w:spacing w:after="0" w:line="240" w:lineRule="auto"/>
        <w:jc w:val="both"/>
        <w:rPr>
          <w:rFonts w:cs="Calibri"/>
        </w:rPr>
      </w:pPr>
      <w:r>
        <w:rPr>
          <w:rFonts w:cs="Calibri"/>
        </w:rPr>
        <w:t xml:space="preserve">La </w:t>
      </w:r>
      <w:r w:rsidR="0003071E">
        <w:rPr>
          <w:rFonts w:cs="Calibri"/>
        </w:rPr>
        <w:t>campagne FILOUÉ 2021 (sur les données de 2020) s’étalera de mars à juin 2021. Il s’agit de faire remonter à la Cnaf</w:t>
      </w:r>
      <w:r w:rsidR="00B41169">
        <w:rPr>
          <w:rFonts w:cs="Calibri"/>
        </w:rPr>
        <w:t xml:space="preserve"> (qui retransmettra les informations à votre CAF)</w:t>
      </w:r>
      <w:r w:rsidR="0003071E">
        <w:rPr>
          <w:rFonts w:cs="Calibri"/>
        </w:rPr>
        <w:t>, de façon totalement anonymisée, les informations des Eaje qu’elle finance dans le but de mieux piloter et évaluer la politique d’accueil du jeune enfant.</w:t>
      </w:r>
    </w:p>
    <w:p xmlns:wp14="http://schemas.microsoft.com/office/word/2010/wordml" w:rsidR="0003071E" w:rsidP="002B3F00" w:rsidRDefault="0003071E" w14:paraId="7FFA000E" wp14:textId="77777777">
      <w:pPr>
        <w:spacing w:after="0" w:line="240" w:lineRule="auto"/>
        <w:jc w:val="both"/>
        <w:rPr>
          <w:rFonts w:cs="Calibri"/>
        </w:rPr>
      </w:pPr>
      <w:r>
        <w:rPr>
          <w:rFonts w:cs="Calibri"/>
        </w:rPr>
        <w:t>Nous vous rappelons qu’à partir de cette année, tous les Eaje financés dans le cadre de la Psu sont concernés et devront impérativement répondre à cette enquête.</w:t>
      </w:r>
    </w:p>
    <w:p xmlns:wp14="http://schemas.microsoft.com/office/word/2010/wordml" w:rsidR="0003071E" w:rsidP="002B3F00" w:rsidRDefault="0003071E" w14:paraId="71CF2CD1" wp14:textId="77777777">
      <w:pPr>
        <w:spacing w:after="0" w:line="240" w:lineRule="auto"/>
        <w:jc w:val="both"/>
        <w:rPr>
          <w:rFonts w:cs="Calibri"/>
        </w:rPr>
      </w:pPr>
      <w:r>
        <w:rPr>
          <w:rFonts w:cs="Calibri"/>
        </w:rPr>
        <w:t>Pour ce faire, vous devez au préalable</w:t>
      </w:r>
      <w:r w:rsidR="00D5184F">
        <w:rPr>
          <w:rFonts w:cs="Calibri"/>
        </w:rPr>
        <w:t xml:space="preserve"> </w:t>
      </w:r>
      <w:r>
        <w:rPr>
          <w:rFonts w:cs="Calibri"/>
        </w:rPr>
        <w:t>:</w:t>
      </w:r>
    </w:p>
    <w:p xmlns:wp14="http://schemas.microsoft.com/office/word/2010/wordml" w:rsidR="0003071E" w:rsidP="0003071E" w:rsidRDefault="00D5184F" w14:paraId="27671090" wp14:textId="77777777">
      <w:pPr>
        <w:pStyle w:val="Paragraphedeliste"/>
        <w:numPr>
          <w:ilvl w:val="0"/>
          <w:numId w:val="20"/>
        </w:numPr>
        <w:spacing w:after="0" w:line="240" w:lineRule="auto"/>
        <w:jc w:val="both"/>
        <w:rPr>
          <w:rFonts w:cs="Calibri"/>
        </w:rPr>
      </w:pPr>
      <w:r>
        <w:rPr>
          <w:rFonts w:cs="Calibri"/>
        </w:rPr>
        <w:t>Avoir i</w:t>
      </w:r>
      <w:r w:rsidR="0003071E">
        <w:rPr>
          <w:rFonts w:cs="Calibri"/>
        </w:rPr>
        <w:t>ntégré le module FILOUÉ dans votre logiciel de gestion ;</w:t>
      </w:r>
    </w:p>
    <w:p xmlns:wp14="http://schemas.microsoft.com/office/word/2010/wordml" w:rsidR="0003071E" w:rsidP="0003071E" w:rsidRDefault="00D5184F" w14:paraId="50C5C2E8" wp14:textId="77777777">
      <w:pPr>
        <w:pStyle w:val="Paragraphedeliste"/>
        <w:numPr>
          <w:ilvl w:val="0"/>
          <w:numId w:val="20"/>
        </w:numPr>
        <w:spacing w:after="0" w:line="240" w:lineRule="auto"/>
        <w:jc w:val="both"/>
        <w:rPr>
          <w:rFonts w:cs="Calibri"/>
        </w:rPr>
      </w:pPr>
      <w:r>
        <w:rPr>
          <w:rFonts w:cs="Calibri"/>
        </w:rPr>
        <w:t>Avoir i</w:t>
      </w:r>
      <w:r w:rsidR="0003071E">
        <w:rPr>
          <w:rFonts w:cs="Calibri"/>
        </w:rPr>
        <w:t>nformé les parents de votre participation à l’enquête FILOUÉ selon les modalités que vous avez choisies ;</w:t>
      </w:r>
    </w:p>
    <w:p xmlns:wp14="http://schemas.microsoft.com/office/word/2010/wordml" w:rsidR="0003071E" w:rsidP="0003071E" w:rsidRDefault="00D5184F" w14:paraId="65FE1274" wp14:textId="77777777">
      <w:pPr>
        <w:pStyle w:val="Paragraphedeliste"/>
        <w:numPr>
          <w:ilvl w:val="0"/>
          <w:numId w:val="20"/>
        </w:numPr>
        <w:spacing w:after="0" w:line="240" w:lineRule="auto"/>
        <w:jc w:val="both"/>
        <w:rPr>
          <w:rFonts w:cs="Calibri"/>
        </w:rPr>
      </w:pPr>
      <w:r>
        <w:rPr>
          <w:rFonts w:cs="Calibri"/>
        </w:rPr>
        <w:t>Avoir i</w:t>
      </w:r>
      <w:r w:rsidR="0003071E">
        <w:rPr>
          <w:rFonts w:cs="Calibri"/>
        </w:rPr>
        <w:t>nformé les parents de leur possibilité d’exercer un droit d’opposition à la transmission de leurs données.</w:t>
      </w:r>
    </w:p>
    <w:p xmlns:wp14="http://schemas.microsoft.com/office/word/2010/wordml" w:rsidR="0003071E" w:rsidP="0003071E" w:rsidRDefault="0003071E" w14:paraId="781636DA" wp14:textId="77777777">
      <w:pPr>
        <w:spacing w:after="0" w:line="240" w:lineRule="auto"/>
        <w:jc w:val="both"/>
        <w:rPr>
          <w:rFonts w:cs="Calibri"/>
        </w:rPr>
      </w:pPr>
      <w:r>
        <w:rPr>
          <w:rFonts w:cs="Calibri"/>
        </w:rPr>
        <w:t>Vous trouverez dans l’annexe 1 jointe le détail des modalités de mise en œuvre de cette campagne FILOUÉ, ainsi que les objectifs qui y sont liés.</w:t>
      </w:r>
    </w:p>
    <w:p xmlns:wp14="http://schemas.microsoft.com/office/word/2010/wordml" w:rsidR="0003071E" w:rsidP="0003071E" w:rsidRDefault="0003071E" w14:paraId="79BF0A55" wp14:textId="77777777">
      <w:pPr>
        <w:spacing w:after="0" w:line="240" w:lineRule="auto"/>
        <w:jc w:val="both"/>
        <w:rPr>
          <w:rFonts w:cs="Calibri"/>
        </w:rPr>
      </w:pPr>
      <w:r>
        <w:rPr>
          <w:rFonts w:cs="Calibri"/>
        </w:rPr>
        <w:t xml:space="preserve">En cas de besoin, vous pouvez envoyer un mail à </w:t>
      </w:r>
      <w:hyperlink w:history="1" r:id="rId12">
        <w:r w:rsidRPr="009D7953">
          <w:rPr>
            <w:rStyle w:val="Lienhypertexte"/>
            <w:rFonts w:cs="Calibri"/>
          </w:rPr>
          <w:t>filoue.cafnevers@caf.cnafmail.fr</w:t>
        </w:r>
      </w:hyperlink>
    </w:p>
    <w:bookmarkStart w:name="_MON_1674289834" w:id="1"/>
    <w:bookmarkEnd w:id="1"/>
    <w:p xmlns:wp14="http://schemas.microsoft.com/office/word/2010/wordml" w:rsidRPr="0003071E" w:rsidR="0003071E" w:rsidP="0003071E" w:rsidRDefault="0003071E" w14:paraId="5828AD16" wp14:textId="77777777">
      <w:pPr>
        <w:spacing w:after="0" w:line="240" w:lineRule="auto"/>
        <w:jc w:val="both"/>
        <w:rPr>
          <w:rFonts w:cs="Calibri"/>
        </w:rPr>
      </w:pPr>
      <w:r>
        <w:rPr>
          <w:rFonts w:cs="Calibri"/>
        </w:rPr>
        <w:object w:dxaOrig="1543" w:dyaOrig="1000" w14:anchorId="3EF646E0">
          <v:shape id="_x0000_i1027" style="width:77.25pt;height:50.25pt" o:ole="" type="#_x0000_t75">
            <v:imagedata o:title="" r:id="rId13"/>
          </v:shape>
          <o:OLEObject Type="Embed" ProgID="Word.Document.12" ShapeID="_x0000_i1027" DrawAspect="Icon" ObjectID="_1674885664" r:id="rId14">
            <o:FieldCodes>\s</o:FieldCodes>
          </o:OLEObject>
        </w:object>
      </w:r>
    </w:p>
    <w:p xmlns:wp14="http://schemas.microsoft.com/office/word/2010/wordml" w:rsidR="0043284F" w:rsidP="0043284F" w:rsidRDefault="003123C9" w14:paraId="3A6737CC" wp14:textId="77777777">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w:t>
      </w:r>
      <w:r w:rsidR="0043284F">
        <w:rPr>
          <w:rFonts w:eastAsia="Times New Roman" w:cs="Calibri"/>
          <w:b/>
          <w:bCs/>
          <w:i/>
          <w:iCs/>
          <w:color w:val="FFC000"/>
          <w:sz w:val="40"/>
          <w:szCs w:val="40"/>
          <w:lang w:eastAsia="fr-FR"/>
        </w:rPr>
        <w:t>JEUNESSE</w:t>
      </w:r>
    </w:p>
    <w:p xmlns:wp14="http://schemas.microsoft.com/office/word/2010/wordml" w:rsidR="0043284F" w:rsidP="0043284F" w:rsidRDefault="0043284F" w14:paraId="0E27B00A" wp14:textId="77777777">
      <w:pPr>
        <w:spacing w:after="0" w:line="240" w:lineRule="auto"/>
        <w:jc w:val="both"/>
        <w:rPr>
          <w:rFonts w:cs="Calibri"/>
        </w:rPr>
      </w:pPr>
    </w:p>
    <w:p xmlns:wp14="http://schemas.microsoft.com/office/word/2010/wordml" w:rsidR="0043284F" w:rsidP="0043284F" w:rsidRDefault="0043284F" w14:paraId="1B2D3296" wp14:textId="77777777">
      <w:pPr>
        <w:spacing w:after="0" w:line="240" w:lineRule="auto"/>
        <w:jc w:val="both"/>
        <w:rPr>
          <w:rFonts w:eastAsia="Times New Roman" w:cs="Calibri"/>
          <w:b/>
          <w:bCs/>
          <w:sz w:val="28"/>
          <w:szCs w:val="28"/>
          <w:lang w:eastAsia="fr-FR"/>
        </w:rPr>
      </w:pPr>
      <w:r w:rsidR="0043284F">
        <w:drawing>
          <wp:inline xmlns:wp14="http://schemas.microsoft.com/office/word/2010/wordprocessingDrawing" wp14:editId="714D79CB" wp14:anchorId="089B2ABE">
            <wp:extent cx="265183" cy="266700"/>
            <wp:effectExtent l="18098" t="952" r="20002" b="20003"/>
            <wp:docPr id="12" name="Image 12" descr="Épingler" title=""/>
            <wp:cNvGraphicFramePr>
              <a:graphicFrameLocks noChangeAspect="1"/>
            </wp:cNvGraphicFramePr>
            <a:graphic>
              <a:graphicData uri="http://schemas.openxmlformats.org/drawingml/2006/picture">
                <pic:pic>
                  <pic:nvPicPr>
                    <pic:cNvPr id="0" name="Image 12"/>
                    <pic:cNvPicPr/>
                  </pic:nvPicPr>
                  <pic:blipFill>
                    <a:blip r:embed="R1eb765fe666e44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129BEF07" w:rsidR="0043284F">
        <w:rPr>
          <w:rFonts w:eastAsia="Times New Roman" w:cs="Calibri"/>
          <w:b w:val="1"/>
          <w:bCs w:val="1"/>
          <w:noProof/>
          <w:sz w:val="28"/>
          <w:szCs w:val="28"/>
          <w:lang w:eastAsia="fr-FR"/>
        </w:rPr>
        <w:t xml:space="preserve"> </w:t>
      </w:r>
      <w:r w:rsidRPr="129BEF07" w:rsidR="00453A68">
        <w:rPr>
          <w:rFonts w:eastAsia="Times New Roman" w:cs="Calibri"/>
          <w:b w:val="1"/>
          <w:bCs w:val="1"/>
          <w:sz w:val="28"/>
          <w:szCs w:val="28"/>
          <w:lang w:eastAsia="fr-FR"/>
        </w:rPr>
        <w:t>ALSH VACANCES D’HIVER</w:t>
      </w:r>
      <w:r w:rsidRPr="129BEF07" w:rsidR="003123C9">
        <w:rPr>
          <w:rFonts w:eastAsia="Times New Roman" w:cs="Calibri"/>
          <w:b w:val="1"/>
          <w:bCs w:val="1"/>
          <w:sz w:val="28"/>
          <w:szCs w:val="28"/>
          <w:lang w:eastAsia="fr-FR"/>
        </w:rPr>
        <w:t xml:space="preserve"> </w:t>
      </w:r>
    </w:p>
    <w:p xmlns:wp14="http://schemas.microsoft.com/office/word/2010/wordml" w:rsidR="00723764" w:rsidP="004B0F0E" w:rsidRDefault="00723764" w14:paraId="24C464D4" wp14:textId="77777777">
      <w:pPr>
        <w:spacing w:after="0" w:line="240" w:lineRule="auto"/>
        <w:jc w:val="both"/>
        <w:rPr>
          <w:rFonts w:cs="Calibri"/>
        </w:rPr>
      </w:pPr>
      <w:r>
        <w:rPr>
          <w:rFonts w:cs="Calibri"/>
        </w:rPr>
        <w:t>Pendant les vacances d’hiver, seuls les mineurs pris en charge par l’aide sociale à l’enfance et les personnes en situation de handicap peuvent participer à un séjour de vacances, dans le respect des dispositions qui leurs sont applicables.</w:t>
      </w:r>
      <w:r w:rsidR="00BC4268">
        <w:rPr>
          <w:rFonts w:cs="Calibri"/>
        </w:rPr>
        <w:t xml:space="preserve"> </w:t>
      </w:r>
      <w:r>
        <w:rPr>
          <w:rFonts w:cs="Calibri"/>
        </w:rPr>
        <w:t>Pour plus de détails, voir le point III de l’article 32 du décret n°2020-1310 du 29/10/2020 (version actualisée) prescrivant les mesures générales nécessaires pour faire face à l’épidémie de Covid-19 dans le cadre de l’état d’urgence sanitaire.</w:t>
      </w:r>
    </w:p>
    <w:p xmlns:wp14="http://schemas.microsoft.com/office/word/2010/wordml" w:rsidR="00723764" w:rsidP="004B0F0E" w:rsidRDefault="00723764" w14:paraId="4A799AC7" wp14:textId="77777777">
      <w:pPr>
        <w:spacing w:after="0" w:line="240" w:lineRule="auto"/>
        <w:jc w:val="both"/>
        <w:rPr>
          <w:rFonts w:cs="Calibri"/>
        </w:rPr>
      </w:pPr>
      <w:r>
        <w:rPr>
          <w:rFonts w:cs="Calibri"/>
        </w:rPr>
        <w:t xml:space="preserve">Décret : </w:t>
      </w:r>
      <w:hyperlink w:history="1" r:id="rId16">
        <w:r>
          <w:rPr>
            <w:rStyle w:val="Lienhypertexte"/>
          </w:rPr>
          <w:t>https://www.legifrance.gouv.fr/jorf/id/JORFTEXT000042475143</w:t>
        </w:r>
      </w:hyperlink>
    </w:p>
    <w:p xmlns:wp14="http://schemas.microsoft.com/office/word/2010/wordml" w:rsidR="004B0F0E" w:rsidP="00842CEE" w:rsidRDefault="004B0F0E" w14:paraId="60061E4C" wp14:textId="77777777">
      <w:pPr>
        <w:spacing w:after="0" w:line="240" w:lineRule="auto"/>
        <w:jc w:val="both"/>
        <w:rPr>
          <w:rFonts w:cs="Calibri"/>
        </w:rPr>
      </w:pPr>
    </w:p>
    <w:p xmlns:wp14="http://schemas.microsoft.com/office/word/2010/wordml" w:rsidR="00BC4268" w:rsidP="00842CEE" w:rsidRDefault="00BC4268" w14:paraId="44EAFD9C" wp14:textId="77777777">
      <w:pPr>
        <w:spacing w:after="0" w:line="240" w:lineRule="auto"/>
        <w:jc w:val="both"/>
        <w:rPr>
          <w:rFonts w:cs="Calibri"/>
        </w:rPr>
      </w:pPr>
    </w:p>
    <w:p xmlns:wp14="http://schemas.microsoft.com/office/word/2010/wordml" w:rsidRPr="00604B6F" w:rsidR="00C424BA" w:rsidP="00C424BA" w:rsidRDefault="00C424BA" w14:paraId="7E788D61" wp14:textId="77777777">
      <w:pPr>
        <w:spacing w:after="0" w:line="240" w:lineRule="auto"/>
        <w:jc w:val="center"/>
        <w:rPr>
          <w:rFonts w:eastAsia="Times New Roman" w:cs="Calibri"/>
          <w:b/>
          <w:bCs/>
          <w:i/>
          <w:iCs/>
          <w:color w:val="5F497A"/>
          <w:sz w:val="40"/>
          <w:szCs w:val="40"/>
          <w:lang w:eastAsia="fr-FR"/>
        </w:rPr>
      </w:pPr>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xmlns:wp14="http://schemas.microsoft.com/office/word/2010/wordml" w:rsidRPr="00D64BDC" w:rsidR="00C424BA" w:rsidP="00C424BA" w:rsidRDefault="00C424BA" w14:paraId="4B94D5A5" wp14:textId="77777777">
      <w:pPr>
        <w:spacing w:after="0" w:line="240" w:lineRule="auto"/>
        <w:jc w:val="both"/>
        <w:rPr>
          <w:rFonts w:eastAsia="Times New Roman" w:cs="Calibri"/>
          <w:b/>
          <w:bCs/>
          <w:noProof/>
          <w:lang w:eastAsia="fr-FR"/>
        </w:rPr>
      </w:pPr>
    </w:p>
    <w:p xmlns:wp14="http://schemas.microsoft.com/office/word/2010/wordml" w:rsidR="00C424BA" w:rsidP="00C424BA" w:rsidRDefault="00C424BA" w14:paraId="05871DF5" wp14:textId="77777777">
      <w:pPr>
        <w:spacing w:after="0" w:line="240" w:lineRule="auto"/>
        <w:jc w:val="both"/>
        <w:rPr>
          <w:rFonts w:eastAsia="Times New Roman" w:cs="Calibri"/>
          <w:b/>
          <w:bCs/>
          <w:sz w:val="28"/>
          <w:szCs w:val="28"/>
          <w:lang w:eastAsia="fr-FR"/>
        </w:rPr>
      </w:pPr>
      <w:r w:rsidR="00C424BA">
        <w:drawing>
          <wp:inline xmlns:wp14="http://schemas.microsoft.com/office/word/2010/wordprocessingDrawing" wp14:editId="3125EE97" wp14:anchorId="565F5FA0">
            <wp:extent cx="265183" cy="266700"/>
            <wp:effectExtent l="18098" t="20002" r="952" b="953"/>
            <wp:docPr id="3" name="Graphique 11" descr="Épingler" title=""/>
            <wp:cNvGraphicFramePr>
              <a:graphicFrameLocks/>
            </wp:cNvGraphicFramePr>
            <a:graphic>
              <a:graphicData uri="http://schemas.openxmlformats.org/drawingml/2006/picture">
                <pic:pic>
                  <pic:nvPicPr>
                    <pic:cNvPr id="0" name="Graphique 11"/>
                    <pic:cNvPicPr/>
                  </pic:nvPicPr>
                  <pic:blipFill>
                    <a:blip r:embed="R104f28c8acdc40c7">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129BEF07" w:rsidR="00C424BA">
        <w:rPr>
          <w:rFonts w:eastAsia="Times New Roman" w:cs="Calibri"/>
          <w:b w:val="1"/>
          <w:bCs w:val="1"/>
          <w:noProof/>
          <w:sz w:val="28"/>
          <w:szCs w:val="28"/>
          <w:lang w:eastAsia="fr-FR"/>
        </w:rPr>
        <w:t xml:space="preserve"> </w:t>
      </w:r>
      <w:r w:rsidRPr="129BEF07" w:rsidR="00243B01">
        <w:rPr>
          <w:rFonts w:eastAsia="Times New Roman" w:cs="Calibri"/>
          <w:b w:val="1"/>
          <w:bCs w:val="1"/>
          <w:sz w:val="28"/>
          <w:szCs w:val="28"/>
          <w:lang w:eastAsia="fr-FR"/>
        </w:rPr>
        <w:t>KIT OUTIL « PARENTALITÉ ET NUMÉRIQUE »</w:t>
      </w:r>
    </w:p>
    <w:p xmlns:wp14="http://schemas.microsoft.com/office/word/2010/wordml" w:rsidR="004C3B7E" w:rsidP="00C424BA" w:rsidRDefault="00243B01" w14:paraId="7034C32A" wp14:textId="77777777">
      <w:pPr>
        <w:spacing w:after="0" w:line="240" w:lineRule="auto"/>
        <w:jc w:val="both"/>
        <w:rPr>
          <w:rFonts w:cs="Calibri"/>
        </w:rPr>
      </w:pPr>
      <w:r>
        <w:rPr>
          <w:rFonts w:cs="Calibri"/>
        </w:rPr>
        <w:t xml:space="preserve">Dans le cadre de la convention de partenariat signée entre la Cnaf et le Défenseur des droits, </w:t>
      </w:r>
      <w:r w:rsidR="0023085A">
        <w:rPr>
          <w:rFonts w:cs="Calibri"/>
        </w:rPr>
        <w:t xml:space="preserve">un « Kit pédagogique du citoyen numérique » a été créé. Il regroupe des ressources à destination des formateurs et des parents qui accompagnent les jeunes en matière de numérique. </w:t>
      </w:r>
    </w:p>
    <w:p xmlns:wp14="http://schemas.microsoft.com/office/word/2010/wordml" w:rsidR="0023085A" w:rsidP="00C424BA" w:rsidRDefault="0023085A" w14:paraId="52B697FC" wp14:textId="77777777">
      <w:pPr>
        <w:spacing w:after="0" w:line="240" w:lineRule="auto"/>
        <w:jc w:val="both"/>
        <w:rPr>
          <w:rFonts w:cs="Calibri"/>
        </w:rPr>
      </w:pPr>
      <w:r>
        <w:rPr>
          <w:rFonts w:cs="Calibri"/>
        </w:rPr>
        <w:t>Quatre grandes thématiques y sont abordées :</w:t>
      </w:r>
    </w:p>
    <w:p xmlns:wp14="http://schemas.microsoft.com/office/word/2010/wordml" w:rsidR="0023085A" w:rsidP="0023085A" w:rsidRDefault="0023085A" w14:paraId="15103B12" wp14:textId="77777777">
      <w:pPr>
        <w:pStyle w:val="Paragraphedeliste"/>
        <w:numPr>
          <w:ilvl w:val="0"/>
          <w:numId w:val="20"/>
        </w:numPr>
        <w:spacing w:after="0" w:line="240" w:lineRule="auto"/>
        <w:jc w:val="both"/>
        <w:rPr>
          <w:rFonts w:cs="Calibri"/>
        </w:rPr>
      </w:pPr>
      <w:r>
        <w:rPr>
          <w:rFonts w:cs="Calibri"/>
        </w:rPr>
        <w:t>Les droits sur Internet</w:t>
      </w:r>
    </w:p>
    <w:p xmlns:wp14="http://schemas.microsoft.com/office/word/2010/wordml" w:rsidR="0023085A" w:rsidP="0023085A" w:rsidRDefault="0023085A" w14:paraId="11C9003F" wp14:textId="77777777">
      <w:pPr>
        <w:pStyle w:val="Paragraphedeliste"/>
        <w:numPr>
          <w:ilvl w:val="0"/>
          <w:numId w:val="20"/>
        </w:numPr>
        <w:spacing w:after="0" w:line="240" w:lineRule="auto"/>
        <w:jc w:val="both"/>
        <w:rPr>
          <w:rFonts w:cs="Calibri"/>
        </w:rPr>
      </w:pPr>
      <w:r>
        <w:rPr>
          <w:rFonts w:cs="Calibri"/>
        </w:rPr>
        <w:t>La protection de la vie privée en ligne</w:t>
      </w:r>
    </w:p>
    <w:p xmlns:wp14="http://schemas.microsoft.com/office/word/2010/wordml" w:rsidR="0023085A" w:rsidP="0023085A" w:rsidRDefault="0023085A" w14:paraId="6FF8E024" wp14:textId="77777777">
      <w:pPr>
        <w:pStyle w:val="Paragraphedeliste"/>
        <w:numPr>
          <w:ilvl w:val="0"/>
          <w:numId w:val="20"/>
        </w:numPr>
        <w:spacing w:after="0" w:line="240" w:lineRule="auto"/>
        <w:jc w:val="both"/>
        <w:rPr>
          <w:rFonts w:cs="Calibri"/>
        </w:rPr>
      </w:pPr>
      <w:r>
        <w:rPr>
          <w:rFonts w:cs="Calibri"/>
        </w:rPr>
        <w:t>Le respect de la création</w:t>
      </w:r>
    </w:p>
    <w:p xmlns:wp14="http://schemas.microsoft.com/office/word/2010/wordml" w:rsidR="0023085A" w:rsidP="0023085A" w:rsidRDefault="0023085A" w14:paraId="4B2EE270" wp14:textId="77777777">
      <w:pPr>
        <w:pStyle w:val="Paragraphedeliste"/>
        <w:numPr>
          <w:ilvl w:val="0"/>
          <w:numId w:val="20"/>
        </w:numPr>
        <w:spacing w:after="0" w:line="240" w:lineRule="auto"/>
        <w:jc w:val="both"/>
        <w:rPr>
          <w:rFonts w:cs="Calibri"/>
        </w:rPr>
      </w:pPr>
      <w:r>
        <w:rPr>
          <w:rFonts w:cs="Calibri"/>
        </w:rPr>
        <w:t>L’utilisation raisonnée et citoyenne des écrans.</w:t>
      </w:r>
    </w:p>
    <w:p xmlns:wp14="http://schemas.microsoft.com/office/word/2010/wordml" w:rsidRPr="0023085A" w:rsidR="0023085A" w:rsidP="0023085A" w:rsidRDefault="0023085A" w14:paraId="103D1125" wp14:textId="77777777">
      <w:pPr>
        <w:spacing w:after="0" w:line="240" w:lineRule="auto"/>
        <w:jc w:val="both"/>
        <w:rPr>
          <w:rFonts w:cs="Calibri"/>
        </w:rPr>
      </w:pPr>
      <w:r>
        <w:rPr>
          <w:rFonts w:cs="Calibri"/>
        </w:rPr>
        <w:t xml:space="preserve">Accès : </w:t>
      </w:r>
      <w:hyperlink w:history="1" r:id="rId17">
        <w:r>
          <w:rPr>
            <w:rStyle w:val="Lienhypertexte"/>
          </w:rPr>
          <w:t>https://www.defenseurdesdroits.fr/fr/guides/kit-pedagogique-du-citoyen-numerique</w:t>
        </w:r>
      </w:hyperlink>
    </w:p>
    <w:p xmlns:wp14="http://schemas.microsoft.com/office/word/2010/wordml" w:rsidR="006474DB" w:rsidP="000A76A7" w:rsidRDefault="00BB3D26" w14:paraId="2F624085" wp14:textId="77777777">
      <w:pPr>
        <w:spacing w:after="0" w:line="240" w:lineRule="auto"/>
        <w:jc w:val="center"/>
        <w:rPr>
          <w:rFonts w:eastAsia="Times New Roman" w:cs="Calibri"/>
          <w:b/>
          <w:i/>
          <w:color w:val="252423"/>
          <w:sz w:val="40"/>
          <w:szCs w:val="40"/>
          <w:lang w:eastAsia="fr-FR"/>
        </w:rPr>
      </w:pPr>
      <w:r w:rsidRPr="00BB3D26">
        <w:rPr>
          <w:rFonts w:eastAsia="Times New Roman" w:cs="Calibri"/>
          <w:b/>
          <w:i/>
          <w:noProof/>
          <w:color w:val="252423"/>
          <w:sz w:val="40"/>
          <w:szCs w:val="40"/>
          <w:lang w:eastAsia="fr-FR"/>
        </w:rPr>
        <w:lastRenderedPageBreak/>
        <w:drawing>
          <wp:anchor xmlns:wp14="http://schemas.microsoft.com/office/word/2010/wordprocessingDrawing" distT="0" distB="0" distL="114300" distR="114300" simplePos="0" relativeHeight="251666432" behindDoc="1" locked="0" layoutInCell="1" allowOverlap="1" wp14:anchorId="3EFD2848" wp14:editId="10FF2D59">
            <wp:simplePos x="0" y="0"/>
            <wp:positionH relativeFrom="column">
              <wp:posOffset>4445</wp:posOffset>
            </wp:positionH>
            <wp:positionV relativeFrom="paragraph">
              <wp:posOffset>5080</wp:posOffset>
            </wp:positionV>
            <wp:extent cx="2329180" cy="1695450"/>
            <wp:effectExtent l="0" t="0" r="0" b="0"/>
            <wp:wrapTight wrapText="bothSides">
              <wp:wrapPolygon edited="0">
                <wp:start x="0" y="0"/>
                <wp:lineTo x="0" y="21357"/>
                <wp:lineTo x="21376" y="21357"/>
                <wp:lineTo x="2137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territoi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9180" cy="1695450"/>
                    </a:xfrm>
                    <a:prstGeom prst="rect">
                      <a:avLst/>
                    </a:prstGeom>
                  </pic:spPr>
                </pic:pic>
              </a:graphicData>
            </a:graphic>
            <wp14:sizeRelH relativeFrom="page">
              <wp14:pctWidth>0</wp14:pctWidth>
            </wp14:sizeRelH>
            <wp14:sizeRelV relativeFrom="page">
              <wp14:pctHeight>0</wp14:pctHeight>
            </wp14:sizeRelV>
          </wp:anchor>
        </w:drawing>
      </w:r>
      <w:r w:rsidRPr="129BEF07" w:rsidR="006474DB">
        <w:rPr>
          <w:rFonts w:eastAsia="Times New Roman" w:cs="Calibri"/>
          <w:b w:val="1"/>
          <w:bCs w:val="1"/>
          <w:i w:val="1"/>
          <w:iCs w:val="1"/>
          <w:color w:val="252423"/>
          <w:sz w:val="40"/>
          <w:szCs w:val="40"/>
          <w:lang w:eastAsia="fr-FR"/>
        </w:rPr>
        <w:t>Relais Assistants Maternels</w:t>
      </w:r>
    </w:p>
    <w:p xmlns:wp14="http://schemas.microsoft.com/office/word/2010/wordml" w:rsidR="006474DB" w:rsidP="000A76A7" w:rsidRDefault="00BB3D26" w14:paraId="6DB2EBE7" wp14:textId="77777777">
      <w:pPr>
        <w:spacing w:after="0" w:line="240" w:lineRule="auto"/>
        <w:jc w:val="center"/>
        <w:rPr>
          <w:rFonts w:eastAsia="Times New Roman" w:cs="Calibri"/>
          <w:b/>
          <w:i/>
          <w:color w:val="252423"/>
          <w:sz w:val="40"/>
          <w:szCs w:val="40"/>
          <w:lang w:eastAsia="fr-FR"/>
        </w:rPr>
      </w:pPr>
      <w:r w:rsidRPr="00BB3D26">
        <w:rPr>
          <w:rFonts w:eastAsia="Times New Roman" w:cs="Calibri"/>
          <w:b/>
          <w:i/>
          <w:color w:val="252423"/>
          <w:sz w:val="40"/>
          <w:szCs w:val="40"/>
          <w:lang w:eastAsia="fr-FR"/>
        </w:rPr>
        <w:t>« Les Lutins des Amognes »</w:t>
      </w:r>
    </w:p>
    <w:p xmlns:wp14="http://schemas.microsoft.com/office/word/2010/wordml" w:rsidRPr="000A76A7" w:rsidR="006474DB" w:rsidP="006474DB" w:rsidRDefault="006474DB" w14:paraId="679EAD20" wp14:textId="77777777">
      <w:pPr>
        <w:spacing w:after="0" w:line="240" w:lineRule="auto"/>
        <w:jc w:val="both"/>
        <w:rPr>
          <w:rFonts w:cs="Calibri"/>
          <w:i/>
        </w:rPr>
      </w:pPr>
      <w:r w:rsidRPr="000A76A7">
        <w:rPr>
          <w:rFonts w:cs="Calibri"/>
          <w:i/>
        </w:rPr>
        <w:t>Le Relais assistants maternels « Les Lutins des Amognes » est géré par le centre socioculturel des Amognes, de Saint-Benin-d’Azy.</w:t>
      </w:r>
      <w:r w:rsidRPr="000A76A7" w:rsidR="000A76A7">
        <w:rPr>
          <w:rFonts w:cs="Calibri"/>
          <w:i/>
        </w:rPr>
        <w:t xml:space="preserve"> Il est animé par Marjorie NEVEU et Loïc SOBRAQUES, qui proposent – outre l’accompagnement individuel des familles et des assistants maternels – trois ateliers collectifs hebdomadaires, à Saint-Benin-d’Azy, Saint-Sulpice et La Fermeté.</w:t>
      </w:r>
    </w:p>
    <w:p xmlns:wp14="http://schemas.microsoft.com/office/word/2010/wordml" w:rsidR="006474DB" w:rsidP="006474DB" w:rsidRDefault="006474DB" w14:paraId="3DEEC669" wp14:textId="77777777">
      <w:pPr>
        <w:spacing w:after="0" w:line="240" w:lineRule="auto"/>
        <w:jc w:val="both"/>
        <w:rPr>
          <w:rFonts w:cs="Calibri"/>
        </w:rPr>
      </w:pPr>
    </w:p>
    <w:p xmlns:wp14="http://schemas.microsoft.com/office/word/2010/wordml" w:rsidR="00D64BDC" w:rsidP="006474DB" w:rsidRDefault="00D64BDC" w14:paraId="3656B9AB" wp14:textId="77777777">
      <w:pPr>
        <w:spacing w:after="0" w:line="240" w:lineRule="auto"/>
        <w:jc w:val="both"/>
        <w:rPr>
          <w:rFonts w:cs="Calibri"/>
        </w:rPr>
        <w:sectPr w:rsidR="00D64BDC" w:rsidSect="009A72B2">
          <w:headerReference w:type="default" r:id="rId19"/>
          <w:footerReference w:type="default" r:id="rId20"/>
          <w:pgSz w:w="11906" w:h="16838" w:orient="portrait"/>
          <w:pgMar w:top="1417" w:right="1417" w:bottom="709" w:left="1417" w:header="708" w:footer="283" w:gutter="0"/>
          <w:cols w:space="708"/>
          <w:docGrid w:linePitch="360"/>
        </w:sectPr>
      </w:pPr>
    </w:p>
    <w:p xmlns:wp14="http://schemas.microsoft.com/office/word/2010/wordml" w:rsidR="006474DB" w:rsidP="00D64BDC" w:rsidRDefault="006474DB" w14:paraId="2D446766" wp14:textId="77777777">
      <w:pPr>
        <w:spacing w:after="0" w:line="240" w:lineRule="auto"/>
        <w:jc w:val="both"/>
        <w:rPr>
          <w:rFonts w:eastAsia="Times New Roman" w:cs="Calibri"/>
          <w:b/>
          <w:bCs/>
          <w:sz w:val="28"/>
          <w:szCs w:val="28"/>
          <w:lang w:eastAsia="fr-FR"/>
        </w:rPr>
      </w:pPr>
      <w:r w:rsidRPr="129BEF07" w:rsidR="006474DB">
        <w:rPr>
          <w:rFonts w:cs="Calibri"/>
        </w:rPr>
        <w:t xml:space="preserve"> </w:t>
      </w:r>
      <w:r w:rsidR="006474DB">
        <w:drawing>
          <wp:inline xmlns:wp14="http://schemas.microsoft.com/office/word/2010/wordprocessingDrawing" wp14:editId="30B0B8C6" wp14:anchorId="2BD455F7">
            <wp:extent cx="265183" cy="266700"/>
            <wp:effectExtent l="18098" t="952" r="20002" b="20003"/>
            <wp:docPr id="9" name="Image 9" descr="Épingler" title=""/>
            <wp:cNvGraphicFramePr>
              <a:graphicFrameLocks noChangeAspect="1"/>
            </wp:cNvGraphicFramePr>
            <a:graphic>
              <a:graphicData uri="http://schemas.openxmlformats.org/drawingml/2006/picture">
                <pic:pic>
                  <pic:nvPicPr>
                    <pic:cNvPr id="0" name="Image 9"/>
                    <pic:cNvPicPr/>
                  </pic:nvPicPr>
                  <pic:blipFill>
                    <a:blip r:embed="R426e61e7bf7d4a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129BEF07" w:rsidR="006474DB">
        <w:rPr>
          <w:rFonts w:eastAsia="Times New Roman" w:cs="Calibri"/>
          <w:b w:val="1"/>
          <w:bCs w:val="1"/>
          <w:noProof/>
          <w:sz w:val="28"/>
          <w:szCs w:val="28"/>
          <w:lang w:eastAsia="fr-FR"/>
        </w:rPr>
        <w:t xml:space="preserve"> </w:t>
      </w:r>
      <w:r w:rsidRPr="129BEF07" w:rsidR="006474DB">
        <w:rPr>
          <w:rFonts w:eastAsia="Times New Roman" w:cs="Calibri"/>
          <w:b w:val="1"/>
          <w:bCs w:val="1"/>
          <w:sz w:val="28"/>
          <w:szCs w:val="28"/>
          <w:lang w:eastAsia="fr-FR"/>
        </w:rPr>
        <w:t>RAM ET CONFINEMENT</w:t>
      </w:r>
      <w:r w:rsidRPr="129BEF07" w:rsidR="000A76A7">
        <w:rPr>
          <w:rFonts w:eastAsia="Times New Roman" w:cs="Calibri"/>
          <w:b w:val="1"/>
          <w:bCs w:val="1"/>
          <w:sz w:val="28"/>
          <w:szCs w:val="28"/>
          <w:lang w:eastAsia="fr-FR"/>
        </w:rPr>
        <w:t xml:space="preserve"> – Entretien avec Marjorie</w:t>
      </w:r>
    </w:p>
    <w:p xmlns:wp14="http://schemas.microsoft.com/office/word/2010/wordml" w:rsidRPr="00D64BDC" w:rsidR="004C3B7E" w:rsidP="00D64BDC" w:rsidRDefault="000A76A7" w14:paraId="3B29F29C" wp14:textId="77777777">
      <w:pPr>
        <w:spacing w:after="0" w:line="240" w:lineRule="auto"/>
        <w:jc w:val="both"/>
        <w:rPr>
          <w:rFonts w:cs="Calibri"/>
          <w:b/>
          <w:i/>
        </w:rPr>
      </w:pPr>
      <w:r w:rsidRPr="00D64BDC">
        <w:rPr>
          <w:rFonts w:cs="Calibri"/>
          <w:b/>
          <w:i/>
        </w:rPr>
        <w:t>Comment</w:t>
      </w:r>
      <w:r w:rsidRPr="00D64BDC" w:rsidR="004C3B7E">
        <w:rPr>
          <w:rFonts w:cs="Calibri"/>
          <w:b/>
          <w:i/>
        </w:rPr>
        <w:t xml:space="preserve"> vous êtes-vous adaptés au confinement, notamment pour maintenir un lien avec les ass</w:t>
      </w:r>
      <w:r w:rsidR="00BC4268">
        <w:rPr>
          <w:rFonts w:cs="Calibri"/>
          <w:b/>
          <w:i/>
        </w:rPr>
        <w:t>istantes</w:t>
      </w:r>
      <w:r w:rsidRPr="00D64BDC" w:rsidR="004C3B7E">
        <w:rPr>
          <w:rFonts w:cs="Calibri"/>
          <w:b/>
          <w:i/>
        </w:rPr>
        <w:t xml:space="preserve"> mat</w:t>
      </w:r>
      <w:r w:rsidR="00BC4268">
        <w:rPr>
          <w:rFonts w:cs="Calibri"/>
          <w:b/>
          <w:i/>
        </w:rPr>
        <w:t>ernelles</w:t>
      </w:r>
      <w:r w:rsidRPr="00D64BDC" w:rsidR="004C3B7E">
        <w:rPr>
          <w:rFonts w:cs="Calibri"/>
          <w:b/>
          <w:i/>
        </w:rPr>
        <w:t xml:space="preserve"> et les familles ?</w:t>
      </w:r>
    </w:p>
    <w:p xmlns:wp14="http://schemas.microsoft.com/office/word/2010/wordml" w:rsidR="00384245" w:rsidP="00D64BDC" w:rsidRDefault="00A44FA9" w14:paraId="0F3E13EF" wp14:textId="77777777">
      <w:pPr>
        <w:spacing w:after="0" w:line="240" w:lineRule="auto"/>
        <w:jc w:val="both"/>
        <w:rPr>
          <w:rFonts w:cs="Calibri"/>
        </w:rPr>
      </w:pPr>
      <w:r>
        <w:rPr>
          <w:rFonts w:cs="Calibri"/>
        </w:rPr>
        <w:t>Au départ, le lien a tout de même été un peu endommagé puisque dans un premier temps, nous n’avons maintenu que les communications téléphoniques. Sur les premières semaines du confinement, j’ai été beaucoup sollicitée par des assistant</w:t>
      </w:r>
      <w:r w:rsidR="00BC4268">
        <w:rPr>
          <w:rFonts w:cs="Calibri"/>
        </w:rPr>
        <w:t>e</w:t>
      </w:r>
      <w:r>
        <w:rPr>
          <w:rFonts w:cs="Calibri"/>
        </w:rPr>
        <w:t>s maternel</w:t>
      </w:r>
      <w:r w:rsidR="00BC4268">
        <w:rPr>
          <w:rFonts w:cs="Calibri"/>
        </w:rPr>
        <w:t>le</w:t>
      </w:r>
      <w:r>
        <w:rPr>
          <w:rFonts w:cs="Calibri"/>
        </w:rPr>
        <w:t>s, mais aussi des parents employeurs, et pas uniquement sur des questions de contrats ou de garde ; assez rapidement, j’ai été confrontée à des questions éducatives, comment occuper des jeunes enfants à la maison, quelles activités peut-on leur proposer… Et puis une assistante maternelle m’a contactée en me disant qu’il faudrait trouver un support pour continuer à avoir accès au Ram. Ne maîtrisant pas énormément de supports hormis Facebook, qui me paraît par ailleurs assez simple d’utilisation, j’ai demandé à mon directeur l’autorisation d’ouvrir un groupe à destination des assistants maternels, mais aussi des parents du Ram et du multi-accueil afin de conserver un lien avec toutes ces personnes. J’ai travaillé sur le contenu une quinzaine de jours avant de l’ouvrir, afin que ce groupe soit déjà alimenté avec une base d’activités, d’idées, d</w:t>
      </w:r>
      <w:r w:rsidR="00384245">
        <w:rPr>
          <w:rFonts w:cs="Calibri"/>
        </w:rPr>
        <w:t>e choses à proposer aux enfants et de vidéos : un spectacle avec une marionnette, des ombres chinoises, des chansons… J’ai assez vite mobilisé l’équipe du multi-accueil et nous avons travaillé sur des supports différents. Mon temps de travail pendant le confinement est donc resté assez conséquent !</w:t>
      </w:r>
    </w:p>
    <w:p xmlns:wp14="http://schemas.microsoft.com/office/word/2010/wordml" w:rsidR="00384245" w:rsidP="00D64BDC" w:rsidRDefault="00384245" w14:paraId="45FB0818" wp14:textId="77777777">
      <w:pPr>
        <w:spacing w:after="0" w:line="240" w:lineRule="auto"/>
        <w:jc w:val="both"/>
        <w:rPr>
          <w:rFonts w:cs="Calibri"/>
        </w:rPr>
      </w:pPr>
    </w:p>
    <w:p xmlns:wp14="http://schemas.microsoft.com/office/word/2010/wordml" w:rsidRPr="00D64BDC" w:rsidR="00384245" w:rsidP="00D64BDC" w:rsidRDefault="00384245" w14:paraId="25C240F4" wp14:textId="77777777">
      <w:pPr>
        <w:spacing w:after="0" w:line="240" w:lineRule="auto"/>
        <w:jc w:val="both"/>
        <w:rPr>
          <w:rFonts w:cs="Calibri"/>
          <w:b/>
          <w:i/>
        </w:rPr>
      </w:pPr>
      <w:r w:rsidRPr="00D64BDC">
        <w:rPr>
          <w:rFonts w:cs="Calibri"/>
          <w:b/>
          <w:i/>
        </w:rPr>
        <w:t>Vous avez donc pu organiser des ateliers collectifs en distanciel ?</w:t>
      </w:r>
    </w:p>
    <w:p xmlns:wp14="http://schemas.microsoft.com/office/word/2010/wordml" w:rsidR="00384245" w:rsidP="00D64BDC" w:rsidRDefault="00384245" w14:paraId="3BBAA836" wp14:textId="77777777">
      <w:pPr>
        <w:spacing w:after="0" w:line="240" w:lineRule="auto"/>
        <w:jc w:val="both"/>
        <w:rPr>
          <w:rFonts w:cs="Calibri"/>
        </w:rPr>
      </w:pPr>
      <w:r>
        <w:rPr>
          <w:rFonts w:cs="Calibri"/>
        </w:rPr>
        <w:t xml:space="preserve">Non, je n’ai jamais pu organiser d’ateliers « live » dans la mesure où ma connexion Internet est trop mauvaise. Ce sont donc les vidéos qui ont pallié à ce problème : elles étaient postées au moment des ateliers Ram ; les personnes étaient prévenues en amont et m’informaient de leur présence ou non. Puis nous les laissions en ligne (elles y sont d’ailleurs toujours), et nous nous sommes rendus compte que tous les participants du groupe ont visionné </w:t>
      </w:r>
      <w:r w:rsidR="00BC4268">
        <w:rPr>
          <w:rFonts w:cs="Calibri"/>
        </w:rPr>
        <w:t xml:space="preserve">toutes </w:t>
      </w:r>
      <w:r>
        <w:rPr>
          <w:rFonts w:cs="Calibri"/>
        </w:rPr>
        <w:t xml:space="preserve">les vidéos que nous avons postées. </w:t>
      </w:r>
    </w:p>
    <w:p xmlns:wp14="http://schemas.microsoft.com/office/word/2010/wordml" w:rsidR="00384245" w:rsidP="00D64BDC" w:rsidRDefault="00384245" w14:paraId="6CDB3B62" wp14:textId="77777777">
      <w:pPr>
        <w:spacing w:after="0" w:line="240" w:lineRule="auto"/>
        <w:jc w:val="both"/>
        <w:rPr>
          <w:rFonts w:cs="Calibri"/>
        </w:rPr>
      </w:pPr>
      <w:r>
        <w:rPr>
          <w:rFonts w:cs="Calibri"/>
        </w:rPr>
        <w:t>En dehors des temps d’ateliers, nous avons posté des publications régulières sur des sujets sur lesquels nous étions sollicités : nous avons su que beaucoup d’enfants développaient des troubles du sommeil pendant le confinement, Élodie (la directrice du multi-accueil) a donc écrit un article à ce sujet ; nous avons publié beaucoup d’articles autour du bien-être et des moments de détente : l’approche Snoezelen, comment mettre en place des temps Snoezelen à la maison avec très peu de matériel</w:t>
      </w:r>
      <w:r w:rsidR="00E04C7B">
        <w:rPr>
          <w:rFonts w:cs="Calibri"/>
        </w:rPr>
        <w:t>. Nous avons aussi partagé beaucoup d’idées d’activités, là aussi très simple à mettre en place à la maison, comme par exemple comment créer sa propre peinture comestible avec de la farine, de la maïzena, de l’eau, du colorant</w:t>
      </w:r>
      <w:r w:rsidR="009D3198">
        <w:rPr>
          <w:rFonts w:cs="Calibri"/>
        </w:rPr>
        <w:t>… tout ce qu’on peut avoir dans ses placards sans avoir besoin de sortir faire des courses. Ça a très bien fonctionné, nous avons eu des retours, les familles nous ont envoyé des photos de leur bébé avec leurs créations. Nous avons également reçu des demandes sur une approche écologique : comment fabriquer son liniment, des lingettes maison, etc.</w:t>
      </w:r>
    </w:p>
    <w:p xmlns:wp14="http://schemas.microsoft.com/office/word/2010/wordml" w:rsidR="009D3198" w:rsidP="00D64BDC" w:rsidRDefault="009D3198" w14:paraId="049F31CB" wp14:textId="77777777">
      <w:pPr>
        <w:spacing w:after="0" w:line="240" w:lineRule="auto"/>
        <w:jc w:val="both"/>
        <w:rPr>
          <w:rFonts w:cs="Calibri"/>
        </w:rPr>
      </w:pPr>
    </w:p>
    <w:p xmlns:wp14="http://schemas.microsoft.com/office/word/2010/wordml" w:rsidRPr="00D64BDC" w:rsidR="009D3198" w:rsidP="00D64BDC" w:rsidRDefault="009D3198" w14:paraId="39F0E8CA" wp14:textId="77777777">
      <w:pPr>
        <w:spacing w:after="0" w:line="240" w:lineRule="auto"/>
        <w:jc w:val="both"/>
        <w:rPr>
          <w:rFonts w:cs="Calibri"/>
          <w:b/>
          <w:i/>
        </w:rPr>
      </w:pPr>
      <w:r w:rsidRPr="00D64BDC">
        <w:rPr>
          <w:rFonts w:cs="Calibri"/>
          <w:b/>
          <w:i/>
        </w:rPr>
        <w:lastRenderedPageBreak/>
        <w:t>Ce groupe est-il ouvert à tous ? Comment avez-vous mobilisé les familles et les assistants maternels pour le faire connaître ?</w:t>
      </w:r>
    </w:p>
    <w:p xmlns:wp14="http://schemas.microsoft.com/office/word/2010/wordml" w:rsidR="009D3198" w:rsidP="00D64BDC" w:rsidRDefault="009D3198" w14:paraId="59EC6954" wp14:textId="77777777">
      <w:pPr>
        <w:spacing w:after="0" w:line="240" w:lineRule="auto"/>
        <w:jc w:val="both"/>
        <w:rPr>
          <w:rFonts w:cs="Calibri"/>
        </w:rPr>
      </w:pPr>
      <w:r>
        <w:rPr>
          <w:rFonts w:cs="Calibri"/>
        </w:rPr>
        <w:t xml:space="preserve">J’ai contacté chaque assistante maternelle pour informer de la mise en place du groupe. Comme j’ai leur adresse mail, je leur ai envoyé le lien Internet et elles se sont inscrites dans la minute ! Et elles l’ont transmis à toutes les familles avec qui elles ont des contrats. </w:t>
      </w:r>
      <w:r w:rsidR="008B51C0">
        <w:rPr>
          <w:rFonts w:cs="Calibri"/>
        </w:rPr>
        <w:t>Toutes les assistantes maternelles n’utilisaient pas forcément Facebook avant, mais elles s’y sont mises très rapidement, sans accompagnement particulier : elles ont sollicité leur conjoint ou leurs enfants. Il y a eu très peu de freins, et j’ai continué à joindre par téléphone une fois par semaine les rares personnes qui n’ont pas souhaité nous suivre par ce biais-là.</w:t>
      </w:r>
    </w:p>
    <w:p xmlns:wp14="http://schemas.microsoft.com/office/word/2010/wordml" w:rsidR="009D3198" w:rsidP="00D64BDC" w:rsidRDefault="009D3198" w14:paraId="0C60805A" wp14:textId="77777777">
      <w:pPr>
        <w:spacing w:after="0" w:line="240" w:lineRule="auto"/>
        <w:jc w:val="both"/>
        <w:rPr>
          <w:rFonts w:cs="Calibri"/>
        </w:rPr>
      </w:pPr>
      <w:r>
        <w:rPr>
          <w:rFonts w:cs="Calibri"/>
        </w:rPr>
        <w:t>Nous avons également envoyé le lien à tous les mails des parents dont les enfants sont inscrits au multi-accueil. Ça a été très rapide !</w:t>
      </w:r>
    </w:p>
    <w:p xmlns:wp14="http://schemas.microsoft.com/office/word/2010/wordml" w:rsidR="009D3198" w:rsidP="00D64BDC" w:rsidRDefault="009D3198" w14:paraId="6018A713" wp14:textId="77777777">
      <w:pPr>
        <w:spacing w:after="0" w:line="240" w:lineRule="auto"/>
        <w:jc w:val="both"/>
        <w:rPr>
          <w:rFonts w:cs="Calibri"/>
        </w:rPr>
      </w:pPr>
      <w:r>
        <w:rPr>
          <w:rFonts w:cs="Calibri"/>
        </w:rPr>
        <w:t xml:space="preserve">Le groupe est fermé, donc une personne souhaitant le rejoindre doit en faire la demande et répondre à trois questions ; c’est moi qui accepte les demandes selon les réponses apportées. Mais ça n’est pas fermé dans le sens où j’ai accepté des familles que nous ne connaissions pas forcément, nous en </w:t>
      </w:r>
      <w:bookmarkStart w:name="_GoBack" w:id="2"/>
      <w:bookmarkEnd w:id="2"/>
      <w:r>
        <w:rPr>
          <w:rFonts w:cs="Calibri"/>
        </w:rPr>
        <w:t>avons d’ailleurs accueilli plusieurs.</w:t>
      </w:r>
    </w:p>
    <w:p xmlns:wp14="http://schemas.microsoft.com/office/word/2010/wordml" w:rsidR="00D64BDC" w:rsidP="00D64BDC" w:rsidRDefault="00D64BDC" w14:paraId="53128261" wp14:textId="77777777">
      <w:pPr>
        <w:spacing w:after="0" w:line="240" w:lineRule="auto"/>
        <w:jc w:val="both"/>
        <w:rPr>
          <w:rFonts w:cs="Calibri"/>
        </w:rPr>
      </w:pPr>
    </w:p>
    <w:p xmlns:wp14="http://schemas.microsoft.com/office/word/2010/wordml" w:rsidR="00D64BDC" w:rsidP="00201A30" w:rsidRDefault="00201A30" w14:paraId="62486C05" wp14:textId="77777777">
      <w:pPr>
        <w:spacing w:after="0" w:line="240" w:lineRule="auto"/>
        <w:jc w:val="center"/>
        <w:rPr>
          <w:rFonts w:cs="Calibri"/>
        </w:rPr>
      </w:pPr>
      <w:r w:rsidR="00201A30">
        <w:drawing>
          <wp:inline xmlns:wp14="http://schemas.microsoft.com/office/word/2010/wordprocessingDrawing" wp14:editId="78118343" wp14:anchorId="17A2B5C2">
            <wp:extent cx="2647950" cy="3609975"/>
            <wp:effectExtent l="0" t="0" r="0" b="0"/>
            <wp:docPr id="643685050" name="" title=""/>
            <wp:cNvGraphicFramePr>
              <a:graphicFrameLocks/>
            </wp:cNvGraphicFramePr>
            <a:graphic>
              <a:graphicData uri="http://schemas.openxmlformats.org/drawingml/2006/picture">
                <pic:pic>
                  <pic:nvPicPr>
                    <pic:cNvPr id="0" name=""/>
                    <pic:cNvPicPr/>
                  </pic:nvPicPr>
                  <pic:blipFill>
                    <a:blip r:embed="R4e4650312f354fc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47950" cy="3609975"/>
                    </a:xfrm>
                    <a:prstGeom prst="rect">
                      <a:avLst/>
                    </a:prstGeom>
                  </pic:spPr>
                </pic:pic>
              </a:graphicData>
            </a:graphic>
          </wp:inline>
        </w:drawing>
      </w:r>
    </w:p>
    <w:p xmlns:wp14="http://schemas.microsoft.com/office/word/2010/wordml" w:rsidR="00D530D2" w:rsidP="00E05F0A" w:rsidRDefault="00E05F0A" w14:paraId="41FC6D3D" wp14:textId="77777777">
      <w:pPr>
        <w:spacing w:after="0" w:line="240" w:lineRule="auto"/>
        <w:jc w:val="center"/>
        <w:rPr>
          <w:rFonts w:cs="Calibri"/>
          <w:i/>
        </w:rPr>
      </w:pPr>
      <w:r w:rsidRPr="00E05F0A">
        <w:rPr>
          <w:rFonts w:cs="Calibri"/>
          <w:i/>
        </w:rPr>
        <w:t xml:space="preserve">Zazie la </w:t>
      </w:r>
      <w:r w:rsidRPr="00E05F0A" w:rsidR="00D530D2">
        <w:rPr>
          <w:rFonts w:cs="Calibri"/>
          <w:i/>
        </w:rPr>
        <w:t>marionnette</w:t>
      </w:r>
      <w:r w:rsidR="00D530D2">
        <w:rPr>
          <w:rFonts w:cs="Calibri"/>
          <w:i/>
        </w:rPr>
        <w:t>,</w:t>
      </w:r>
    </w:p>
    <w:p xmlns:wp14="http://schemas.microsoft.com/office/word/2010/wordml" w:rsidRPr="00E05F0A" w:rsidR="008B51C0" w:rsidP="00E05F0A" w:rsidRDefault="00D530D2" w14:paraId="014C9566" wp14:textId="77777777">
      <w:pPr>
        <w:spacing w:after="0" w:line="240" w:lineRule="auto"/>
        <w:jc w:val="center"/>
        <w:rPr>
          <w:rFonts w:cs="Calibri"/>
          <w:i/>
        </w:rPr>
      </w:pPr>
      <w:r>
        <w:rPr>
          <w:rFonts w:cs="Calibri"/>
          <w:i/>
        </w:rPr>
        <w:t>en spectacle avec Zélie et Zibuline</w:t>
      </w:r>
    </w:p>
    <w:p xmlns:wp14="http://schemas.microsoft.com/office/word/2010/wordml" w:rsidR="00201A30" w:rsidP="00D64BDC" w:rsidRDefault="00201A30" w14:paraId="4101652C" wp14:textId="77777777">
      <w:pPr>
        <w:spacing w:after="0" w:line="240" w:lineRule="auto"/>
        <w:jc w:val="both"/>
        <w:rPr>
          <w:rFonts w:cs="Calibri"/>
          <w:b/>
          <w:i/>
        </w:rPr>
      </w:pPr>
    </w:p>
    <w:p xmlns:wp14="http://schemas.microsoft.com/office/word/2010/wordml" w:rsidR="00201A30" w:rsidP="00D64BDC" w:rsidRDefault="00201A30" w14:paraId="4B99056E" wp14:textId="77777777">
      <w:pPr>
        <w:spacing w:after="0" w:line="240" w:lineRule="auto"/>
        <w:jc w:val="both"/>
        <w:rPr>
          <w:rFonts w:cs="Calibri"/>
          <w:b/>
          <w:i/>
        </w:rPr>
      </w:pPr>
    </w:p>
    <w:p xmlns:wp14="http://schemas.microsoft.com/office/word/2010/wordml" w:rsidRPr="00D64BDC" w:rsidR="008B51C0" w:rsidP="00D64BDC" w:rsidRDefault="008B51C0" w14:paraId="28412934" wp14:textId="77777777">
      <w:pPr>
        <w:spacing w:after="0" w:line="240" w:lineRule="auto"/>
        <w:jc w:val="both"/>
        <w:rPr>
          <w:rFonts w:cs="Calibri"/>
          <w:b/>
          <w:i/>
        </w:rPr>
      </w:pPr>
      <w:r w:rsidRPr="00D64BDC">
        <w:rPr>
          <w:rFonts w:cs="Calibri"/>
          <w:b/>
          <w:i/>
        </w:rPr>
        <w:t>Une fois la crise sanitaire terminée, quelles seront les suites données à ce groupe ?</w:t>
      </w:r>
    </w:p>
    <w:p xmlns:wp14="http://schemas.microsoft.com/office/word/2010/wordml" w:rsidR="008B51C0" w:rsidP="00D64BDC" w:rsidRDefault="00BD2BED" w14:paraId="71A16F4C" wp14:textId="77777777">
      <w:pPr>
        <w:spacing w:after="0" w:line="240" w:lineRule="auto"/>
        <w:jc w:val="both"/>
        <w:rPr>
          <w:rFonts w:cs="Calibri"/>
        </w:rPr>
      </w:pPr>
      <w:r>
        <w:rPr>
          <w:rFonts w:cs="Calibri"/>
        </w:rPr>
        <w:t>Aujourd’hui, nous continuons à alimenter régulièrement ce groupe autour des activités proposées au Ram, des événements, j’ai également refait quelques vidéos de lecture.</w:t>
      </w:r>
    </w:p>
    <w:p xmlns:wp14="http://schemas.microsoft.com/office/word/2010/wordml" w:rsidR="00BD2BED" w:rsidP="00D64BDC" w:rsidRDefault="00BD2BED" w14:paraId="732247E3" wp14:textId="77777777">
      <w:pPr>
        <w:spacing w:after="0" w:line="240" w:lineRule="auto"/>
        <w:jc w:val="both"/>
        <w:rPr>
          <w:rFonts w:cs="Calibri"/>
        </w:rPr>
      </w:pPr>
      <w:r>
        <w:rPr>
          <w:rFonts w:cs="Calibri"/>
        </w:rPr>
        <w:t>Pour plus tard, les assistantes maternelles souhaiteraient que ce groupe reste au service du Ram et devienne un support d’échanges de ce qu’elles font à la maison, un endroit où elles puissent partager tout ce qu’elles proposent et s’interpeler sur des questions éducatives.</w:t>
      </w:r>
    </w:p>
    <w:p xmlns:wp14="http://schemas.microsoft.com/office/word/2010/wordml" w:rsidR="00384245" w:rsidP="00D64BDC" w:rsidRDefault="00384245" w14:paraId="1299C43A" wp14:textId="77777777">
      <w:pPr>
        <w:spacing w:after="0" w:line="240" w:lineRule="auto"/>
        <w:jc w:val="both"/>
        <w:rPr>
          <w:rFonts w:cs="Calibri"/>
        </w:rPr>
      </w:pPr>
    </w:p>
    <w:p xmlns:wp14="http://schemas.microsoft.com/office/word/2010/wordml" w:rsidR="00BD2BED" w:rsidP="00D64BDC" w:rsidRDefault="00BD2BED" w14:paraId="37E8A84D" wp14:textId="77777777">
      <w:pPr>
        <w:spacing w:after="0" w:line="240" w:lineRule="auto"/>
        <w:jc w:val="both"/>
        <w:rPr>
          <w:rFonts w:eastAsia="Times New Roman" w:cs="Calibri"/>
          <w:b/>
          <w:bCs/>
          <w:sz w:val="28"/>
          <w:szCs w:val="28"/>
          <w:lang w:eastAsia="fr-FR"/>
        </w:rPr>
      </w:pPr>
      <w:r w:rsidR="00BD2BED">
        <w:drawing>
          <wp:inline xmlns:wp14="http://schemas.microsoft.com/office/word/2010/wordprocessingDrawing" wp14:editId="4C5F6C18" wp14:anchorId="1CF6F8F5">
            <wp:extent cx="265183" cy="266700"/>
            <wp:effectExtent l="18098" t="952" r="20002" b="20003"/>
            <wp:docPr id="4" name="Image 4" descr="Épingler" title=""/>
            <wp:cNvGraphicFramePr>
              <a:graphicFrameLocks noChangeAspect="1"/>
            </wp:cNvGraphicFramePr>
            <a:graphic>
              <a:graphicData uri="http://schemas.openxmlformats.org/drawingml/2006/picture">
                <pic:pic>
                  <pic:nvPicPr>
                    <pic:cNvPr id="0" name="Image 4"/>
                    <pic:cNvPicPr/>
                  </pic:nvPicPr>
                  <pic:blipFill>
                    <a:blip r:embed="R58d7bbc221fb4e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129BEF07" w:rsidR="00BD2BED">
        <w:rPr>
          <w:rFonts w:eastAsia="Times New Roman" w:cs="Calibri"/>
          <w:b w:val="1"/>
          <w:bCs w:val="1"/>
          <w:noProof/>
          <w:sz w:val="28"/>
          <w:szCs w:val="28"/>
          <w:lang w:eastAsia="fr-FR"/>
        </w:rPr>
        <w:t xml:space="preserve"> </w:t>
      </w:r>
      <w:r w:rsidRPr="129BEF07" w:rsidR="00BD2BED">
        <w:rPr>
          <w:rFonts w:eastAsia="Times New Roman" w:cs="Calibri"/>
          <w:b w:val="1"/>
          <w:bCs w:val="1"/>
          <w:sz w:val="28"/>
          <w:szCs w:val="28"/>
          <w:lang w:eastAsia="fr-FR"/>
        </w:rPr>
        <w:t>ACCUEIL D’ENFANTS EN SITUATION DE HANDICAP – Entretien avec Loïc</w:t>
      </w:r>
    </w:p>
    <w:p xmlns:wp14="http://schemas.microsoft.com/office/word/2010/wordml" w:rsidRPr="00D64BDC" w:rsidR="00BD2BED" w:rsidP="00D64BDC" w:rsidRDefault="00D64BDC" w14:paraId="188F9A2B" wp14:textId="77777777">
      <w:pPr>
        <w:spacing w:after="0" w:line="240" w:lineRule="auto"/>
        <w:jc w:val="both"/>
        <w:rPr>
          <w:rFonts w:cs="Calibri"/>
          <w:b/>
          <w:i/>
        </w:rPr>
      </w:pPr>
      <w:r w:rsidRPr="00D64BDC">
        <w:rPr>
          <w:rFonts w:cs="Calibri"/>
          <w:b/>
          <w:i/>
        </w:rPr>
        <w:t>Bonjour Loïc, u</w:t>
      </w:r>
      <w:r w:rsidRPr="00D64BDC" w:rsidR="00BD2BED">
        <w:rPr>
          <w:rFonts w:cs="Calibri"/>
          <w:b/>
          <w:i/>
        </w:rPr>
        <w:t>ne petite présentation ?</w:t>
      </w:r>
    </w:p>
    <w:p xmlns:wp14="http://schemas.microsoft.com/office/word/2010/wordml" w:rsidR="00384245" w:rsidP="00D64BDC" w:rsidRDefault="00BD2BED" w14:paraId="4E83128A" wp14:textId="77777777">
      <w:pPr>
        <w:spacing w:after="0" w:line="240" w:lineRule="auto"/>
        <w:jc w:val="both"/>
        <w:rPr>
          <w:rFonts w:cs="Calibri"/>
        </w:rPr>
      </w:pPr>
      <w:r>
        <w:rPr>
          <w:rFonts w:cs="Calibri"/>
        </w:rPr>
        <w:t>Je suis moniteur-éducateur, j’ai une expérience antérieure principalement dans le domaine du handicap, et un peu dans le domaine de la protection de l’enfance. J’ai été ravi d’intégrer le centre socioculturel des Amognes, pour contribuer à l’accueil des enfants en situation de handicap dans un milieu dit « ordinaire », chose qui est encore très difficile aujourd’hui malgré les lois qui existent à ce sujet. Ça fait un peu moins d’un an que je suis ici, je travaille au multi-accueil et à l’accueil de loisirs ; je m’occupe d’enfants qui ont des difficultés</w:t>
      </w:r>
      <w:r w:rsidR="007A0A23">
        <w:rPr>
          <w:rFonts w:cs="Calibri"/>
        </w:rPr>
        <w:t xml:space="preserve">, des besoins spécifiques, comme des troubles du spectre autistique ; je les accompagne, j’essaye de favoriser </w:t>
      </w:r>
      <w:r w:rsidR="00BC4268">
        <w:rPr>
          <w:rFonts w:cs="Calibri"/>
        </w:rPr>
        <w:t>leur</w:t>
      </w:r>
      <w:r w:rsidR="007A0A23">
        <w:rPr>
          <w:rFonts w:cs="Calibri"/>
        </w:rPr>
        <w:t xml:space="preserve"> intégration au sein du groupe, je fais aussi un peu d’animation. J’interviens</w:t>
      </w:r>
      <w:r w:rsidR="00EF7BBC">
        <w:rPr>
          <w:rFonts w:cs="Calibri"/>
        </w:rPr>
        <w:t xml:space="preserve"> également auprès de mes collègues, je leur donne des pistes, des outils. Je ne prétends pas avoir la bonne manière de faire, je leur parle de mes pratiques, ma posture, la façon dont je m’y prends dans telle ou telle situation.</w:t>
      </w:r>
    </w:p>
    <w:p xmlns:wp14="http://schemas.microsoft.com/office/word/2010/wordml" w:rsidR="00EF7BBC" w:rsidP="00D64BDC" w:rsidRDefault="00EF7BBC" w14:paraId="4DDBEF00" wp14:textId="77777777">
      <w:pPr>
        <w:spacing w:after="0" w:line="240" w:lineRule="auto"/>
        <w:jc w:val="both"/>
        <w:rPr>
          <w:rFonts w:cs="Calibri"/>
        </w:rPr>
      </w:pPr>
    </w:p>
    <w:p xmlns:wp14="http://schemas.microsoft.com/office/word/2010/wordml" w:rsidRPr="00D64BDC" w:rsidR="00EF7BBC" w:rsidP="00D64BDC" w:rsidRDefault="00EF7BBC" w14:paraId="21C30171" wp14:textId="77777777">
      <w:pPr>
        <w:spacing w:after="0" w:line="240" w:lineRule="auto"/>
        <w:jc w:val="both"/>
        <w:rPr>
          <w:rFonts w:cs="Calibri"/>
          <w:b/>
          <w:i/>
        </w:rPr>
      </w:pPr>
      <w:r w:rsidRPr="00D64BDC">
        <w:rPr>
          <w:rFonts w:cs="Calibri"/>
          <w:b/>
          <w:i/>
        </w:rPr>
        <w:t>Et aujourd’hui tes missions se diversifient avec le Ram ?</w:t>
      </w:r>
    </w:p>
    <w:p xmlns:wp14="http://schemas.microsoft.com/office/word/2010/wordml" w:rsidR="00EF7BBC" w:rsidP="00D64BDC" w:rsidRDefault="00EF7BBC" w14:paraId="380DA5A6" wp14:textId="77777777">
      <w:pPr>
        <w:spacing w:after="0" w:line="240" w:lineRule="auto"/>
        <w:jc w:val="both"/>
        <w:rPr>
          <w:rFonts w:cs="Calibri"/>
        </w:rPr>
      </w:pPr>
      <w:r>
        <w:rPr>
          <w:rFonts w:cs="Calibri"/>
        </w:rPr>
        <w:t xml:space="preserve">Tout-à-fait, je vais assurer l’animation de l’atelier collectif du jeudi matin à Saint-Sulpice. Je pourrai accompagner les assistantes maternelles sur la question du handicap, mais aussi pour des enfants avec simplement des problématiques en termes de comportement ; certaines assistantes maternelles nous ont fait part de difficultés qu’elles rencontrent à ce sujet. Dans ces </w:t>
      </w:r>
      <w:r>
        <w:rPr>
          <w:rFonts w:cs="Calibri"/>
        </w:rPr>
        <w:lastRenderedPageBreak/>
        <w:t>temps collectifs, il y aura donc des animations et des activités pour les assistantes maternelles et les enfants qu’elles accueillent, mais également des temps d’échange avec les assistantes maternelles sur la question du handicap ou sur d’autres sujets. Je suis ravi de cette nouvelle mission, je suis persuadé qu’elle sera très enrichissante pour moi, et j’espère que je pourrai apporter des choses aux assistantes maternelles et aux enfants.</w:t>
      </w:r>
    </w:p>
    <w:p xmlns:wp14="http://schemas.microsoft.com/office/word/2010/wordml" w:rsidR="00E05F0A" w:rsidP="00D64BDC" w:rsidRDefault="00E05F0A" w14:paraId="3461D779" wp14:textId="77777777">
      <w:pPr>
        <w:spacing w:after="0" w:line="240" w:lineRule="auto"/>
        <w:jc w:val="both"/>
        <w:rPr>
          <w:rFonts w:cs="Calibri"/>
        </w:rPr>
      </w:pPr>
    </w:p>
    <w:p xmlns:wp14="http://schemas.microsoft.com/office/word/2010/wordml" w:rsidR="00E05F0A" w:rsidP="00D64BDC" w:rsidRDefault="00E05F0A" w14:paraId="3CF2D8B6" wp14:textId="77777777">
      <w:pPr>
        <w:spacing w:after="0" w:line="240" w:lineRule="auto"/>
        <w:jc w:val="both"/>
        <w:rPr>
          <w:rFonts w:cs="Calibri"/>
        </w:rPr>
      </w:pPr>
      <w:r w:rsidR="00E05F0A">
        <w:drawing>
          <wp:inline xmlns:wp14="http://schemas.microsoft.com/office/word/2010/wordprocessingDrawing" wp14:editId="47E9C187" wp14:anchorId="7E9BE4E2">
            <wp:extent cx="2586937" cy="2019300"/>
            <wp:effectExtent l="0" t="0" r="4445" b="0"/>
            <wp:docPr id="5" name="Image 5" descr="C:\Users\cengu581\AppData\Local\Microsoft\Windows\INetCache\Content.Word\IMG_20210211_133048__01.jpg" title=""/>
            <wp:cNvGraphicFramePr>
              <a:graphicFrameLocks noChangeAspect="1"/>
            </wp:cNvGraphicFramePr>
            <a:graphic>
              <a:graphicData uri="http://schemas.openxmlformats.org/drawingml/2006/picture">
                <pic:pic>
                  <pic:nvPicPr>
                    <pic:cNvPr id="0" name="Image 5"/>
                    <pic:cNvPicPr/>
                  </pic:nvPicPr>
                  <pic:blipFill>
                    <a:blip r:embed="Rc5e84c1acb0140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86937" cy="2019300"/>
                    </a:xfrm>
                    <a:prstGeom prst="rect">
                      <a:avLst/>
                    </a:prstGeom>
                  </pic:spPr>
                </pic:pic>
              </a:graphicData>
            </a:graphic>
          </wp:inline>
        </w:drawing>
      </w:r>
    </w:p>
    <w:p xmlns:wp14="http://schemas.microsoft.com/office/word/2010/wordml" w:rsidR="00D64BDC" w:rsidP="006474DB" w:rsidRDefault="00D64BDC" w14:paraId="0FB78278" wp14:textId="77777777">
      <w:pPr>
        <w:spacing w:after="0" w:line="240" w:lineRule="auto"/>
        <w:rPr>
          <w:rFonts w:cs="Calibri"/>
        </w:rPr>
        <w:sectPr w:rsidR="00D64BDC" w:rsidSect="00D64BDC">
          <w:type w:val="continuous"/>
          <w:pgSz w:w="11906" w:h="16838" w:orient="portrait"/>
          <w:pgMar w:top="1417" w:right="1417" w:bottom="709" w:left="1417" w:header="708" w:footer="283" w:gutter="0"/>
          <w:cols w:space="708" w:num="2"/>
          <w:docGrid w:linePitch="360"/>
        </w:sectPr>
      </w:pPr>
    </w:p>
    <w:p xmlns:wp14="http://schemas.microsoft.com/office/word/2010/wordml" w:rsidR="00E05F0A" w:rsidP="006474DB" w:rsidRDefault="00E05F0A" w14:paraId="6039CDD5" wp14:textId="77777777">
      <w:pPr>
        <w:spacing w:after="0" w:line="240" w:lineRule="auto"/>
        <w:rPr>
          <w:rFonts w:cs="Calibri"/>
        </w:rPr>
      </w:pPr>
      <w:r>
        <w:rPr>
          <w:rFonts w:cs="Calibri"/>
        </w:rPr>
        <w:t xml:space="preserve">Pour plus de renseignement : </w:t>
      </w:r>
    </w:p>
    <w:p xmlns:wp14="http://schemas.microsoft.com/office/word/2010/wordml" w:rsidR="00E05F0A" w:rsidP="006474DB" w:rsidRDefault="00E05F0A" w14:paraId="249ACADF" wp14:textId="77777777">
      <w:pPr>
        <w:spacing w:after="0" w:line="240" w:lineRule="auto"/>
        <w:rPr>
          <w:rFonts w:cs="Calibri"/>
        </w:rPr>
      </w:pPr>
      <w:r>
        <w:rPr>
          <w:rFonts w:cs="Calibri"/>
        </w:rPr>
        <w:t>Centre socioculturel des Amognes – 03 86 58 41 48</w:t>
      </w:r>
    </w:p>
    <w:p xmlns:wp14="http://schemas.microsoft.com/office/word/2010/wordml" w:rsidR="00E05F0A" w:rsidP="006474DB" w:rsidRDefault="00E05F0A" w14:paraId="536ABFD6" wp14:textId="77777777">
      <w:pPr>
        <w:spacing w:after="0" w:line="240" w:lineRule="auto"/>
        <w:rPr>
          <w:rFonts w:cs="Calibri"/>
        </w:rPr>
      </w:pPr>
      <w:r>
        <w:rPr>
          <w:rFonts w:cs="Calibri"/>
        </w:rPr>
        <w:t xml:space="preserve">Marjorie NEVEU : </w:t>
      </w:r>
      <w:hyperlink w:history="1" r:id="rId23">
        <w:r w:rsidRPr="00E02E18">
          <w:rPr>
            <w:rStyle w:val="Lienhypertexte"/>
            <w:rFonts w:cs="Calibri"/>
          </w:rPr>
          <w:t>marjorie.csamogne@gmail.com</w:t>
        </w:r>
      </w:hyperlink>
    </w:p>
    <w:p xmlns:wp14="http://schemas.microsoft.com/office/word/2010/wordml" w:rsidR="00E05F0A" w:rsidP="006474DB" w:rsidRDefault="00E05F0A" w14:paraId="0A0B8A91" wp14:textId="77777777">
      <w:pPr>
        <w:spacing w:after="0" w:line="240" w:lineRule="auto"/>
        <w:rPr>
          <w:rFonts w:cs="Calibri"/>
        </w:rPr>
      </w:pPr>
      <w:r>
        <w:rPr>
          <w:rFonts w:cs="Calibri"/>
        </w:rPr>
        <w:t xml:space="preserve">Loïc SOBRAQUES : </w:t>
      </w:r>
      <w:hyperlink w:history="1" r:id="rId24">
        <w:r w:rsidRPr="00E02E18">
          <w:rPr>
            <w:rStyle w:val="Lienhypertexte"/>
            <w:rFonts w:cs="Calibri"/>
          </w:rPr>
          <w:t>loic.csamognes@gmail.com</w:t>
        </w:r>
      </w:hyperlink>
    </w:p>
    <w:p xmlns:wp14="http://schemas.microsoft.com/office/word/2010/wordml" w:rsidR="0064163D" w:rsidP="0032780D" w:rsidRDefault="0064163D" w14:paraId="1FC39945" wp14:textId="77777777">
      <w:pPr>
        <w:shd w:val="clear" w:color="auto" w:fill="FFFFFF"/>
        <w:spacing w:after="0" w:line="240" w:lineRule="auto"/>
        <w:jc w:val="both"/>
        <w:rPr>
          <w:rFonts w:eastAsia="Times New Roman" w:cs="Calibri"/>
          <w:color w:val="252423"/>
          <w:lang w:eastAsia="fr-FR"/>
        </w:rPr>
      </w:pPr>
    </w:p>
    <w:p xmlns:wp14="http://schemas.microsoft.com/office/word/2010/wordml" w:rsidRPr="004521DA" w:rsidR="0032780D" w:rsidP="0032780D" w:rsidRDefault="0032780D" w14:paraId="5AA920E5" wp14:textId="77777777">
      <w:pPr>
        <w:shd w:val="clear" w:color="auto" w:fill="FFFFFF"/>
        <w:spacing w:after="0" w:line="240" w:lineRule="auto"/>
        <w:jc w:val="both"/>
        <w:rPr>
          <w:rFonts w:eastAsia="Times New Roman" w:cs="Calibri"/>
          <w:color w:val="252423"/>
          <w:lang w:eastAsia="fr-FR"/>
        </w:rPr>
      </w:pPr>
      <w:r>
        <w:rPr>
          <w:noProof/>
          <w:lang w:eastAsia="fr-FR"/>
        </w:rPr>
        <mc:AlternateContent>
          <mc:Choice Requires="wpg">
            <w:drawing>
              <wp:anchor xmlns:wp14="http://schemas.microsoft.com/office/word/2010/wordprocessingDrawing" distT="0" distB="0" distL="114300" distR="114300" simplePos="0" relativeHeight="251664384" behindDoc="0" locked="0" layoutInCell="1" allowOverlap="1" wp14:anchorId="10FBE4C5" wp14:editId="2A8401E1">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xmlns:wp14="http://schemas.microsoft.com/office/word/2010/wordml" w:rsidR="0032780D" w:rsidP="0032780D" w:rsidRDefault="0032780D" w14:paraId="0562CB0E" wp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xmlns:wp14="http://schemas.microsoft.com/office/word/2010/wordml" w:rsidRPr="004521DA" w:rsidR="0032780D" w:rsidP="0032780D" w:rsidRDefault="0032780D" w14:paraId="732148A6" wp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w14:anchorId="0AC70DC7">
              <v:group id="Groupe 198" style="position:absolute;left:0;text-align:left;margin-left:22.8pt;margin-top:3.45pt;width:250.05pt;height:33.5pt;z-index:251664384" coordsize="31382,1174" coordorigin="1108,2138" o:spid="_x0000_s1029" w14:anchorId="10FBE4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34CE0A41" wp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1C66E290" wp14:textId="77777777">
                        <w:pPr>
                          <w:rPr>
                            <w:b/>
                            <w:color w:val="FFFFFF"/>
                            <w:sz w:val="40"/>
                            <w:szCs w:val="40"/>
                          </w:rPr>
                        </w:pPr>
                        <w:r w:rsidRPr="004521DA">
                          <w:rPr>
                            <w:b/>
                            <w:color w:val="FFFFFF"/>
                            <w:sz w:val="40"/>
                            <w:szCs w:val="40"/>
                          </w:rPr>
                          <w:t>LES INFOS DE VOTRE CAF</w:t>
                        </w:r>
                      </w:p>
                    </w:txbxContent>
                  </v:textbox>
                </v:shape>
              </v:group>
            </w:pict>
          </mc:Fallback>
        </mc:AlternateContent>
      </w:r>
    </w:p>
    <w:p xmlns:wp14="http://schemas.microsoft.com/office/word/2010/wordml" w:rsidRPr="004521DA" w:rsidR="0032780D" w:rsidP="0032780D" w:rsidRDefault="0032780D" w14:paraId="0567F830" wp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xmlns:wp14="http://schemas.microsoft.com/office/word/2010/wordprocessingDrawing" distT="0" distB="0" distL="114300" distR="114300" simplePos="0" relativeHeight="251662336" behindDoc="0" locked="0" layoutInCell="1" allowOverlap="1" wp14:anchorId="2548E3F0" wp14:editId="785D47CC">
                <wp:simplePos x="0" y="0"/>
                <wp:positionH relativeFrom="column">
                  <wp:posOffset>14605</wp:posOffset>
                </wp:positionH>
                <wp:positionV relativeFrom="paragraph">
                  <wp:posOffset>130810</wp:posOffset>
                </wp:positionV>
                <wp:extent cx="6064250" cy="6363335"/>
                <wp:effectExtent l="0" t="0" r="12700" b="18415"/>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363335"/>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7206F1D8">
              <v:roundrect id="Rectangle : coins arrondis 6" style="position:absolute;margin-left:1.15pt;margin-top:10.3pt;width:477.5pt;height:5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28A25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qaTQIAAHgEAAAOAAAAZHJzL2Uyb0RvYy54bWysVF1u2zAMfh+wOwh6X+z81GmNOkXRNMOA&#10;bivW7QCKJNvaZEmjlDjtaXaWnWyU7HTp9jYsD4Jokh8/8hNzeXXoNNlL8Mqaik4nOSXScCuUaSr6&#10;5fPmzTklPjAjmLZGVvRRenq1ev3qsnelnNnWaiGBIIjxZe8q2obgyizzvJUd8xPrpEFnbaFjAU1o&#10;MgGsR/ROZ7M8L7LegnBgufQev64HJ10l/LqWPHysay8D0RVFbiGdkM5tPLPVJSsbYK5VfKTB/oFF&#10;x5TBos9QaxYY2YH6C6pTHKy3dZhw22W2rhWXqQfsZpr/0c1Dy5xMveBwvHsek/9/sPzD/h6IEhXF&#10;+pQY1qFIn3BszDRa/vxREm6V8YQBWCOUJ0UcWe98iZkP7h5i097dWf7NoyN74YmGxxiy7d9bgcBs&#10;F2wa06GGLmbiAMghqfH4rIY8BMLxY5EXi9kZisbRV8yL+Xx+FotnrDymO/DhrbQdiZeKgt0ZEcmn&#10;Gmx/50PSRIx9MfGVkrrTqPCeaXJezC9GwDEWoY+QqS+rldgorZMBzfZGA8HMit7ONvn6mOxPw7Qh&#10;PS7CbJkjc6Yb3AoeIBF6EedP4Zb59XqxHLm8COtUwP3QqqvoeR5/MYiVrWTi1oh0D0zp4Y70tRlF&#10;iHMfhNpa8YgagB0ePy4rXloLT5T0+PAr6r/vGEhK9DuDL+tiuljETUnG4mw5QwNOPdtTDzMcoYYe&#10;yWDchGG/dg5U02Ktaere2GtUv1bh+EwGXiNdfN5J2XEV4/6c2inq9x/G6hcAAAD//wMAUEsDBBQA&#10;BgAIAAAAIQBjpopc3gAAAAkBAAAPAAAAZHJzL2Rvd25yZXYueG1sTI/BTsMwEETvSPyDtUhcELVJ&#10;RQppnAohcUFQiTQf4MbbJGq8jmKnCX/PcoLTandGs2/y3eJ6ccExdJ40PKwUCKTa244aDdXh7f4J&#10;RIiGrOk9oYZvDLArrq9yk1k/0xdeytgIDqGQGQ1tjEMmZahbdCas/IDE2smPzkRex0ba0cwc7nqZ&#10;KJVKZzriD60Z8LXF+lxOTsOUzsq6j/V7VVbD3eFcpftPTLW+vVletiAiLvHPDL/4jA4FMx39RDaI&#10;XkOyZiMPlYJg+flxw4cj+1SSbEAWufzfoPgBAAD//wMAUEsBAi0AFAAGAAgAAAAhALaDOJL+AAAA&#10;4QEAABMAAAAAAAAAAAAAAAAAAAAAAFtDb250ZW50X1R5cGVzXS54bWxQSwECLQAUAAYACAAAACEA&#10;OP0h/9YAAACUAQAACwAAAAAAAAAAAAAAAAAvAQAAX3JlbHMvLnJlbHNQSwECLQAUAAYACAAAACEA&#10;r7b6mk0CAAB4BAAADgAAAAAAAAAAAAAAAAAuAgAAZHJzL2Uyb0RvYy54bWxQSwECLQAUAAYACAAA&#10;ACEAY6aKXN4AAAAJAQAADwAAAAAAAAAAAAAAAACnBAAAZHJzL2Rvd25yZXYueG1sUEsFBgAAAAAE&#10;AAQA8wAAALIFAAAAAA==&#10;">
                <v:stroke joinstyle="miter"/>
                <v:path arrowok="t"/>
              </v:roundrect>
            </w:pict>
          </mc:Fallback>
        </mc:AlternateContent>
      </w:r>
    </w:p>
    <w:p xmlns:wp14="http://schemas.microsoft.com/office/word/2010/wordml" w:rsidRPr="004521DA" w:rsidR="0032780D" w:rsidP="0032780D" w:rsidRDefault="0032780D" w14:paraId="62EBF3C5" wp14:textId="77777777">
      <w:pPr>
        <w:shd w:val="clear" w:color="auto" w:fill="FFFFFF"/>
        <w:spacing w:after="0" w:line="240" w:lineRule="auto"/>
        <w:jc w:val="both"/>
        <w:rPr>
          <w:rFonts w:eastAsia="Times New Roman" w:cs="Calibri"/>
          <w:color w:val="252423"/>
          <w:lang w:eastAsia="fr-FR"/>
        </w:rPr>
      </w:pPr>
    </w:p>
    <w:p xmlns:wp14="http://schemas.microsoft.com/office/word/2010/wordml" w:rsidRPr="004521DA" w:rsidR="0032780D" w:rsidP="0032780D" w:rsidRDefault="0032780D" w14:paraId="1156B8E4" wp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xmlns:wp14="http://schemas.microsoft.com/office/word/2010/wordprocessingDrawing" distT="0" distB="0" distL="114300" distR="114300" simplePos="0" relativeHeight="251663360" behindDoc="0" locked="0" layoutInCell="1" allowOverlap="1" wp14:anchorId="2D98669B" wp14:editId="4AA507C6">
                <wp:simplePos x="0" y="0"/>
                <wp:positionH relativeFrom="column">
                  <wp:posOffset>149777</wp:posOffset>
                </wp:positionH>
                <wp:positionV relativeFrom="paragraph">
                  <wp:posOffset>525</wp:posOffset>
                </wp:positionV>
                <wp:extent cx="5822315" cy="6154309"/>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15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32780D" w:rsidP="0032780D" w:rsidRDefault="0032780D" w14:paraId="41E5327C" wp14:textId="77777777">
                            <w:pPr>
                              <w:spacing w:after="0" w:line="240" w:lineRule="auto"/>
                              <w:jc w:val="center"/>
                              <w:rPr>
                                <w:rFonts w:cs="Calibri"/>
                                <w:b/>
                                <w:sz w:val="28"/>
                                <w:szCs w:val="28"/>
                              </w:rPr>
                            </w:pPr>
                            <w:r>
                              <w:rPr>
                                <w:rFonts w:cs="Calibri"/>
                                <w:b/>
                                <w:sz w:val="28"/>
                                <w:szCs w:val="28"/>
                              </w:rPr>
                              <w:t>VOS CONTACTS AU SERVICE D’ACTION SOCIALE DE LA CAF DE LA NIÈVRE</w:t>
                            </w:r>
                          </w:p>
                          <w:p xmlns:wp14="http://schemas.microsoft.com/office/word/2010/wordml" w:rsidR="0032780D" w:rsidP="0032780D" w:rsidRDefault="0032780D" w14:paraId="6D98A12B" wp14:textId="77777777">
                            <w:pPr>
                              <w:spacing w:after="0" w:line="240" w:lineRule="auto"/>
                              <w:rPr>
                                <w:rFonts w:cs="Calibri"/>
                                <w:b/>
                                <w:color w:val="FF0000"/>
                              </w:rPr>
                            </w:pPr>
                          </w:p>
                          <w:p xmlns:wp14="http://schemas.microsoft.com/office/word/2010/wordml" w:rsidRPr="00E52DE7" w:rsidR="0032780D" w:rsidP="0032780D" w:rsidRDefault="0032780D" w14:paraId="72BE7A69"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xmlns:wp14="http://schemas.microsoft.com/office/word/2010/wordml" w:rsidR="0032780D" w:rsidP="0032780D" w:rsidRDefault="0032780D" w14:paraId="161FA1DC" wp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xmlns:wp14="http://schemas.microsoft.com/office/word/2010/wordml" w:rsidR="0032780D" w:rsidP="0032780D" w:rsidRDefault="0032780D" w14:paraId="2946DB82" wp14:textId="77777777">
                            <w:pPr>
                              <w:spacing w:after="0" w:line="240" w:lineRule="auto"/>
                              <w:rPr>
                                <w:rFonts w:eastAsia="Times New Roman" w:cs="Calibri"/>
                                <w:b/>
                                <w:bCs/>
                                <w:color w:val="0C64C0"/>
                                <w:bdr w:val="none" w:color="auto" w:sz="0" w:space="0" w:frame="1"/>
                                <w:lang w:eastAsia="fr-FR"/>
                              </w:rPr>
                            </w:pPr>
                          </w:p>
                          <w:p xmlns:wp14="http://schemas.microsoft.com/office/word/2010/wordml" w:rsidR="0032780D" w:rsidP="0032780D" w:rsidRDefault="0032780D" w14:paraId="2EA70971" wp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xmlns:wp14="http://schemas.microsoft.com/office/word/2010/wordml" w:rsidRPr="00E52DE7" w:rsidR="0032780D" w:rsidP="0032780D" w:rsidRDefault="0032780D" w14:paraId="44E3E827" wp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xmlns:wp14="http://schemas.microsoft.com/office/word/2010/wordml" w:rsidRPr="00E52DE7" w:rsidR="0032780D" w:rsidP="0032780D" w:rsidRDefault="0032780D" w14:paraId="77BCC9DC"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xmlns:wp14="http://schemas.microsoft.com/office/word/2010/wordml" w:rsidRPr="00E52DE7" w:rsidR="0032780D" w:rsidP="0032780D" w:rsidRDefault="0032780D" w14:paraId="6449054E" wp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xmlns:wp14="http://schemas.microsoft.com/office/word/2010/wordml" w:rsidRPr="00E52DE7" w:rsidR="0032780D" w:rsidP="0032780D" w:rsidRDefault="0032780D" w14:paraId="49ED2828" wp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xmlns:wp14="http://schemas.microsoft.com/office/word/2010/wordml" w:rsidRPr="00E52DE7" w:rsidR="0032780D" w:rsidP="0032780D" w:rsidRDefault="0032780D" w14:paraId="0451FCA8"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xmlns:wp14="http://schemas.microsoft.com/office/word/2010/wordml" w:rsidRPr="00E52DE7" w:rsidR="0032780D" w:rsidP="0032780D" w:rsidRDefault="0032780D" w14:paraId="6E7BEAA2" wp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xmlns:wp14="http://schemas.microsoft.com/office/word/2010/wordml" w:rsidRPr="00E52DE7" w:rsidR="0032780D" w:rsidP="0032780D" w:rsidRDefault="0032780D" w14:paraId="6FD246D4" wp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xmlns:wp14="http://schemas.microsoft.com/office/word/2010/wordml" w:rsidRPr="00E52DE7" w:rsidR="0032780D" w:rsidP="0032780D" w:rsidRDefault="0032780D" w14:paraId="5ACA8124"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xmlns:wp14="http://schemas.microsoft.com/office/word/2010/wordml" w:rsidRPr="00E52DE7" w:rsidR="0032780D" w:rsidP="0032780D" w:rsidRDefault="0032780D" w14:paraId="2992ACC2"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xmlns:wp14="http://schemas.microsoft.com/office/word/2010/wordml" w:rsidRPr="00E52DE7" w:rsidR="0032780D" w:rsidP="0032780D" w:rsidRDefault="0032780D" w14:paraId="12CBF492"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xmlns:wp14="http://schemas.microsoft.com/office/word/2010/wordml" w:rsidR="00D15BB6" w:rsidP="0032780D" w:rsidRDefault="00D15BB6" w14:paraId="5997CC1D" wp14:textId="77777777">
                            <w:pPr>
                              <w:spacing w:after="0" w:line="240" w:lineRule="auto"/>
                              <w:rPr>
                                <w:rFonts w:cs="Calibri"/>
                              </w:rPr>
                            </w:pPr>
                          </w:p>
                          <w:p xmlns:wp14="http://schemas.microsoft.com/office/word/2010/wordml" w:rsidR="00EF3D49" w:rsidP="00C4195D" w:rsidRDefault="00EF3D49" w14:paraId="3A4BA55D" wp14:textId="77777777">
                            <w:pPr>
                              <w:spacing w:after="0" w:line="240" w:lineRule="auto"/>
                              <w:jc w:val="center"/>
                              <w:rPr>
                                <w:rFonts w:cs="Calibri"/>
                                <w:b/>
                                <w:sz w:val="28"/>
                                <w:szCs w:val="28"/>
                              </w:rPr>
                            </w:pPr>
                            <w:r>
                              <w:rPr>
                                <w:rFonts w:cs="Calibri"/>
                                <w:b/>
                                <w:sz w:val="28"/>
                                <w:szCs w:val="28"/>
                              </w:rPr>
                              <w:t>RETROUVEZ EN LIGNE</w:t>
                            </w:r>
                          </w:p>
                          <w:p xmlns:wp14="http://schemas.microsoft.com/office/word/2010/wordml" w:rsidR="00EF3D49" w:rsidP="00EF3D49" w:rsidRDefault="00EF3D49" w14:paraId="110FFD37" wp14:textId="77777777">
                            <w:pPr>
                              <w:spacing w:after="0" w:line="240" w:lineRule="auto"/>
                              <w:rPr>
                                <w:rFonts w:cs="Calibri"/>
                                <w:noProof/>
                              </w:rPr>
                            </w:pPr>
                          </w:p>
                          <w:p xmlns:wp14="http://schemas.microsoft.com/office/word/2010/wordml" w:rsidR="00C4195D" w:rsidP="00EF3D49" w:rsidRDefault="00C4195D" w14:paraId="6F15571E" wp14:textId="77777777">
                            <w:pPr>
                              <w:spacing w:after="0" w:line="240" w:lineRule="auto"/>
                              <w:rPr>
                                <w:rFonts w:cs="Calibri"/>
                                <w:noProof/>
                              </w:rPr>
                            </w:pPr>
                            <w:r>
                              <w:rPr>
                                <w:rFonts w:cs="Calibri"/>
                                <w:noProof/>
                              </w:rPr>
                              <w:t>L’ensemble des documents Cnaf liés à la crise sanitaire :</w:t>
                            </w:r>
                          </w:p>
                          <w:p xmlns:wp14="http://schemas.microsoft.com/office/word/2010/wordml" w:rsidR="00EF3D49" w:rsidP="00EF3D49" w:rsidRDefault="00862D99" w14:paraId="771E52EA" wp14:textId="77777777">
                            <w:pPr>
                              <w:spacing w:after="0" w:line="240" w:lineRule="auto"/>
                              <w:rPr>
                                <w:rStyle w:val="Lienhypertexte"/>
                                <w:rFonts w:cs="Calibri"/>
                                <w:noProof/>
                              </w:rPr>
                            </w:pPr>
                            <w:hyperlink w:history="1" r:id="rId25">
                              <w:r w:rsidRPr="00A465BC" w:rsidR="00EF3D49">
                                <w:rPr>
                                  <w:rStyle w:val="Lienhypertexte"/>
                                  <w:rFonts w:cs="Calibri"/>
                                  <w:noProof/>
                                </w:rPr>
                                <w:t>https://caf.fr/partenaires/impacts-covid-19</w:t>
                              </w:r>
                            </w:hyperlink>
                          </w:p>
                          <w:p xmlns:wp14="http://schemas.microsoft.com/office/word/2010/wordml" w:rsidR="00C4195D" w:rsidP="00EF3D49" w:rsidRDefault="00C4195D" w14:paraId="6B699379" wp14:textId="77777777">
                            <w:pPr>
                              <w:spacing w:after="0" w:line="240" w:lineRule="auto"/>
                              <w:rPr>
                                <w:rStyle w:val="Lienhypertexte"/>
                                <w:rFonts w:cs="Calibri"/>
                                <w:noProof/>
                              </w:rPr>
                            </w:pPr>
                          </w:p>
                          <w:p xmlns:wp14="http://schemas.microsoft.com/office/word/2010/wordml" w:rsidR="00C4195D" w:rsidP="00C4195D" w:rsidRDefault="00C4195D" w14:paraId="6AE240FB" wp14:textId="77777777">
                            <w:pPr>
                              <w:spacing w:after="0" w:line="240" w:lineRule="auto"/>
                              <w:rPr>
                                <w:rFonts w:cs="Calibri"/>
                                <w:noProof/>
                              </w:rPr>
                            </w:pPr>
                            <w:r>
                              <w:rPr>
                                <w:rFonts w:cs="Calibri"/>
                                <w:noProof/>
                              </w:rPr>
                              <w:t>Tous les bulletins d’information du service action sociale de la Caf de la Nièvre déjà parus :</w:t>
                            </w:r>
                          </w:p>
                          <w:p xmlns:wp14="http://schemas.microsoft.com/office/word/2010/wordml" w:rsidR="00853D96" w:rsidP="00C4195D" w:rsidRDefault="00862D99" w14:paraId="7AAED472" wp14:textId="77777777">
                            <w:pPr>
                              <w:spacing w:after="0" w:line="240" w:lineRule="auto"/>
                              <w:rPr>
                                <w:rFonts w:cs="Calibri"/>
                                <w:noProof/>
                              </w:rPr>
                            </w:pPr>
                            <w:hyperlink w:history="1" r:id="rId26">
                              <w:r w:rsidRPr="00934E94" w:rsidR="00853D96">
                                <w:rPr>
                                  <w:rStyle w:val="Lienhypertexte"/>
                                  <w:rFonts w:cs="Calibri"/>
                                  <w:noProof/>
                                </w:rPr>
                                <w:t>https://caf.fr/partenaires/caf-de-la-nievre/partenaires-locaux/bulletin-d-information-action-sociale</w:t>
                              </w:r>
                            </w:hyperlink>
                          </w:p>
                          <w:p xmlns:wp14="http://schemas.microsoft.com/office/word/2010/wordml" w:rsidR="00853D96" w:rsidP="00C4195D" w:rsidRDefault="00853D96" w14:paraId="3FE9F23F" wp14:textId="77777777">
                            <w:pPr>
                              <w:spacing w:after="0" w:line="240" w:lineRule="auto"/>
                              <w:rPr>
                                <w:rFonts w:cs="Calibri"/>
                                <w:noProof/>
                              </w:rPr>
                            </w:pPr>
                          </w:p>
                          <w:p xmlns:wp14="http://schemas.microsoft.com/office/word/2010/wordml" w:rsidR="00EF3D49" w:rsidP="00EF3D49" w:rsidRDefault="00EF3D49" w14:paraId="1F72F646" wp14:textId="77777777">
                            <w:pPr>
                              <w:spacing w:after="0" w:line="240" w:lineRule="auto"/>
                              <w:rPr>
                                <w:rFonts w:cs="Calibri"/>
                                <w:noProof/>
                              </w:rPr>
                            </w:pPr>
                          </w:p>
                          <w:p xmlns:wp14="http://schemas.microsoft.com/office/word/2010/wordml" w:rsidR="00EF3D49" w:rsidP="0032780D" w:rsidRDefault="00EF3D49" w14:paraId="08CE6F91" wp14:textId="77777777">
                            <w:pPr>
                              <w:spacing w:after="0" w:line="240" w:lineRule="auto"/>
                              <w:rPr>
                                <w:rFonts w:cs="Calibri"/>
                              </w:rPr>
                            </w:pPr>
                          </w:p>
                          <w:p xmlns:wp14="http://schemas.microsoft.com/office/word/2010/wordml" w:rsidR="00796DE6" w:rsidP="00796DE6" w:rsidRDefault="00796DE6" w14:paraId="61CDCEAD" wp14:textId="77777777">
                            <w:pPr>
                              <w:spacing w:after="0" w:line="240" w:lineRule="auto"/>
                              <w:jc w:val="center"/>
                              <w:rPr>
                                <w:rFonts w:cs="Calibri"/>
                                <w:b/>
                                <w:sz w:val="28"/>
                                <w:szCs w:val="28"/>
                              </w:rPr>
                            </w:pPr>
                          </w:p>
                          <w:p xmlns:wp14="http://schemas.microsoft.com/office/word/2010/wordml" w:rsidR="00796DE6" w:rsidP="00796DE6" w:rsidRDefault="00796DE6" w14:paraId="6BB9E253" wp14:textId="77777777">
                            <w:pPr>
                              <w:spacing w:after="0" w:line="240" w:lineRule="auto"/>
                              <w:jc w:val="center"/>
                              <w:rPr>
                                <w:rFonts w:cs="Calibri"/>
                                <w:b/>
                                <w:sz w:val="28"/>
                                <w:szCs w:val="28"/>
                              </w:rPr>
                            </w:pPr>
                          </w:p>
                          <w:p xmlns:wp14="http://schemas.microsoft.com/office/word/2010/wordml" w:rsidRPr="004521DA" w:rsidR="00796DE6" w:rsidP="0032780D" w:rsidRDefault="00796DE6" w14:paraId="23DE523C" wp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30021F9">
              <v:shape id="Zone de texte 2" style="position:absolute;left:0;text-align:left;margin-left:11.8pt;margin-top:.05pt;width:458.45pt;height:4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er7gEAAL4DAAAOAAAAZHJzL2Uyb0RvYy54bWysU02P0zAQvSPxHyzfadJss+xGTVfAahHS&#10;8iEtXLg5jt1YJB4zdpuUX8/YaUuBG+Ji2TPj5/fejNd309CzvUJvwNZ8ucg5U1ZCa+y25l8+P7y4&#10;4cwHYVvRg1U1PyjP7zbPn61HV6kCOuhbhYxArK9GV/MuBFdlmZedGoRfgFOWkhpwEIGOuM1aFCOh&#10;D31W5Pl1NgK2DkEq7yl6Pyf5JuFrrWT4qLVXgfU1J24hrZjWJq7ZZi2qLQrXGXmkIf6BxSCMpUfP&#10;UPciCLZD8xfUYCSCBx0WEoYMtDZSJQ2kZpn/oeapE04lLWSOd2eb/P+DlR/2n5CZtuZFXnBmxUBN&#10;+kqtYq1iQU1BsSKaNDpfUe2To+owvYaJmp0Ee/cI8punkuyiZr7gY3UzvoeWQMUuQLoxaRyiVSSe&#10;EQx15XDuBD3IJAXLm6K4WpacScpdL8vVVX4baWSiOl136MNbBQOLm5ojtTrBi/2jD3PpqSS+ZuHB&#10;9D3FRdXb3wKEGSOJfmQ8cw9TMyVfypP8BtoD6UGYh4iGnjYd4A/ORhqgmvvvO4GKs/6dpQ7dLler&#10;OHHpsCpfFnTAy0xzmRFWElTNA2fz9k2Yp3Tn0Gw7emm228Ir8lGbpDAaPrM60qchSR4dBzpO4eU5&#10;Vf36dpufAAAA//8DAFBLAwQUAAYACAAAACEA6jkANtwAAAAHAQAADwAAAGRycy9kb3ducmV2Lnht&#10;bEyOwU7DMBBE70j8g7VI3KhDCxFN41QIqQIhLoR+gBu7cZR4bcV2Evh6tie4zc6MZl+5X+zAJj2G&#10;zqGA+1UGTGPjVIetgOPX4e4JWIgSlRwcagHfOsC+ur4qZaHcjJ96qmPLaARDIQWYGH3BeWiMtjKs&#10;nNdI2dmNVkY6x5arUc40bge+zrKcW9khfTDS6xejm75OVsAhvb7Z6Ycn/143Mxrfp+NHL8TtzfK8&#10;Axb1Ev/KcMEndKiI6eQSqsAGAetNTs2LzyjdPmSPwE4k8u0GeFXy//zVLwAAAP//AwBQSwECLQAU&#10;AAYACAAAACEAtoM4kv4AAADhAQAAEwAAAAAAAAAAAAAAAAAAAAAAW0NvbnRlbnRfVHlwZXNdLnht&#10;bFBLAQItABQABgAIAAAAIQA4/SH/1gAAAJQBAAALAAAAAAAAAAAAAAAAAC8BAABfcmVscy8ucmVs&#10;c1BLAQItABQABgAIAAAAIQBq7zer7gEAAL4DAAAOAAAAAAAAAAAAAAAAAC4CAABkcnMvZTJvRG9j&#10;LnhtbFBLAQItABQABgAIAAAAIQDqOQA23AAAAAcBAAAPAAAAAAAAAAAAAAAAAEgEAABkcnMvZG93&#10;bnJldi54bWxQSwUGAAAAAAQABADzAAAAUQUAAAAA&#10;" w14:anchorId="2D98669B">
                <v:path arrowok="t"/>
                <v:textbox>
                  <w:txbxContent>
                    <w:p w:rsidR="0032780D" w:rsidP="0032780D" w:rsidRDefault="0032780D" w14:paraId="6AA0721E" wp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52E56223" wp14:textId="77777777">
                      <w:pPr>
                        <w:spacing w:after="0" w:line="240" w:lineRule="auto"/>
                        <w:rPr>
                          <w:rFonts w:cs="Calibri"/>
                          <w:b/>
                          <w:color w:val="FF0000"/>
                        </w:rPr>
                      </w:pPr>
                    </w:p>
                    <w:p w:rsidRPr="00E52DE7" w:rsidR="0032780D" w:rsidP="0032780D" w:rsidRDefault="0032780D" w14:paraId="28FBF02C"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0DE55E3F" wp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07547A01" wp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5FF8E2" wp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34EBD95D" wp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3BCA5476"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24302332" wp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252C4AD1" wp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FFEA614"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3E4A9CD" wp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1A361A9" wp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23565D20"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7269FC10"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6139A8C1"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5043CB0F" wp14:textId="77777777">
                      <w:pPr>
                        <w:spacing w:after="0" w:line="240" w:lineRule="auto"/>
                        <w:rPr>
                          <w:rFonts w:cs="Calibri"/>
                        </w:rPr>
                      </w:pPr>
                    </w:p>
                    <w:p w:rsidR="00EF3D49" w:rsidP="00C4195D" w:rsidRDefault="00EF3D49" w14:paraId="374497CC" wp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07459315" wp14:textId="77777777">
                      <w:pPr>
                        <w:spacing w:after="0" w:line="240" w:lineRule="auto"/>
                        <w:rPr>
                          <w:rFonts w:cs="Calibri"/>
                          <w:noProof/>
                        </w:rPr>
                      </w:pPr>
                    </w:p>
                    <w:p w:rsidR="00C4195D" w:rsidP="00EF3D49" w:rsidRDefault="00C4195D" w14:paraId="01DD1A40" wp14:textId="77777777">
                      <w:pPr>
                        <w:spacing w:after="0" w:line="240" w:lineRule="auto"/>
                        <w:rPr>
                          <w:rFonts w:cs="Calibri"/>
                          <w:noProof/>
                        </w:rPr>
                      </w:pPr>
                      <w:r>
                        <w:rPr>
                          <w:rFonts w:cs="Calibri"/>
                          <w:noProof/>
                        </w:rPr>
                        <w:t>L’ensemble des documents Cnaf liés à la crise sanitaire :</w:t>
                      </w:r>
                    </w:p>
                    <w:p w:rsidR="00EF3D49" w:rsidP="00EF3D49" w:rsidRDefault="00862D99" w14:paraId="6641107A" wp14:textId="77777777">
                      <w:pPr>
                        <w:spacing w:after="0" w:line="240" w:lineRule="auto"/>
                        <w:rPr>
                          <w:rStyle w:val="Lienhypertexte"/>
                          <w:rFonts w:cs="Calibri"/>
                          <w:noProof/>
                        </w:rPr>
                      </w:pPr>
                      <w:hyperlink w:history="1" r:id="rId27">
                        <w:r w:rsidRPr="00A465BC" w:rsidR="00EF3D49">
                          <w:rPr>
                            <w:rStyle w:val="Lienhypertexte"/>
                            <w:rFonts w:cs="Calibri"/>
                            <w:noProof/>
                          </w:rPr>
                          <w:t>https://caf.fr/partenaires/impacts-covid-19</w:t>
                        </w:r>
                      </w:hyperlink>
                    </w:p>
                    <w:p w:rsidR="00C4195D" w:rsidP="00EF3D49" w:rsidRDefault="00C4195D" w14:paraId="6537F28F" wp14:textId="77777777">
                      <w:pPr>
                        <w:spacing w:after="0" w:line="240" w:lineRule="auto"/>
                        <w:rPr>
                          <w:rStyle w:val="Lienhypertexte"/>
                          <w:rFonts w:cs="Calibri"/>
                          <w:noProof/>
                        </w:rPr>
                      </w:pPr>
                    </w:p>
                    <w:p w:rsidR="00C4195D" w:rsidP="00C4195D" w:rsidRDefault="00C4195D" w14:paraId="25097672" wp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862D99" w14:paraId="2B0D7078" wp14:textId="77777777">
                      <w:pPr>
                        <w:spacing w:after="0" w:line="240" w:lineRule="auto"/>
                        <w:rPr>
                          <w:rFonts w:cs="Calibri"/>
                          <w:noProof/>
                        </w:rPr>
                      </w:pPr>
                      <w:hyperlink w:history="1" r:id="rId28">
                        <w:r w:rsidRPr="00934E94" w:rsidR="00853D96">
                          <w:rPr>
                            <w:rStyle w:val="Lienhypertexte"/>
                            <w:rFonts w:cs="Calibri"/>
                            <w:noProof/>
                          </w:rPr>
                          <w:t>https://caf.fr/partenaires/caf-de-la-nievre/partenaires-locaux/bulletin-d-information-action-sociale</w:t>
                        </w:r>
                      </w:hyperlink>
                    </w:p>
                    <w:p w:rsidR="00853D96" w:rsidP="00C4195D" w:rsidRDefault="00853D96" w14:paraId="6DFB9E20" wp14:textId="77777777">
                      <w:pPr>
                        <w:spacing w:after="0" w:line="240" w:lineRule="auto"/>
                        <w:rPr>
                          <w:rFonts w:cs="Calibri"/>
                          <w:noProof/>
                        </w:rPr>
                      </w:pPr>
                    </w:p>
                    <w:p w:rsidR="00EF3D49" w:rsidP="00EF3D49" w:rsidRDefault="00EF3D49" w14:paraId="70DF9E56" wp14:textId="77777777">
                      <w:pPr>
                        <w:spacing w:after="0" w:line="240" w:lineRule="auto"/>
                        <w:rPr>
                          <w:rFonts w:cs="Calibri"/>
                          <w:noProof/>
                        </w:rPr>
                      </w:pPr>
                    </w:p>
                    <w:p w:rsidR="00EF3D49" w:rsidP="0032780D" w:rsidRDefault="00EF3D49" w14:paraId="44E871BC" wp14:textId="77777777">
                      <w:pPr>
                        <w:spacing w:after="0" w:line="240" w:lineRule="auto"/>
                        <w:rPr>
                          <w:rFonts w:cs="Calibri"/>
                        </w:rPr>
                      </w:pPr>
                    </w:p>
                    <w:p w:rsidR="00796DE6" w:rsidP="00796DE6" w:rsidRDefault="00796DE6" w14:paraId="144A5D23" wp14:textId="77777777">
                      <w:pPr>
                        <w:spacing w:after="0" w:line="240" w:lineRule="auto"/>
                        <w:jc w:val="center"/>
                        <w:rPr>
                          <w:rFonts w:cs="Calibri"/>
                          <w:b/>
                          <w:sz w:val="28"/>
                          <w:szCs w:val="28"/>
                        </w:rPr>
                      </w:pPr>
                    </w:p>
                    <w:p w:rsidR="00796DE6" w:rsidP="00796DE6" w:rsidRDefault="00796DE6" w14:paraId="738610EB" wp14:textId="77777777">
                      <w:pPr>
                        <w:spacing w:after="0" w:line="240" w:lineRule="auto"/>
                        <w:jc w:val="center"/>
                        <w:rPr>
                          <w:rFonts w:cs="Calibri"/>
                          <w:b/>
                          <w:sz w:val="28"/>
                          <w:szCs w:val="28"/>
                        </w:rPr>
                      </w:pPr>
                    </w:p>
                    <w:p w:rsidRPr="004521DA" w:rsidR="00796DE6" w:rsidP="0032780D" w:rsidRDefault="00796DE6" w14:paraId="637805D2" wp14:textId="77777777">
                      <w:pPr>
                        <w:spacing w:after="0" w:line="240" w:lineRule="auto"/>
                        <w:rPr>
                          <w:rFonts w:cs="Calibri"/>
                        </w:rPr>
                      </w:pPr>
                    </w:p>
                  </w:txbxContent>
                </v:textbox>
              </v:shape>
            </w:pict>
          </mc:Fallback>
        </mc:AlternateContent>
      </w:r>
    </w:p>
    <w:p xmlns:wp14="http://schemas.microsoft.com/office/word/2010/wordml" w:rsidRPr="004521DA" w:rsidR="0032780D" w:rsidP="0032780D" w:rsidRDefault="0032780D" w14:paraId="463F29E8" wp14:textId="77777777">
      <w:pPr>
        <w:shd w:val="clear" w:color="auto" w:fill="FFFFFF"/>
        <w:spacing w:after="0" w:line="240" w:lineRule="auto"/>
        <w:jc w:val="both"/>
        <w:rPr>
          <w:rFonts w:eastAsia="Times New Roman" w:cs="Calibri"/>
          <w:color w:val="252423"/>
          <w:lang w:eastAsia="fr-FR"/>
        </w:rPr>
      </w:pPr>
    </w:p>
    <w:p xmlns:wp14="http://schemas.microsoft.com/office/word/2010/wordml" w:rsidRPr="004521DA" w:rsidR="0032780D" w:rsidP="0032780D" w:rsidRDefault="0032780D" w14:paraId="3B7B4B86" wp14:textId="77777777">
      <w:pPr>
        <w:shd w:val="clear" w:color="auto" w:fill="FFFFFF"/>
        <w:spacing w:after="0" w:line="240" w:lineRule="auto"/>
        <w:jc w:val="both"/>
        <w:rPr>
          <w:rFonts w:eastAsia="Times New Roman" w:cs="Calibri"/>
          <w:color w:val="252423"/>
          <w:lang w:eastAsia="fr-FR"/>
        </w:rPr>
      </w:pPr>
    </w:p>
    <w:p xmlns:wp14="http://schemas.microsoft.com/office/word/2010/wordml" w:rsidR="00D22928" w:rsidP="0032780D" w:rsidRDefault="00D22928" w14:paraId="3A0FF5F2"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5630AD6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182907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2BA226A1"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7AD93B2"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0DE4B5B7"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6204FF1"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2DBF0D7D"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B62F1B3"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02F2C34E"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80A4E5D"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921983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296FEF7D"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7194DBDC"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769D0D3C"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54CD245A"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231BE67"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6FEB5B0"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0D7AA69"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7196D064"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4FF1C98"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D072C0D"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48A21919"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BD18F9B"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238601FE"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0F3CABC7"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5B08B5D1"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6DEB4AB" wp14:textId="77777777">
      <w:pPr>
        <w:spacing w:after="0" w:line="240" w:lineRule="auto"/>
        <w:rPr>
          <w:rFonts w:eastAsia="Times New Roman" w:cs="Calibri"/>
          <w:color w:val="252423"/>
          <w:lang w:eastAsia="fr-FR"/>
        </w:rPr>
      </w:pPr>
    </w:p>
    <w:p xmlns:wp14="http://schemas.microsoft.com/office/word/2010/wordml" w:rsidR="00E06C38" w:rsidP="0032780D" w:rsidRDefault="00E06C38" w14:paraId="0AD9C6F4" wp14:textId="77777777">
      <w:pPr>
        <w:spacing w:after="0" w:line="240" w:lineRule="auto"/>
        <w:rPr>
          <w:rFonts w:eastAsia="Times New Roman" w:cs="Calibri"/>
          <w:b/>
          <w:i/>
          <w:iCs/>
          <w:color w:val="003300"/>
          <w:sz w:val="40"/>
          <w:szCs w:val="40"/>
          <w:lang w:eastAsia="fr-FR"/>
        </w:rPr>
      </w:pPr>
    </w:p>
    <w:p xmlns:wp14="http://schemas.microsoft.com/office/word/2010/wordml" w:rsidRPr="004521DA" w:rsidR="00E06C38" w:rsidP="0032780D" w:rsidRDefault="00E06C38" w14:paraId="4B1F511A" wp14:textId="77777777">
      <w:pPr>
        <w:spacing w:after="0" w:line="240" w:lineRule="auto"/>
        <w:rPr>
          <w:rFonts w:eastAsia="Times New Roman" w:cs="Calibri"/>
          <w:color w:val="252423"/>
          <w:lang w:eastAsia="fr-FR"/>
        </w:rPr>
      </w:pPr>
    </w:p>
    <w:sectPr w:rsidRPr="004521DA" w:rsidR="00E06C38" w:rsidSect="00D64BDC">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862D99" w:rsidRDefault="00862D99" w14:paraId="6E1831B3" wp14:textId="77777777">
      <w:pPr>
        <w:spacing w:after="0" w:line="240" w:lineRule="auto"/>
      </w:pPr>
      <w:r>
        <w:separator/>
      </w:r>
    </w:p>
  </w:endnote>
  <w:endnote w:type="continuationSeparator" w:id="0">
    <w:p xmlns:wp14="http://schemas.microsoft.com/office/word/2010/wordml" w:rsidR="00862D99" w:rsidRDefault="00862D99" w14:paraId="54E11D2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xmlns:wp14="http://schemas.microsoft.com/office/word/2010/wordml" w:rsidRPr="004521DA" w:rsidR="6B753AAE" w:rsidTr="6B753AAE" w14:paraId="1F3B1409" wp14:textId="77777777">
      <w:tc>
        <w:tcPr>
          <w:tcW w:w="3024" w:type="dxa"/>
        </w:tcPr>
        <w:p w:rsidRPr="004521DA" w:rsidR="6B753AAE" w:rsidP="6B753AAE" w:rsidRDefault="6B753AAE" w14:paraId="562C75D1" wp14:textId="77777777">
          <w:pPr>
            <w:pStyle w:val="En-tte"/>
            <w:ind w:left="-115"/>
          </w:pPr>
        </w:p>
      </w:tc>
      <w:tc>
        <w:tcPr>
          <w:tcW w:w="3024" w:type="dxa"/>
        </w:tcPr>
        <w:p w:rsidRPr="004521DA" w:rsidR="6B753AAE" w:rsidP="6B753AAE" w:rsidRDefault="6B753AAE" w14:paraId="664355AD" wp14:textId="77777777">
          <w:pPr>
            <w:pStyle w:val="En-tte"/>
            <w:jc w:val="center"/>
          </w:pPr>
        </w:p>
      </w:tc>
      <w:tc>
        <w:tcPr>
          <w:tcW w:w="3024" w:type="dxa"/>
        </w:tcPr>
        <w:p w:rsidRPr="004521DA" w:rsidR="6B753AAE" w:rsidP="6B753AAE" w:rsidRDefault="6B753AAE" w14:paraId="1A965116" wp14:textId="77777777">
          <w:pPr>
            <w:pStyle w:val="En-tte"/>
            <w:ind w:right="-115"/>
            <w:jc w:val="right"/>
          </w:pPr>
        </w:p>
      </w:tc>
    </w:tr>
  </w:tbl>
  <w:p xmlns:wp14="http://schemas.microsoft.com/office/word/2010/wordml" w:rsidR="6B753AAE" w:rsidP="6B753AAE" w:rsidRDefault="6B753AAE" w14:paraId="7DF4E37C" wp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862D99" w:rsidRDefault="00862D99" w14:paraId="65F9C3DC" wp14:textId="77777777">
      <w:pPr>
        <w:spacing w:after="0" w:line="240" w:lineRule="auto"/>
      </w:pPr>
      <w:r>
        <w:separator/>
      </w:r>
    </w:p>
  </w:footnote>
  <w:footnote w:type="continuationSeparator" w:id="0">
    <w:p xmlns:wp14="http://schemas.microsoft.com/office/word/2010/wordml" w:rsidR="00862D99" w:rsidRDefault="00862D99" w14:paraId="5023141B"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xmlns:wp14="http://schemas.microsoft.com/office/word/2010/wordml" w:rsidRPr="004521DA" w:rsidR="6B753AAE" w:rsidTr="6B753AAE" w14:paraId="44FB30F8" wp14:textId="77777777">
      <w:tc>
        <w:tcPr>
          <w:tcW w:w="3024" w:type="dxa"/>
        </w:tcPr>
        <w:p w:rsidRPr="004521DA" w:rsidR="6B753AAE" w:rsidP="6B753AAE" w:rsidRDefault="6B753AAE" w14:paraId="1DA6542E" wp14:textId="77777777">
          <w:pPr>
            <w:pStyle w:val="En-tte"/>
            <w:ind w:left="-115"/>
          </w:pPr>
        </w:p>
      </w:tc>
      <w:tc>
        <w:tcPr>
          <w:tcW w:w="3024" w:type="dxa"/>
        </w:tcPr>
        <w:p w:rsidRPr="004521DA" w:rsidR="6B753AAE" w:rsidP="6B753AAE" w:rsidRDefault="6B753AAE" w14:paraId="3041E394" wp14:textId="77777777">
          <w:pPr>
            <w:pStyle w:val="En-tte"/>
            <w:jc w:val="center"/>
          </w:pPr>
        </w:p>
      </w:tc>
      <w:tc>
        <w:tcPr>
          <w:tcW w:w="3024" w:type="dxa"/>
        </w:tcPr>
        <w:p w:rsidRPr="004521DA" w:rsidR="6B753AAE" w:rsidP="6B753AAE" w:rsidRDefault="6B753AAE" w14:paraId="722B00AE" wp14:textId="77777777">
          <w:pPr>
            <w:pStyle w:val="En-tte"/>
            <w:ind w:right="-115"/>
            <w:jc w:val="right"/>
          </w:pPr>
        </w:p>
      </w:tc>
    </w:tr>
  </w:tbl>
  <w:p xmlns:wp14="http://schemas.microsoft.com/office/word/2010/wordml" w:rsidR="6B753AAE" w:rsidP="6B753AAE" w:rsidRDefault="6B753AAE" w14:paraId="42C6D796" wp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0" style="width:21pt;height:13.5pt;visibility:visible" alt="Épingler" o:bullet="t" type="#_x0000_t75">
        <v:imagedata cropleft="-8799f" croptop="-4463f" cropright="-6827f" cropbottom="-3993f" o:title="" r:id="rId1"/>
      </v:shape>
    </w:pict>
  </w:numPicBullet>
  <w:numPicBullet w:numPicBulletId="1">
    <w:pict>
      <v:shape id="_x0000_i1031" style="width:21pt;height:18.75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v:imagedata cropleft="-3090f" croptop="-5207f" cropbottom="-4668f" o:title="" r:id="rId2"/>
      </v:shape>
    </w:pict>
  </w:numPicBullet>
  <w:abstractNum w:abstractNumId="0"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2578213B"/>
    <w:multiLevelType w:val="hybrid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5"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5B4247CA"/>
    <w:multiLevelType w:val="hybrid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733C1E84"/>
    <w:multiLevelType w:val="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75B23D5"/>
    <w:multiLevelType w:val="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79D35D1E"/>
    <w:multiLevelType w:val="hybrid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7AC06925"/>
    <w:multiLevelType w:val="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3"/>
  </w:num>
  <w:num w:numId="2">
    <w:abstractNumId w:val="11"/>
  </w:num>
  <w:num w:numId="3">
    <w:abstractNumId w:val="12"/>
  </w:num>
  <w:num w:numId="4">
    <w:abstractNumId w:val="13"/>
  </w:num>
  <w:num w:numId="5">
    <w:abstractNumId w:val="4"/>
  </w:num>
  <w:num w:numId="6">
    <w:abstractNumId w:val="15"/>
  </w:num>
  <w:num w:numId="7">
    <w:abstractNumId w:val="9"/>
  </w:num>
  <w:num w:numId="8">
    <w:abstractNumId w:val="17"/>
  </w:num>
  <w:num w:numId="9">
    <w:abstractNumId w:val="1"/>
  </w:num>
  <w:num w:numId="10">
    <w:abstractNumId w:val="16"/>
  </w:num>
  <w:num w:numId="11">
    <w:abstractNumId w:val="0"/>
  </w:num>
  <w:num w:numId="12">
    <w:abstractNumId w:val="5"/>
  </w:num>
  <w:num w:numId="13">
    <w:abstractNumId w:val="14"/>
  </w:num>
  <w:num w:numId="14">
    <w:abstractNumId w:val="10"/>
  </w:num>
  <w:num w:numId="15">
    <w:abstractNumId w:val="7"/>
  </w:num>
  <w:num w:numId="16">
    <w:abstractNumId w:val="2"/>
  </w:num>
  <w:num w:numId="17">
    <w:abstractNumId w:val="8"/>
  </w:num>
  <w:num w:numId="18">
    <w:abstractNumId w:val="6"/>
  </w:num>
  <w:num w:numId="19">
    <w:abstractNumId w:val="19"/>
  </w:num>
  <w:num w:numId="20">
    <w:abstractNumId w:val="18"/>
  </w:num>
  <w:numIdMacAtCleanup w:val="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B7D"/>
    <w:rsid w:val="000174ED"/>
    <w:rsid w:val="0003071E"/>
    <w:rsid w:val="00035F48"/>
    <w:rsid w:val="000532D7"/>
    <w:rsid w:val="000573DA"/>
    <w:rsid w:val="00071285"/>
    <w:rsid w:val="00075AD9"/>
    <w:rsid w:val="000803F4"/>
    <w:rsid w:val="0009347E"/>
    <w:rsid w:val="00096111"/>
    <w:rsid w:val="00096C4F"/>
    <w:rsid w:val="000A202B"/>
    <w:rsid w:val="000A738A"/>
    <w:rsid w:val="000A76A7"/>
    <w:rsid w:val="000A7B78"/>
    <w:rsid w:val="000B0FF4"/>
    <w:rsid w:val="000B1A35"/>
    <w:rsid w:val="000C1A81"/>
    <w:rsid w:val="000C318D"/>
    <w:rsid w:val="000D2A98"/>
    <w:rsid w:val="000D2B03"/>
    <w:rsid w:val="000E00FF"/>
    <w:rsid w:val="000E1932"/>
    <w:rsid w:val="00103762"/>
    <w:rsid w:val="00110760"/>
    <w:rsid w:val="00114E09"/>
    <w:rsid w:val="0012100C"/>
    <w:rsid w:val="00121F0D"/>
    <w:rsid w:val="00143DE5"/>
    <w:rsid w:val="001462C4"/>
    <w:rsid w:val="001638E2"/>
    <w:rsid w:val="001710A6"/>
    <w:rsid w:val="00174383"/>
    <w:rsid w:val="00174C82"/>
    <w:rsid w:val="00174E61"/>
    <w:rsid w:val="00183A33"/>
    <w:rsid w:val="00196CFE"/>
    <w:rsid w:val="001A248C"/>
    <w:rsid w:val="001B6B2C"/>
    <w:rsid w:val="001B7EB6"/>
    <w:rsid w:val="001C0F60"/>
    <w:rsid w:val="001C530C"/>
    <w:rsid w:val="001C5FA4"/>
    <w:rsid w:val="001D0C84"/>
    <w:rsid w:val="001D0E1F"/>
    <w:rsid w:val="001D2C57"/>
    <w:rsid w:val="001E0478"/>
    <w:rsid w:val="001F01F0"/>
    <w:rsid w:val="001F1455"/>
    <w:rsid w:val="001F20FB"/>
    <w:rsid w:val="001F2C96"/>
    <w:rsid w:val="001F6138"/>
    <w:rsid w:val="001F62E9"/>
    <w:rsid w:val="001F6A0D"/>
    <w:rsid w:val="00201A30"/>
    <w:rsid w:val="00210837"/>
    <w:rsid w:val="00216713"/>
    <w:rsid w:val="00221E07"/>
    <w:rsid w:val="00222ED9"/>
    <w:rsid w:val="0023085A"/>
    <w:rsid w:val="00230C13"/>
    <w:rsid w:val="00231193"/>
    <w:rsid w:val="00233056"/>
    <w:rsid w:val="0023845C"/>
    <w:rsid w:val="00243B01"/>
    <w:rsid w:val="00247F7A"/>
    <w:rsid w:val="00255932"/>
    <w:rsid w:val="002720BE"/>
    <w:rsid w:val="002757E2"/>
    <w:rsid w:val="002775FF"/>
    <w:rsid w:val="0028233C"/>
    <w:rsid w:val="002825C8"/>
    <w:rsid w:val="00291AB6"/>
    <w:rsid w:val="00294EA2"/>
    <w:rsid w:val="002B2794"/>
    <w:rsid w:val="002B3F00"/>
    <w:rsid w:val="002B60A5"/>
    <w:rsid w:val="002C3875"/>
    <w:rsid w:val="002C6466"/>
    <w:rsid w:val="002D5973"/>
    <w:rsid w:val="002F0E19"/>
    <w:rsid w:val="003008A9"/>
    <w:rsid w:val="003016DD"/>
    <w:rsid w:val="00302BD2"/>
    <w:rsid w:val="003123C9"/>
    <w:rsid w:val="00317599"/>
    <w:rsid w:val="003200BE"/>
    <w:rsid w:val="00325BA6"/>
    <w:rsid w:val="0032780D"/>
    <w:rsid w:val="0034444A"/>
    <w:rsid w:val="003617F8"/>
    <w:rsid w:val="00367A95"/>
    <w:rsid w:val="00377B31"/>
    <w:rsid w:val="00384245"/>
    <w:rsid w:val="00386722"/>
    <w:rsid w:val="00387A57"/>
    <w:rsid w:val="003B367C"/>
    <w:rsid w:val="003B3721"/>
    <w:rsid w:val="003B7497"/>
    <w:rsid w:val="003C488B"/>
    <w:rsid w:val="003C62F5"/>
    <w:rsid w:val="003D01EF"/>
    <w:rsid w:val="003D78A0"/>
    <w:rsid w:val="003E240C"/>
    <w:rsid w:val="003E3DB7"/>
    <w:rsid w:val="004060F7"/>
    <w:rsid w:val="00416BA8"/>
    <w:rsid w:val="004223EE"/>
    <w:rsid w:val="00422CF1"/>
    <w:rsid w:val="00424651"/>
    <w:rsid w:val="00424C76"/>
    <w:rsid w:val="00427AC3"/>
    <w:rsid w:val="00430F99"/>
    <w:rsid w:val="0043284F"/>
    <w:rsid w:val="00443B11"/>
    <w:rsid w:val="0044494F"/>
    <w:rsid w:val="004504F1"/>
    <w:rsid w:val="004521DA"/>
    <w:rsid w:val="00453A68"/>
    <w:rsid w:val="00463580"/>
    <w:rsid w:val="00465C8B"/>
    <w:rsid w:val="00471418"/>
    <w:rsid w:val="0047237F"/>
    <w:rsid w:val="00485C16"/>
    <w:rsid w:val="00486F89"/>
    <w:rsid w:val="004A28E9"/>
    <w:rsid w:val="004A7F98"/>
    <w:rsid w:val="004B0F0E"/>
    <w:rsid w:val="004B4571"/>
    <w:rsid w:val="004C3B7E"/>
    <w:rsid w:val="004C5391"/>
    <w:rsid w:val="004D3114"/>
    <w:rsid w:val="004D48D9"/>
    <w:rsid w:val="004E25F9"/>
    <w:rsid w:val="004E2949"/>
    <w:rsid w:val="004E5027"/>
    <w:rsid w:val="004F147B"/>
    <w:rsid w:val="00504CFE"/>
    <w:rsid w:val="00505060"/>
    <w:rsid w:val="0053000A"/>
    <w:rsid w:val="0058AC7B"/>
    <w:rsid w:val="00592C4F"/>
    <w:rsid w:val="00595B2F"/>
    <w:rsid w:val="005A57C1"/>
    <w:rsid w:val="005A6ACF"/>
    <w:rsid w:val="005A7F96"/>
    <w:rsid w:val="005B466A"/>
    <w:rsid w:val="005E0C1D"/>
    <w:rsid w:val="005E2114"/>
    <w:rsid w:val="005E308A"/>
    <w:rsid w:val="005F2AF1"/>
    <w:rsid w:val="005F4B7B"/>
    <w:rsid w:val="005F790C"/>
    <w:rsid w:val="00604B6F"/>
    <w:rsid w:val="006066A4"/>
    <w:rsid w:val="006234E4"/>
    <w:rsid w:val="0062700C"/>
    <w:rsid w:val="00627C22"/>
    <w:rsid w:val="0064163D"/>
    <w:rsid w:val="00642AD5"/>
    <w:rsid w:val="00646072"/>
    <w:rsid w:val="006474DB"/>
    <w:rsid w:val="00647A61"/>
    <w:rsid w:val="00650146"/>
    <w:rsid w:val="00664429"/>
    <w:rsid w:val="0066648C"/>
    <w:rsid w:val="00667116"/>
    <w:rsid w:val="00667B9F"/>
    <w:rsid w:val="0067155C"/>
    <w:rsid w:val="006831C7"/>
    <w:rsid w:val="006856CC"/>
    <w:rsid w:val="006B5655"/>
    <w:rsid w:val="006B7941"/>
    <w:rsid w:val="006D30B6"/>
    <w:rsid w:val="006D7FB7"/>
    <w:rsid w:val="007027B2"/>
    <w:rsid w:val="00703875"/>
    <w:rsid w:val="00717172"/>
    <w:rsid w:val="007226C2"/>
    <w:rsid w:val="00723764"/>
    <w:rsid w:val="00746D1C"/>
    <w:rsid w:val="0076379F"/>
    <w:rsid w:val="00773B2D"/>
    <w:rsid w:val="007740A3"/>
    <w:rsid w:val="00784E3D"/>
    <w:rsid w:val="00796DE6"/>
    <w:rsid w:val="007A0A23"/>
    <w:rsid w:val="007C1C67"/>
    <w:rsid w:val="007D2273"/>
    <w:rsid w:val="007D7D85"/>
    <w:rsid w:val="007E0CF7"/>
    <w:rsid w:val="007E2F36"/>
    <w:rsid w:val="007E6C1C"/>
    <w:rsid w:val="00800954"/>
    <w:rsid w:val="008052CF"/>
    <w:rsid w:val="008102F8"/>
    <w:rsid w:val="00815B94"/>
    <w:rsid w:val="0082739D"/>
    <w:rsid w:val="00827A9D"/>
    <w:rsid w:val="00841001"/>
    <w:rsid w:val="00842CEE"/>
    <w:rsid w:val="008450AC"/>
    <w:rsid w:val="008478D1"/>
    <w:rsid w:val="00853D96"/>
    <w:rsid w:val="00861818"/>
    <w:rsid w:val="00862D99"/>
    <w:rsid w:val="00866C08"/>
    <w:rsid w:val="00870C07"/>
    <w:rsid w:val="00870D6B"/>
    <w:rsid w:val="00877AB1"/>
    <w:rsid w:val="008865D6"/>
    <w:rsid w:val="00890867"/>
    <w:rsid w:val="00893EE5"/>
    <w:rsid w:val="00895E02"/>
    <w:rsid w:val="008969E0"/>
    <w:rsid w:val="00897B6A"/>
    <w:rsid w:val="008B35E7"/>
    <w:rsid w:val="008B51C0"/>
    <w:rsid w:val="008C0A1B"/>
    <w:rsid w:val="008C0F99"/>
    <w:rsid w:val="008C0FAF"/>
    <w:rsid w:val="008C506C"/>
    <w:rsid w:val="008C7560"/>
    <w:rsid w:val="008D093A"/>
    <w:rsid w:val="008D29A0"/>
    <w:rsid w:val="008D2D8C"/>
    <w:rsid w:val="008D31BA"/>
    <w:rsid w:val="008E7736"/>
    <w:rsid w:val="008F790B"/>
    <w:rsid w:val="009032A5"/>
    <w:rsid w:val="00912676"/>
    <w:rsid w:val="00932F29"/>
    <w:rsid w:val="00936B36"/>
    <w:rsid w:val="00942F4F"/>
    <w:rsid w:val="00960669"/>
    <w:rsid w:val="0096091C"/>
    <w:rsid w:val="0097339E"/>
    <w:rsid w:val="00980E9F"/>
    <w:rsid w:val="009815DF"/>
    <w:rsid w:val="009848B5"/>
    <w:rsid w:val="009A72B2"/>
    <w:rsid w:val="009A72BA"/>
    <w:rsid w:val="009B45AF"/>
    <w:rsid w:val="009C6357"/>
    <w:rsid w:val="009D3198"/>
    <w:rsid w:val="009E27F7"/>
    <w:rsid w:val="009E4CA6"/>
    <w:rsid w:val="009F1680"/>
    <w:rsid w:val="009F5D8F"/>
    <w:rsid w:val="00A02A5D"/>
    <w:rsid w:val="00A03E00"/>
    <w:rsid w:val="00A04CC2"/>
    <w:rsid w:val="00A054F7"/>
    <w:rsid w:val="00A11272"/>
    <w:rsid w:val="00A12750"/>
    <w:rsid w:val="00A30CF3"/>
    <w:rsid w:val="00A4282F"/>
    <w:rsid w:val="00A43C86"/>
    <w:rsid w:val="00A44FA9"/>
    <w:rsid w:val="00A45350"/>
    <w:rsid w:val="00A524F3"/>
    <w:rsid w:val="00A57B95"/>
    <w:rsid w:val="00A642E3"/>
    <w:rsid w:val="00A7153A"/>
    <w:rsid w:val="00A7408A"/>
    <w:rsid w:val="00A809B0"/>
    <w:rsid w:val="00A80C60"/>
    <w:rsid w:val="00A87395"/>
    <w:rsid w:val="00A950D9"/>
    <w:rsid w:val="00AA3AD1"/>
    <w:rsid w:val="00AA3DF5"/>
    <w:rsid w:val="00AB43D0"/>
    <w:rsid w:val="00AB4DDD"/>
    <w:rsid w:val="00AC614C"/>
    <w:rsid w:val="00AD229A"/>
    <w:rsid w:val="00AE1AD7"/>
    <w:rsid w:val="00AE25C0"/>
    <w:rsid w:val="00AE264C"/>
    <w:rsid w:val="00AF3EC0"/>
    <w:rsid w:val="00B04D49"/>
    <w:rsid w:val="00B06836"/>
    <w:rsid w:val="00B07491"/>
    <w:rsid w:val="00B21E7A"/>
    <w:rsid w:val="00B36CBF"/>
    <w:rsid w:val="00B41169"/>
    <w:rsid w:val="00B50849"/>
    <w:rsid w:val="00B6104A"/>
    <w:rsid w:val="00B63F7A"/>
    <w:rsid w:val="00B64933"/>
    <w:rsid w:val="00B70D4D"/>
    <w:rsid w:val="00B756C3"/>
    <w:rsid w:val="00B96C59"/>
    <w:rsid w:val="00B977B5"/>
    <w:rsid w:val="00BA02CF"/>
    <w:rsid w:val="00BB195A"/>
    <w:rsid w:val="00BB3D26"/>
    <w:rsid w:val="00BC039F"/>
    <w:rsid w:val="00BC4268"/>
    <w:rsid w:val="00BD03F7"/>
    <w:rsid w:val="00BD2BED"/>
    <w:rsid w:val="00BE6302"/>
    <w:rsid w:val="00BE6A85"/>
    <w:rsid w:val="00BE7906"/>
    <w:rsid w:val="00BF3CB9"/>
    <w:rsid w:val="00C150DE"/>
    <w:rsid w:val="00C16BB2"/>
    <w:rsid w:val="00C16D8E"/>
    <w:rsid w:val="00C17E1D"/>
    <w:rsid w:val="00C26E5D"/>
    <w:rsid w:val="00C2E23D"/>
    <w:rsid w:val="00C34D1D"/>
    <w:rsid w:val="00C4195D"/>
    <w:rsid w:val="00C424BA"/>
    <w:rsid w:val="00C43453"/>
    <w:rsid w:val="00C52579"/>
    <w:rsid w:val="00C53654"/>
    <w:rsid w:val="00C56400"/>
    <w:rsid w:val="00C6467A"/>
    <w:rsid w:val="00C66F9D"/>
    <w:rsid w:val="00C779B7"/>
    <w:rsid w:val="00CA1F12"/>
    <w:rsid w:val="00CA2CCC"/>
    <w:rsid w:val="00CB53E4"/>
    <w:rsid w:val="00CB5622"/>
    <w:rsid w:val="00CB61E7"/>
    <w:rsid w:val="00CB7B47"/>
    <w:rsid w:val="00CC19CA"/>
    <w:rsid w:val="00CE1B86"/>
    <w:rsid w:val="00CE6E68"/>
    <w:rsid w:val="00CE70FA"/>
    <w:rsid w:val="00CF278A"/>
    <w:rsid w:val="00CF2A1E"/>
    <w:rsid w:val="00D05B80"/>
    <w:rsid w:val="00D07C55"/>
    <w:rsid w:val="00D15BB6"/>
    <w:rsid w:val="00D22928"/>
    <w:rsid w:val="00D23714"/>
    <w:rsid w:val="00D27DA8"/>
    <w:rsid w:val="00D35989"/>
    <w:rsid w:val="00D47A45"/>
    <w:rsid w:val="00D5184F"/>
    <w:rsid w:val="00D530D2"/>
    <w:rsid w:val="00D640B0"/>
    <w:rsid w:val="00D64BDC"/>
    <w:rsid w:val="00D72272"/>
    <w:rsid w:val="00D752C6"/>
    <w:rsid w:val="00D86DD1"/>
    <w:rsid w:val="00D92071"/>
    <w:rsid w:val="00DA24CD"/>
    <w:rsid w:val="00DA2B05"/>
    <w:rsid w:val="00DA5146"/>
    <w:rsid w:val="00DA544A"/>
    <w:rsid w:val="00DA5A2B"/>
    <w:rsid w:val="00DA7154"/>
    <w:rsid w:val="00DC5E9D"/>
    <w:rsid w:val="00DE0766"/>
    <w:rsid w:val="00DE0F05"/>
    <w:rsid w:val="00DE1239"/>
    <w:rsid w:val="00DE329C"/>
    <w:rsid w:val="00DE5D40"/>
    <w:rsid w:val="00DF4816"/>
    <w:rsid w:val="00DF6AB5"/>
    <w:rsid w:val="00E0075F"/>
    <w:rsid w:val="00E015C1"/>
    <w:rsid w:val="00E04C7B"/>
    <w:rsid w:val="00E05F0A"/>
    <w:rsid w:val="00E06C38"/>
    <w:rsid w:val="00E0780D"/>
    <w:rsid w:val="00E1652D"/>
    <w:rsid w:val="00E19756"/>
    <w:rsid w:val="00E25DFB"/>
    <w:rsid w:val="00E37CED"/>
    <w:rsid w:val="00E47475"/>
    <w:rsid w:val="00E51FBE"/>
    <w:rsid w:val="00E52DE7"/>
    <w:rsid w:val="00E65AF6"/>
    <w:rsid w:val="00E73656"/>
    <w:rsid w:val="00E7A165"/>
    <w:rsid w:val="00E81F50"/>
    <w:rsid w:val="00E94517"/>
    <w:rsid w:val="00EA045C"/>
    <w:rsid w:val="00EA36D7"/>
    <w:rsid w:val="00EA3DFD"/>
    <w:rsid w:val="00EA612F"/>
    <w:rsid w:val="00EC4891"/>
    <w:rsid w:val="00EC5997"/>
    <w:rsid w:val="00EC7CA5"/>
    <w:rsid w:val="00ED2BF1"/>
    <w:rsid w:val="00EE2FF1"/>
    <w:rsid w:val="00EE6D71"/>
    <w:rsid w:val="00EF3D49"/>
    <w:rsid w:val="00EF747D"/>
    <w:rsid w:val="00EF7BBC"/>
    <w:rsid w:val="00F03C91"/>
    <w:rsid w:val="00F05A4B"/>
    <w:rsid w:val="00F079DD"/>
    <w:rsid w:val="00F139AC"/>
    <w:rsid w:val="00F31BA3"/>
    <w:rsid w:val="00F32879"/>
    <w:rsid w:val="00F36319"/>
    <w:rsid w:val="00F42438"/>
    <w:rsid w:val="00F433FA"/>
    <w:rsid w:val="00F51C9E"/>
    <w:rsid w:val="00F51EB6"/>
    <w:rsid w:val="00F539DA"/>
    <w:rsid w:val="00F7660D"/>
    <w:rsid w:val="00F85961"/>
    <w:rsid w:val="00F85D76"/>
    <w:rsid w:val="00F95FC1"/>
    <w:rsid w:val="00FC0AA0"/>
    <w:rsid w:val="00FC18B0"/>
    <w:rsid w:val="00FC1BDC"/>
    <w:rsid w:val="00FC37CA"/>
    <w:rsid w:val="00FD3B74"/>
    <w:rsid w:val="00FE76AB"/>
    <w:rsid w:val="00FF1243"/>
    <w:rsid w:val="00FF18DD"/>
    <w:rsid w:val="00FF2488"/>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0FE62359"/>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BEF07"/>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1A5F42"/>
    <w:rsid w:val="15313268"/>
    <w:rsid w:val="15549894"/>
    <w:rsid w:val="15719464"/>
    <w:rsid w:val="15BD5174"/>
    <w:rsid w:val="15CE752D"/>
    <w:rsid w:val="15D3604F"/>
    <w:rsid w:val="15D3F8A9"/>
    <w:rsid w:val="15DC0BA6"/>
    <w:rsid w:val="1668B939"/>
    <w:rsid w:val="16797225"/>
    <w:rsid w:val="16C272A5"/>
    <w:rsid w:val="16CEE132"/>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FF360F"/>
    <w:rsid w:val="1926AF66"/>
    <w:rsid w:val="192DEF09"/>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6304C1"/>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90B6BE"/>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4BED1B"/>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086EE"/>
  <w15:docId w15:val="{AEF91553-0A92-40CA-B8AE-203345301B3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semiHidden/>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emf" Id="rId13" /><Relationship Type="http://schemas.openxmlformats.org/officeDocument/2006/relationships/image" Target="media/image7.png" Id="rId18" /><Relationship Type="http://schemas.openxmlformats.org/officeDocument/2006/relationships/hyperlink" Target="https://caf.fr/partenaires/caf-de-la-nievre/partenaires-locaux/bulletin-d-information-action-sociale" TargetMode="Externa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filoue.cafnevers@caf.cnafmail.fr" TargetMode="External" Id="rId12" /><Relationship Type="http://schemas.openxmlformats.org/officeDocument/2006/relationships/hyperlink" Target="https://www.defenseurdesdroits.fr/fr/guides/kit-pedagogique-du-citoyen-numerique" TargetMode="External" Id="rId17" /><Relationship Type="http://schemas.openxmlformats.org/officeDocument/2006/relationships/hyperlink" Target="https://caf.fr/partenaires/impacts-covid-19" TargetMode="External" Id="rId25" /><Relationship Type="http://schemas.openxmlformats.org/officeDocument/2006/relationships/customXml" Target="../customXml/item2.xml" Id="rId2" /><Relationship Type="http://schemas.openxmlformats.org/officeDocument/2006/relationships/hyperlink" Target="https://www.legifrance.gouv.fr/jorf/id/JORFTEXT000042475143" TargetMode="External" Id="rId16" /><Relationship Type="http://schemas.openxmlformats.org/officeDocument/2006/relationships/footer" Target="footer1.xm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loic.csamognes@gmail.com" TargetMode="External" Id="rId24" /><Relationship Type="http://schemas.openxmlformats.org/officeDocument/2006/relationships/styles" Target="styles.xml" Id="rId5" /><Relationship Type="http://schemas.openxmlformats.org/officeDocument/2006/relationships/hyperlink" Target="mailto:marjorie.csamogne@gmail.com" TargetMode="External" Id="rId23" /><Relationship Type="http://schemas.openxmlformats.org/officeDocument/2006/relationships/hyperlink" Target="https://caf.fr/partenaires/caf-de-la-nievre/partenaires-locaux/bulletin-d-information-action-sociale" TargetMode="External" Id="rId28" /><Relationship Type="http://schemas.openxmlformats.org/officeDocument/2006/relationships/image" Target="media/image3.emf" Id="rId10" /><Relationship Type="http://schemas.openxmlformats.org/officeDocument/2006/relationships/header" Target="header1.xml" Id="rId19" /><Relationship Type="http://schemas.openxmlformats.org/officeDocument/2006/relationships/customXml" Target="../customXml/item4.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package" Target="embeddings/Microsoft_Word_Document.docx" Id="rId14" /><Relationship Type="http://schemas.openxmlformats.org/officeDocument/2006/relationships/hyperlink" Target="https://caf.fr/partenaires/impacts-covid-19" TargetMode="External" Id="rId27" /><Relationship Type="http://schemas.openxmlformats.org/officeDocument/2006/relationships/theme" Target="theme/theme1.xml" Id="rId30" /><Relationship Type="http://schemas.openxmlformats.org/officeDocument/2006/relationships/footnotes" Target="footnotes.xml" Id="rId8" /><Relationship Type="http://schemas.openxmlformats.org/officeDocument/2006/relationships/image" Target="/media/imageb.png" Id="R4a3daf7d1add4178" /><Relationship Type="http://schemas.openxmlformats.org/officeDocument/2006/relationships/image" Target="/media/imagec.png" Id="R1eb765fe666e44b6" /><Relationship Type="http://schemas.openxmlformats.org/officeDocument/2006/relationships/image" Target="/media/imaged.png" Id="R104f28c8acdc40c7" /><Relationship Type="http://schemas.openxmlformats.org/officeDocument/2006/relationships/image" Target="/media/imagee.png" Id="R426e61e7bf7d4a33" /><Relationship Type="http://schemas.openxmlformats.org/officeDocument/2006/relationships/image" Target="/media/image5.jpg" Id="R4e4650312f354fc8" /><Relationship Type="http://schemas.openxmlformats.org/officeDocument/2006/relationships/image" Target="/media/imagef.png" Id="R58d7bbc221fb4e02" /><Relationship Type="http://schemas.openxmlformats.org/officeDocument/2006/relationships/image" Target="/media/image6.jpg" Id="Rc5e84c1acb0140ed"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1" ma:contentTypeDescription="Crée un document." ma:contentTypeScope="" ma:versionID="183a3befc4ca9145303918c7e2ef2d6b">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e726662e46a53fa9ea1e1a1a28f4ddcb"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Props1.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2.xml><?xml version="1.0" encoding="utf-8"?>
<ds:datastoreItem xmlns:ds="http://schemas.openxmlformats.org/officeDocument/2006/customXml" ds:itemID="{8465E3D8-9D68-4622-B64F-7520897AE6E1}"/>
</file>

<file path=customXml/itemProps3.xml><?xml version="1.0" encoding="utf-8"?>
<ds:datastoreItem xmlns:ds="http://schemas.openxmlformats.org/officeDocument/2006/customXml" ds:itemID="{45AD52CB-06B0-4EB1-BF0E-875892336F3A}">
  <ds:schemaRefs>
    <ds:schemaRef ds:uri="http://schemas.openxmlformats.org/officeDocument/2006/bibliography"/>
  </ds:schemaRefs>
</ds:datastoreItem>
</file>

<file path=customXml/itemProps4.xml><?xml version="1.0" encoding="utf-8"?>
<ds:datastoreItem xmlns:ds="http://schemas.openxmlformats.org/officeDocument/2006/customXml" ds:itemID="{B9452448-DF79-487F-A90F-4EEC559230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JEANDOT 581</dc:creator>
  <cp:lastModifiedBy>Martin BOUTET 581</cp:lastModifiedBy>
  <cp:revision>10</cp:revision>
  <cp:lastPrinted>2021-01-13T07:37:00Z</cp:lastPrinted>
  <dcterms:created xsi:type="dcterms:W3CDTF">2021-02-12T16:47:00Z</dcterms:created>
  <dcterms:modified xsi:type="dcterms:W3CDTF">2021-05-10T13:04:50Z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