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8C5E4" w14:textId="408B4117" w:rsidR="00B82F61" w:rsidRDefault="00D26171" w:rsidP="006114B7">
      <w:pPr>
        <w:spacing w:after="0" w:line="240" w:lineRule="auto"/>
        <w:rPr>
          <w:rFonts w:ascii="Century Gothic" w:hAnsi="Century Gothic"/>
          <w:b/>
          <w:sz w:val="16"/>
          <w:szCs w:val="16"/>
        </w:rPr>
      </w:pPr>
      <w:r w:rsidRPr="00873B62">
        <w:rPr>
          <w:rFonts w:ascii="Century Gothic" w:hAnsi="Century Gothic"/>
          <w:b/>
          <w:sz w:val="20"/>
          <w:szCs w:val="20"/>
        </w:rPr>
        <w:t>Le projet d’établissement comprend les éléments suivants</w:t>
      </w:r>
      <w:r w:rsidR="00873B62">
        <w:rPr>
          <w:rFonts w:ascii="Century Gothic" w:hAnsi="Century Gothic"/>
          <w:b/>
          <w:sz w:val="20"/>
          <w:szCs w:val="20"/>
        </w:rPr>
        <w:t xml:space="preserve"> </w:t>
      </w:r>
      <w:r w:rsidR="005D7FEE" w:rsidRPr="00873B62">
        <w:rPr>
          <w:rFonts w:ascii="Century Gothic" w:hAnsi="Century Gothic"/>
          <w:b/>
          <w:sz w:val="16"/>
          <w:szCs w:val="16"/>
        </w:rPr>
        <w:t xml:space="preserve">(article </w:t>
      </w:r>
      <w:r w:rsidR="00707DBA" w:rsidRPr="00873B62">
        <w:rPr>
          <w:rFonts w:ascii="Century Gothic" w:hAnsi="Century Gothic"/>
          <w:b/>
          <w:sz w:val="16"/>
          <w:szCs w:val="16"/>
        </w:rPr>
        <w:t>2324-</w:t>
      </w:r>
      <w:r w:rsidRPr="00873B62">
        <w:rPr>
          <w:rFonts w:ascii="Century Gothic" w:hAnsi="Century Gothic"/>
          <w:b/>
          <w:sz w:val="16"/>
          <w:szCs w:val="16"/>
        </w:rPr>
        <w:t>29</w:t>
      </w:r>
      <w:r w:rsidR="00707DBA" w:rsidRPr="00873B62">
        <w:rPr>
          <w:rFonts w:ascii="Century Gothic" w:hAnsi="Century Gothic"/>
          <w:b/>
          <w:sz w:val="16"/>
          <w:szCs w:val="16"/>
        </w:rPr>
        <w:t xml:space="preserve"> </w:t>
      </w:r>
      <w:r w:rsidR="005D7FEE" w:rsidRPr="00873B62">
        <w:rPr>
          <w:rFonts w:ascii="Century Gothic" w:hAnsi="Century Gothic"/>
          <w:b/>
          <w:sz w:val="16"/>
          <w:szCs w:val="16"/>
        </w:rPr>
        <w:t>du Code de la Santé Publique)</w:t>
      </w:r>
      <w:r w:rsidR="009E1C24">
        <w:rPr>
          <w:rFonts w:ascii="Century Gothic" w:hAnsi="Century Gothic"/>
          <w:b/>
          <w:sz w:val="16"/>
          <w:szCs w:val="16"/>
        </w:rPr>
        <w:t> </w:t>
      </w:r>
      <w:r w:rsidR="00B82F61" w:rsidRPr="00873B62">
        <w:rPr>
          <w:rFonts w:ascii="Century Gothic" w:hAnsi="Century Gothic"/>
          <w:b/>
          <w:sz w:val="20"/>
          <w:szCs w:val="20"/>
        </w:rPr>
        <w:t>:</w:t>
      </w:r>
    </w:p>
    <w:tbl>
      <w:tblPr>
        <w:tblStyle w:val="Grilledutableau"/>
        <w:tblW w:w="10944" w:type="dxa"/>
        <w:tblInd w:w="-57" w:type="dxa"/>
        <w:tblLayout w:type="fixed"/>
        <w:tblLook w:val="04A0" w:firstRow="1" w:lastRow="0" w:firstColumn="1" w:lastColumn="0" w:noHBand="0" w:noVBand="1"/>
      </w:tblPr>
      <w:tblGrid>
        <w:gridCol w:w="609"/>
        <w:gridCol w:w="610"/>
        <w:gridCol w:w="9725"/>
      </w:tblGrid>
      <w:tr w:rsidR="006114B7" w:rsidRPr="00873B62" w14:paraId="471ED1C3" w14:textId="77777777" w:rsidTr="00E82CE0">
        <w:tc>
          <w:tcPr>
            <w:tcW w:w="609" w:type="dxa"/>
            <w:shd w:val="clear" w:color="auto" w:fill="BFBFBF" w:themeFill="background1" w:themeFillShade="BF"/>
            <w:vAlign w:val="center"/>
          </w:tcPr>
          <w:p w14:paraId="4A290C2D" w14:textId="73037C8C" w:rsidR="006114B7" w:rsidRPr="006114B7" w:rsidRDefault="006114B7" w:rsidP="0023707D">
            <w:pPr>
              <w:jc w:val="center"/>
              <w:rPr>
                <w:rFonts w:ascii="Century Gothic" w:hAnsi="Century Gothic"/>
                <w:b/>
                <w:sz w:val="18"/>
                <w:szCs w:val="18"/>
              </w:rPr>
            </w:pPr>
            <w:r w:rsidRPr="006114B7">
              <w:rPr>
                <w:rFonts w:ascii="Century Gothic" w:hAnsi="Century Gothic"/>
                <w:b/>
                <w:sz w:val="18"/>
                <w:szCs w:val="18"/>
              </w:rPr>
              <w:t>PMI</w:t>
            </w:r>
          </w:p>
        </w:tc>
        <w:tc>
          <w:tcPr>
            <w:tcW w:w="610" w:type="dxa"/>
            <w:shd w:val="clear" w:color="auto" w:fill="BFBFBF" w:themeFill="background1" w:themeFillShade="BF"/>
            <w:vAlign w:val="center"/>
          </w:tcPr>
          <w:p w14:paraId="7112DFEA" w14:textId="141827CD" w:rsidR="006114B7" w:rsidRPr="006114B7" w:rsidRDefault="006114B7" w:rsidP="0023707D">
            <w:pPr>
              <w:jc w:val="center"/>
              <w:rPr>
                <w:rFonts w:ascii="Century Gothic" w:hAnsi="Century Gothic"/>
                <w:b/>
                <w:sz w:val="18"/>
                <w:szCs w:val="18"/>
              </w:rPr>
            </w:pPr>
            <w:r w:rsidRPr="006114B7">
              <w:rPr>
                <w:rFonts w:ascii="Century Gothic" w:hAnsi="Century Gothic"/>
                <w:b/>
                <w:sz w:val="18"/>
                <w:szCs w:val="18"/>
              </w:rPr>
              <w:t>CAF</w:t>
            </w:r>
          </w:p>
        </w:tc>
        <w:tc>
          <w:tcPr>
            <w:tcW w:w="9725" w:type="dxa"/>
            <w:shd w:val="clear" w:color="auto" w:fill="BFBFBF" w:themeFill="background1" w:themeFillShade="BF"/>
            <w:vAlign w:val="center"/>
          </w:tcPr>
          <w:p w14:paraId="3AD2E16C" w14:textId="6D092243" w:rsidR="006114B7" w:rsidRPr="00A23236" w:rsidRDefault="006114B7" w:rsidP="0023707D">
            <w:pPr>
              <w:pStyle w:val="Paragraphedeliste"/>
              <w:numPr>
                <w:ilvl w:val="0"/>
                <w:numId w:val="10"/>
              </w:numPr>
              <w:ind w:left="317" w:hanging="283"/>
              <w:rPr>
                <w:rFonts w:ascii="Century Gothic" w:hAnsi="Century Gothic"/>
                <w:b/>
                <w:sz w:val="18"/>
                <w:szCs w:val="18"/>
              </w:rPr>
            </w:pPr>
            <w:r w:rsidRPr="00A23236">
              <w:rPr>
                <w:rFonts w:ascii="Century Gothic" w:hAnsi="Century Gothic"/>
                <w:b/>
                <w:sz w:val="18"/>
                <w:szCs w:val="18"/>
                <w:u w:val="single"/>
              </w:rPr>
              <w:t>Un projet d</w:t>
            </w:r>
            <w:r w:rsidR="009E1C24">
              <w:rPr>
                <w:rFonts w:ascii="Century Gothic" w:hAnsi="Century Gothic"/>
                <w:b/>
                <w:sz w:val="18"/>
                <w:szCs w:val="18"/>
                <w:u w:val="single"/>
              </w:rPr>
              <w:t>’</w:t>
            </w:r>
            <w:r w:rsidRPr="00A23236">
              <w:rPr>
                <w:rFonts w:ascii="Century Gothic" w:hAnsi="Century Gothic"/>
                <w:b/>
                <w:sz w:val="18"/>
                <w:szCs w:val="18"/>
                <w:u w:val="single"/>
              </w:rPr>
              <w:t>accueil détaillant</w:t>
            </w:r>
            <w:r w:rsidR="009E1C24">
              <w:rPr>
                <w:rFonts w:ascii="Century Gothic" w:hAnsi="Century Gothic"/>
                <w:b/>
                <w:sz w:val="18"/>
                <w:szCs w:val="18"/>
                <w:u w:val="single"/>
              </w:rPr>
              <w:t> </w:t>
            </w:r>
            <w:r w:rsidRPr="00A23236">
              <w:rPr>
                <w:rFonts w:ascii="Century Gothic" w:hAnsi="Century Gothic"/>
                <w:b/>
                <w:sz w:val="18"/>
                <w:szCs w:val="18"/>
                <w:u w:val="single"/>
              </w:rPr>
              <w:t xml:space="preserve">: </w:t>
            </w:r>
          </w:p>
        </w:tc>
      </w:tr>
      <w:tr w:rsidR="006114B7" w:rsidRPr="00873B62" w14:paraId="6CAFD19A" w14:textId="77777777" w:rsidTr="00E82CE0">
        <w:trPr>
          <w:trHeight w:val="315"/>
        </w:trPr>
        <w:tc>
          <w:tcPr>
            <w:tcW w:w="609" w:type="dxa"/>
            <w:vAlign w:val="center"/>
          </w:tcPr>
          <w:p w14:paraId="542F3A40" w14:textId="5ACB5C80" w:rsidR="006114B7" w:rsidRPr="00A23236" w:rsidRDefault="006114B7"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bookmarkStart w:id="1" w:name="_Hlk163663134"/>
        <w:tc>
          <w:tcPr>
            <w:tcW w:w="610" w:type="dxa"/>
            <w:vAlign w:val="center"/>
          </w:tcPr>
          <w:p w14:paraId="04620467" w14:textId="1EDF2344" w:rsidR="006114B7" w:rsidRPr="00A23236" w:rsidRDefault="006114B7"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9725" w:type="dxa"/>
            <w:vAlign w:val="center"/>
          </w:tcPr>
          <w:p w14:paraId="3F4F9FBC" w14:textId="451679D9" w:rsidR="006114B7" w:rsidRPr="00A23236" w:rsidRDefault="009E1C24" w:rsidP="0023707D">
            <w:pPr>
              <w:pStyle w:val="Paragraphedeliste"/>
              <w:numPr>
                <w:ilvl w:val="0"/>
                <w:numId w:val="11"/>
              </w:numPr>
              <w:ind w:left="318" w:hanging="284"/>
              <w:jc w:val="both"/>
              <w:rPr>
                <w:rFonts w:ascii="Century Gothic" w:hAnsi="Century Gothic"/>
                <w:sz w:val="18"/>
                <w:szCs w:val="18"/>
              </w:rPr>
            </w:pPr>
            <w:r>
              <w:rPr>
                <w:rFonts w:ascii="Century Gothic" w:hAnsi="Century Gothic"/>
                <w:sz w:val="18"/>
                <w:szCs w:val="18"/>
              </w:rPr>
              <w:t>L</w:t>
            </w:r>
            <w:r w:rsidR="006114B7" w:rsidRPr="00A23236">
              <w:rPr>
                <w:rFonts w:ascii="Century Gothic" w:hAnsi="Century Gothic"/>
                <w:sz w:val="18"/>
                <w:szCs w:val="18"/>
              </w:rPr>
              <w:t>es prestations d</w:t>
            </w:r>
            <w:r>
              <w:rPr>
                <w:rFonts w:ascii="Century Gothic" w:hAnsi="Century Gothic"/>
                <w:sz w:val="18"/>
                <w:szCs w:val="18"/>
              </w:rPr>
              <w:t>’</w:t>
            </w:r>
            <w:r w:rsidR="006114B7" w:rsidRPr="00A23236">
              <w:rPr>
                <w:rFonts w:ascii="Century Gothic" w:hAnsi="Century Gothic"/>
                <w:sz w:val="18"/>
                <w:szCs w:val="18"/>
              </w:rPr>
              <w:t>accueil proposées</w:t>
            </w:r>
            <w:r w:rsidR="006114B7">
              <w:rPr>
                <w:rFonts w:ascii="Century Gothic" w:hAnsi="Century Gothic"/>
                <w:sz w:val="18"/>
                <w:szCs w:val="18"/>
              </w:rPr>
              <w:t xml:space="preserve"> </w:t>
            </w:r>
            <w:r w:rsidR="006114B7" w:rsidRPr="00A23236">
              <w:rPr>
                <w:rFonts w:ascii="Century Gothic" w:hAnsi="Century Gothic"/>
                <w:sz w:val="18"/>
                <w:szCs w:val="18"/>
              </w:rPr>
              <w:t>précisant les durées et les rythmes d</w:t>
            </w:r>
            <w:r>
              <w:rPr>
                <w:rFonts w:ascii="Century Gothic" w:hAnsi="Century Gothic"/>
                <w:sz w:val="18"/>
                <w:szCs w:val="18"/>
              </w:rPr>
              <w:t>’</w:t>
            </w:r>
            <w:r w:rsidR="006114B7" w:rsidRPr="00A23236">
              <w:rPr>
                <w:rFonts w:ascii="Century Gothic" w:hAnsi="Century Gothic"/>
                <w:sz w:val="18"/>
                <w:szCs w:val="18"/>
              </w:rPr>
              <w:t>accueil</w:t>
            </w:r>
            <w:r w:rsidR="006114B7">
              <w:rPr>
                <w:rFonts w:ascii="Century Gothic" w:hAnsi="Century Gothic"/>
                <w:sz w:val="18"/>
                <w:szCs w:val="18"/>
              </w:rPr>
              <w:t xml:space="preserve"> </w:t>
            </w:r>
            <w:r w:rsidR="006114B7" w:rsidRPr="00434419">
              <w:rPr>
                <w:rFonts w:ascii="Century Gothic" w:hAnsi="Century Gothic"/>
                <w:sz w:val="10"/>
                <w:szCs w:val="10"/>
              </w:rPr>
              <w:t>(accueil régulier, occasionnel</w:t>
            </w:r>
            <w:r w:rsidR="006114B7">
              <w:rPr>
                <w:rFonts w:ascii="Century Gothic" w:hAnsi="Century Gothic"/>
                <w:sz w:val="10"/>
                <w:szCs w:val="10"/>
              </w:rPr>
              <w:t xml:space="preserve"> ou </w:t>
            </w:r>
            <w:r w:rsidR="006114B7" w:rsidRPr="00434419">
              <w:rPr>
                <w:rFonts w:ascii="Century Gothic" w:hAnsi="Century Gothic"/>
                <w:sz w:val="10"/>
                <w:szCs w:val="10"/>
              </w:rPr>
              <w:t>d’urgence),</w:t>
            </w:r>
            <w:r w:rsidR="006114B7" w:rsidRPr="00A23236">
              <w:rPr>
                <w:rFonts w:ascii="Century Gothic" w:hAnsi="Century Gothic"/>
                <w:sz w:val="18"/>
                <w:szCs w:val="18"/>
              </w:rPr>
              <w:t xml:space="preserve"> </w:t>
            </w:r>
          </w:p>
        </w:tc>
      </w:tr>
      <w:tr w:rsidR="006114B7" w:rsidRPr="00873B62" w14:paraId="2B4AC812" w14:textId="77777777" w:rsidTr="00E82CE0">
        <w:trPr>
          <w:trHeight w:val="485"/>
        </w:trPr>
        <w:tc>
          <w:tcPr>
            <w:tcW w:w="609" w:type="dxa"/>
            <w:vAlign w:val="center"/>
          </w:tcPr>
          <w:p w14:paraId="033D2288" w14:textId="46A88379" w:rsidR="006114B7" w:rsidRPr="00A23236" w:rsidRDefault="006114B7"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610" w:type="dxa"/>
            <w:vAlign w:val="center"/>
          </w:tcPr>
          <w:p w14:paraId="3008E6C6" w14:textId="7158B2A1" w:rsidR="006114B7" w:rsidRPr="00A23236" w:rsidRDefault="006114B7"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9725" w:type="dxa"/>
            <w:vAlign w:val="center"/>
          </w:tcPr>
          <w:p w14:paraId="608A0E13" w14:textId="25044773" w:rsidR="006114B7" w:rsidRPr="00A23236" w:rsidRDefault="009E1C24" w:rsidP="0023707D">
            <w:pPr>
              <w:pStyle w:val="Paragraphedeliste"/>
              <w:numPr>
                <w:ilvl w:val="0"/>
                <w:numId w:val="11"/>
              </w:numPr>
              <w:ind w:left="318" w:hanging="284"/>
              <w:jc w:val="both"/>
              <w:rPr>
                <w:rFonts w:ascii="Century Gothic" w:hAnsi="Century Gothic"/>
                <w:sz w:val="18"/>
                <w:szCs w:val="18"/>
              </w:rPr>
            </w:pPr>
            <w:r>
              <w:rPr>
                <w:rFonts w:ascii="Century Gothic" w:hAnsi="Century Gothic"/>
                <w:sz w:val="18"/>
                <w:szCs w:val="18"/>
              </w:rPr>
              <w:t>L</w:t>
            </w:r>
            <w:r w:rsidR="006114B7" w:rsidRPr="00A23236">
              <w:rPr>
                <w:rFonts w:ascii="Century Gothic" w:hAnsi="Century Gothic"/>
                <w:sz w:val="18"/>
                <w:szCs w:val="18"/>
              </w:rPr>
              <w:t>es dispositions prises pour l</w:t>
            </w:r>
            <w:r>
              <w:rPr>
                <w:rFonts w:ascii="Century Gothic" w:hAnsi="Century Gothic"/>
                <w:sz w:val="18"/>
                <w:szCs w:val="18"/>
              </w:rPr>
              <w:t>’</w:t>
            </w:r>
            <w:r w:rsidR="006114B7" w:rsidRPr="00A23236">
              <w:rPr>
                <w:rFonts w:ascii="Century Gothic" w:hAnsi="Century Gothic"/>
                <w:sz w:val="18"/>
                <w:szCs w:val="18"/>
              </w:rPr>
              <w:t>accueil d</w:t>
            </w:r>
            <w:r>
              <w:rPr>
                <w:rFonts w:ascii="Century Gothic" w:hAnsi="Century Gothic"/>
                <w:sz w:val="18"/>
                <w:szCs w:val="18"/>
              </w:rPr>
              <w:t>’</w:t>
            </w:r>
            <w:r w:rsidR="006114B7" w:rsidRPr="00A23236">
              <w:rPr>
                <w:rFonts w:ascii="Century Gothic" w:hAnsi="Century Gothic"/>
                <w:sz w:val="18"/>
                <w:szCs w:val="18"/>
              </w:rPr>
              <w:t>enfants présentant un handicap ou atteints d</w:t>
            </w:r>
            <w:r>
              <w:rPr>
                <w:rFonts w:ascii="Century Gothic" w:hAnsi="Century Gothic"/>
                <w:sz w:val="18"/>
                <w:szCs w:val="18"/>
              </w:rPr>
              <w:t>’</w:t>
            </w:r>
            <w:r w:rsidR="006114B7" w:rsidRPr="00A23236">
              <w:rPr>
                <w:rFonts w:ascii="Century Gothic" w:hAnsi="Century Gothic"/>
                <w:sz w:val="18"/>
                <w:szCs w:val="18"/>
              </w:rPr>
              <w:t xml:space="preserve">une maladie chronique, </w:t>
            </w:r>
          </w:p>
        </w:tc>
      </w:tr>
      <w:tr w:rsidR="006114B7" w:rsidRPr="00873B62" w14:paraId="5A62C57C" w14:textId="77777777" w:rsidTr="00E82CE0">
        <w:trPr>
          <w:trHeight w:val="691"/>
        </w:trPr>
        <w:tc>
          <w:tcPr>
            <w:tcW w:w="609" w:type="dxa"/>
            <w:vAlign w:val="center"/>
          </w:tcPr>
          <w:p w14:paraId="6B86974A" w14:textId="49C8A527" w:rsidR="006114B7" w:rsidRPr="00A23236" w:rsidRDefault="006114B7"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610" w:type="dxa"/>
            <w:vAlign w:val="center"/>
          </w:tcPr>
          <w:p w14:paraId="6EEA13DB" w14:textId="72C9BCE7" w:rsidR="006114B7" w:rsidRPr="00A23236" w:rsidRDefault="006114B7"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9725" w:type="dxa"/>
            <w:vAlign w:val="center"/>
          </w:tcPr>
          <w:p w14:paraId="2508B70A" w14:textId="4850B2D2" w:rsidR="006114B7" w:rsidRPr="00A23236" w:rsidRDefault="009E1C24" w:rsidP="0023707D">
            <w:pPr>
              <w:pStyle w:val="Paragraphedeliste"/>
              <w:numPr>
                <w:ilvl w:val="0"/>
                <w:numId w:val="11"/>
              </w:numPr>
              <w:ind w:left="318" w:hanging="284"/>
              <w:jc w:val="both"/>
              <w:rPr>
                <w:rFonts w:ascii="Century Gothic" w:hAnsi="Century Gothic"/>
                <w:sz w:val="18"/>
                <w:szCs w:val="18"/>
              </w:rPr>
            </w:pPr>
            <w:r>
              <w:rPr>
                <w:rFonts w:ascii="Century Gothic" w:hAnsi="Century Gothic"/>
                <w:sz w:val="18"/>
                <w:szCs w:val="18"/>
              </w:rPr>
              <w:t>U</w:t>
            </w:r>
            <w:r w:rsidR="006114B7" w:rsidRPr="00A23236">
              <w:rPr>
                <w:rFonts w:ascii="Century Gothic" w:hAnsi="Century Gothic"/>
                <w:sz w:val="18"/>
                <w:szCs w:val="18"/>
              </w:rPr>
              <w:t xml:space="preserve">ne description des compétences professionnelles mobilisées, </w:t>
            </w:r>
            <w:r w:rsidR="006114B7">
              <w:rPr>
                <w:rFonts w:ascii="Century Gothic" w:hAnsi="Century Gothic"/>
                <w:sz w:val="18"/>
                <w:szCs w:val="18"/>
              </w:rPr>
              <w:t xml:space="preserve">ainsi que les modalités du travail d’équipe </w:t>
            </w:r>
            <w:r w:rsidR="006114B7" w:rsidRPr="00A23236">
              <w:rPr>
                <w:rFonts w:ascii="Century Gothic" w:hAnsi="Century Gothic"/>
                <w:sz w:val="18"/>
                <w:szCs w:val="18"/>
              </w:rPr>
              <w:t>(</w:t>
            </w:r>
            <w:r w:rsidR="006114B7">
              <w:rPr>
                <w:rFonts w:ascii="Century Gothic" w:hAnsi="Century Gothic"/>
                <w:sz w:val="18"/>
                <w:szCs w:val="18"/>
              </w:rPr>
              <w:t>détailler l’</w:t>
            </w:r>
            <w:r w:rsidR="006114B7" w:rsidRPr="00A23236">
              <w:rPr>
                <w:rFonts w:ascii="Century Gothic" w:hAnsi="Century Gothic"/>
                <w:sz w:val="18"/>
                <w:szCs w:val="18"/>
              </w:rPr>
              <w:t>équipe pluridisciplinaire</w:t>
            </w:r>
            <w:r w:rsidR="006114B7">
              <w:rPr>
                <w:rFonts w:ascii="Century Gothic" w:hAnsi="Century Gothic"/>
                <w:sz w:val="18"/>
                <w:szCs w:val="18"/>
              </w:rPr>
              <w:t xml:space="preserve"> avec les qualifications et les expériences requises par la réglementation en vigueur</w:t>
            </w:r>
            <w:r w:rsidR="006114B7" w:rsidRPr="00A23236">
              <w:rPr>
                <w:rFonts w:ascii="Century Gothic" w:hAnsi="Century Gothic"/>
                <w:sz w:val="18"/>
                <w:szCs w:val="18"/>
              </w:rPr>
              <w:t xml:space="preserve">), </w:t>
            </w:r>
          </w:p>
        </w:tc>
      </w:tr>
      <w:tr w:rsidR="006114B7" w:rsidRPr="00873B62" w14:paraId="0836416A" w14:textId="77777777" w:rsidTr="00E82CE0">
        <w:trPr>
          <w:trHeight w:val="516"/>
        </w:trPr>
        <w:tc>
          <w:tcPr>
            <w:tcW w:w="609" w:type="dxa"/>
            <w:vAlign w:val="center"/>
          </w:tcPr>
          <w:p w14:paraId="76D58505" w14:textId="3174AE19" w:rsidR="006114B7" w:rsidRPr="00A23236" w:rsidRDefault="006114B7"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610" w:type="dxa"/>
            <w:vAlign w:val="center"/>
          </w:tcPr>
          <w:p w14:paraId="1A3F117F" w14:textId="4060D1D8" w:rsidR="006114B7" w:rsidRPr="00A23236" w:rsidRDefault="006114B7"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9725" w:type="dxa"/>
            <w:vAlign w:val="center"/>
          </w:tcPr>
          <w:p w14:paraId="008EFAC0" w14:textId="0A166961" w:rsidR="006114B7" w:rsidRPr="00A23236" w:rsidRDefault="009E1C24" w:rsidP="0023707D">
            <w:pPr>
              <w:pStyle w:val="Paragraphedeliste"/>
              <w:numPr>
                <w:ilvl w:val="0"/>
                <w:numId w:val="11"/>
              </w:numPr>
              <w:ind w:left="318" w:hanging="284"/>
              <w:jc w:val="both"/>
              <w:rPr>
                <w:rFonts w:ascii="Century Gothic" w:hAnsi="Century Gothic"/>
                <w:sz w:val="18"/>
                <w:szCs w:val="18"/>
              </w:rPr>
            </w:pPr>
            <w:r>
              <w:rPr>
                <w:rFonts w:ascii="Century Gothic" w:hAnsi="Century Gothic"/>
                <w:sz w:val="18"/>
                <w:szCs w:val="18"/>
              </w:rPr>
              <w:t>D</w:t>
            </w:r>
            <w:r w:rsidR="006114B7" w:rsidRPr="00A23236">
              <w:rPr>
                <w:rFonts w:ascii="Century Gothic" w:hAnsi="Century Gothic"/>
                <w:sz w:val="18"/>
                <w:szCs w:val="18"/>
              </w:rPr>
              <w:t>es actions menées en matière d</w:t>
            </w:r>
            <w:r>
              <w:rPr>
                <w:rFonts w:ascii="Century Gothic" w:hAnsi="Century Gothic"/>
                <w:sz w:val="18"/>
                <w:szCs w:val="18"/>
              </w:rPr>
              <w:t>’</w:t>
            </w:r>
            <w:r w:rsidR="006114B7" w:rsidRPr="00A23236">
              <w:rPr>
                <w:rFonts w:ascii="Century Gothic" w:hAnsi="Century Gothic"/>
                <w:sz w:val="18"/>
                <w:szCs w:val="18"/>
              </w:rPr>
              <w:t>analyse des pratiques professionnelles et de formation, y compris, le cas échéant, par l</w:t>
            </w:r>
            <w:r>
              <w:rPr>
                <w:rFonts w:ascii="Century Gothic" w:hAnsi="Century Gothic"/>
                <w:sz w:val="18"/>
                <w:szCs w:val="18"/>
              </w:rPr>
              <w:t>’</w:t>
            </w:r>
            <w:r w:rsidR="006114B7" w:rsidRPr="00A23236">
              <w:rPr>
                <w:rFonts w:ascii="Century Gothic" w:hAnsi="Century Gothic"/>
                <w:sz w:val="18"/>
                <w:szCs w:val="18"/>
              </w:rPr>
              <w:t>apprentissage.</w:t>
            </w:r>
          </w:p>
        </w:tc>
      </w:tr>
      <w:tr w:rsidR="006114B7" w:rsidRPr="00873B62" w14:paraId="747C3551" w14:textId="77777777" w:rsidTr="00E82CE0">
        <w:tc>
          <w:tcPr>
            <w:tcW w:w="609" w:type="dxa"/>
            <w:shd w:val="clear" w:color="auto" w:fill="BFBFBF" w:themeFill="background1" w:themeFillShade="BF"/>
          </w:tcPr>
          <w:p w14:paraId="21C80827" w14:textId="77777777" w:rsidR="006114B7" w:rsidRPr="00A23236" w:rsidRDefault="006114B7" w:rsidP="0023707D">
            <w:pPr>
              <w:jc w:val="center"/>
              <w:rPr>
                <w:rFonts w:ascii="Century Gothic" w:hAnsi="Century Gothic"/>
                <w:sz w:val="18"/>
                <w:szCs w:val="18"/>
              </w:rPr>
            </w:pPr>
          </w:p>
        </w:tc>
        <w:tc>
          <w:tcPr>
            <w:tcW w:w="610" w:type="dxa"/>
            <w:shd w:val="clear" w:color="auto" w:fill="BFBFBF" w:themeFill="background1" w:themeFillShade="BF"/>
            <w:vAlign w:val="center"/>
          </w:tcPr>
          <w:p w14:paraId="247832B0" w14:textId="785CF8F7" w:rsidR="006114B7" w:rsidRPr="00A23236" w:rsidRDefault="006114B7" w:rsidP="0023707D">
            <w:pPr>
              <w:jc w:val="center"/>
              <w:rPr>
                <w:rFonts w:ascii="Century Gothic" w:hAnsi="Century Gothic"/>
                <w:sz w:val="18"/>
                <w:szCs w:val="18"/>
              </w:rPr>
            </w:pPr>
          </w:p>
        </w:tc>
        <w:tc>
          <w:tcPr>
            <w:tcW w:w="9725" w:type="dxa"/>
            <w:shd w:val="clear" w:color="auto" w:fill="BFBFBF" w:themeFill="background1" w:themeFillShade="BF"/>
            <w:vAlign w:val="center"/>
          </w:tcPr>
          <w:p w14:paraId="323D4B3D" w14:textId="5014D87E" w:rsidR="006114B7" w:rsidRPr="00A23236" w:rsidRDefault="006114B7" w:rsidP="0023707D">
            <w:pPr>
              <w:pStyle w:val="Paragraphedeliste"/>
              <w:numPr>
                <w:ilvl w:val="0"/>
                <w:numId w:val="10"/>
              </w:numPr>
              <w:ind w:left="317" w:hanging="283"/>
              <w:rPr>
                <w:rFonts w:ascii="Century Gothic" w:hAnsi="Century Gothic"/>
                <w:b/>
                <w:sz w:val="18"/>
                <w:szCs w:val="18"/>
              </w:rPr>
            </w:pPr>
            <w:r w:rsidRPr="00A23236">
              <w:rPr>
                <w:rFonts w:ascii="Century Gothic" w:hAnsi="Century Gothic"/>
                <w:b/>
                <w:sz w:val="18"/>
                <w:szCs w:val="18"/>
                <w:u w:val="single"/>
              </w:rPr>
              <w:t>Un projet éducatif</w:t>
            </w:r>
            <w:r w:rsidR="009E1C24">
              <w:rPr>
                <w:rFonts w:ascii="Century Gothic" w:hAnsi="Century Gothic"/>
                <w:b/>
                <w:sz w:val="18"/>
                <w:szCs w:val="18"/>
                <w:u w:val="single"/>
              </w:rPr>
              <w:t> </w:t>
            </w:r>
            <w:r w:rsidRPr="00A23236">
              <w:rPr>
                <w:rFonts w:ascii="Century Gothic" w:hAnsi="Century Gothic"/>
                <w:b/>
                <w:sz w:val="18"/>
                <w:szCs w:val="18"/>
                <w:u w:val="single"/>
              </w:rPr>
              <w:t xml:space="preserve">: </w:t>
            </w:r>
          </w:p>
        </w:tc>
      </w:tr>
      <w:tr w:rsidR="006114B7" w:rsidRPr="00873B62" w14:paraId="6135BFC0" w14:textId="77777777" w:rsidTr="00E82CE0">
        <w:trPr>
          <w:trHeight w:val="656"/>
        </w:trPr>
        <w:tc>
          <w:tcPr>
            <w:tcW w:w="609" w:type="dxa"/>
            <w:vAlign w:val="center"/>
          </w:tcPr>
          <w:p w14:paraId="62489B43" w14:textId="6447C242" w:rsidR="006114B7" w:rsidRPr="00A23236" w:rsidRDefault="006114B7"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610" w:type="dxa"/>
            <w:vAlign w:val="center"/>
          </w:tcPr>
          <w:p w14:paraId="5C1657ED" w14:textId="5D5F22E9" w:rsidR="006114B7" w:rsidRPr="00A23236" w:rsidRDefault="006114B7"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9725" w:type="dxa"/>
            <w:vAlign w:val="center"/>
          </w:tcPr>
          <w:p w14:paraId="60380C1E" w14:textId="74F0DEF6" w:rsidR="006114B7" w:rsidRPr="00A23236" w:rsidRDefault="00001B4B" w:rsidP="0023707D">
            <w:pPr>
              <w:pStyle w:val="Paragraphedeliste"/>
              <w:numPr>
                <w:ilvl w:val="0"/>
                <w:numId w:val="12"/>
              </w:numPr>
              <w:ind w:left="315" w:hanging="283"/>
              <w:contextualSpacing w:val="0"/>
              <w:jc w:val="both"/>
              <w:rPr>
                <w:rFonts w:ascii="Century Gothic" w:hAnsi="Century Gothic"/>
                <w:sz w:val="18"/>
                <w:szCs w:val="18"/>
              </w:rPr>
            </w:pPr>
            <w:r>
              <w:rPr>
                <w:rFonts w:ascii="Century Gothic" w:hAnsi="Century Gothic"/>
                <w:sz w:val="18"/>
                <w:szCs w:val="18"/>
              </w:rPr>
              <w:t>Les</w:t>
            </w:r>
            <w:r w:rsidR="006114B7" w:rsidRPr="00A23236">
              <w:rPr>
                <w:rFonts w:ascii="Century Gothic" w:hAnsi="Century Gothic"/>
                <w:sz w:val="18"/>
                <w:szCs w:val="18"/>
              </w:rPr>
              <w:t xml:space="preserve"> dispositions prises pour assurer l</w:t>
            </w:r>
            <w:r w:rsidR="009E1C24">
              <w:rPr>
                <w:rFonts w:ascii="Century Gothic" w:hAnsi="Century Gothic"/>
                <w:sz w:val="18"/>
                <w:szCs w:val="18"/>
              </w:rPr>
              <w:t>’</w:t>
            </w:r>
            <w:r w:rsidR="006114B7" w:rsidRPr="00A23236">
              <w:rPr>
                <w:rFonts w:ascii="Century Gothic" w:hAnsi="Century Gothic"/>
                <w:sz w:val="18"/>
                <w:szCs w:val="18"/>
              </w:rPr>
              <w:t>accueil, le soin, le développement, le bien-être et l</w:t>
            </w:r>
            <w:r w:rsidR="009E1C24">
              <w:rPr>
                <w:rFonts w:ascii="Century Gothic" w:hAnsi="Century Gothic"/>
                <w:sz w:val="18"/>
                <w:szCs w:val="18"/>
              </w:rPr>
              <w:t>’</w:t>
            </w:r>
            <w:r w:rsidR="006114B7" w:rsidRPr="00A23236">
              <w:rPr>
                <w:rFonts w:ascii="Century Gothic" w:hAnsi="Century Gothic"/>
                <w:sz w:val="18"/>
                <w:szCs w:val="18"/>
              </w:rPr>
              <w:t>éveil des enfants, notamment en matière artistique et culturelle, et pour favoriser l</w:t>
            </w:r>
            <w:r w:rsidR="009E1C24">
              <w:rPr>
                <w:rFonts w:ascii="Century Gothic" w:hAnsi="Century Gothic"/>
                <w:sz w:val="18"/>
                <w:szCs w:val="18"/>
              </w:rPr>
              <w:t>’</w:t>
            </w:r>
            <w:r w:rsidR="006114B7" w:rsidRPr="00A23236">
              <w:rPr>
                <w:rFonts w:ascii="Century Gothic" w:hAnsi="Century Gothic"/>
                <w:sz w:val="18"/>
                <w:szCs w:val="18"/>
              </w:rPr>
              <w:t>égalité entre les filles et les garçons.</w:t>
            </w:r>
          </w:p>
        </w:tc>
      </w:tr>
      <w:tr w:rsidR="006114B7" w:rsidRPr="00873B62" w14:paraId="6A067919" w14:textId="77777777" w:rsidTr="00E82CE0">
        <w:tc>
          <w:tcPr>
            <w:tcW w:w="609" w:type="dxa"/>
            <w:vAlign w:val="center"/>
          </w:tcPr>
          <w:p w14:paraId="42BE7C9B" w14:textId="2FF43B43" w:rsidR="006114B7" w:rsidRPr="00A23236" w:rsidRDefault="006114B7" w:rsidP="0023707D">
            <w:pPr>
              <w:ind w:left="-108"/>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610" w:type="dxa"/>
            <w:vAlign w:val="center"/>
          </w:tcPr>
          <w:p w14:paraId="660A1552" w14:textId="25CB1D83" w:rsidR="006114B7" w:rsidRPr="00A23236" w:rsidRDefault="006114B7" w:rsidP="0023707D">
            <w:pPr>
              <w:ind w:left="-108"/>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9725" w:type="dxa"/>
            <w:vAlign w:val="center"/>
          </w:tcPr>
          <w:p w14:paraId="2BE0CC33" w14:textId="77777777" w:rsidR="006114B7" w:rsidRPr="00A23236" w:rsidRDefault="006114B7" w:rsidP="0023707D">
            <w:pPr>
              <w:pStyle w:val="Paragraphedeliste"/>
              <w:numPr>
                <w:ilvl w:val="0"/>
                <w:numId w:val="21"/>
              </w:numPr>
              <w:ind w:left="315" w:hanging="283"/>
              <w:jc w:val="both"/>
              <w:rPr>
                <w:rFonts w:ascii="Century Gothic" w:hAnsi="Century Gothic"/>
                <w:sz w:val="18"/>
                <w:szCs w:val="18"/>
              </w:rPr>
            </w:pPr>
            <w:r w:rsidRPr="00A23236">
              <w:rPr>
                <w:rFonts w:ascii="Century Gothic" w:hAnsi="Century Gothic"/>
                <w:sz w:val="18"/>
                <w:szCs w:val="18"/>
              </w:rPr>
              <w:t>Les modalités d’usage de l’espace extérieur doivent être détaillées si un accueil en semi plein-air permettant l’accueil des enfants dans un espace extérieur et accessoirement dans un espace couvert est proposé dans l’établissement.</w:t>
            </w:r>
          </w:p>
        </w:tc>
      </w:tr>
      <w:tr w:rsidR="006114B7" w:rsidRPr="00873B62" w14:paraId="7C069568" w14:textId="77777777" w:rsidTr="00E82CE0">
        <w:tc>
          <w:tcPr>
            <w:tcW w:w="609" w:type="dxa"/>
            <w:shd w:val="clear" w:color="auto" w:fill="BFBFBF" w:themeFill="background1" w:themeFillShade="BF"/>
            <w:vAlign w:val="center"/>
          </w:tcPr>
          <w:p w14:paraId="613B0CB7" w14:textId="77777777" w:rsidR="006114B7" w:rsidRPr="00A23236" w:rsidRDefault="006114B7" w:rsidP="0023707D">
            <w:pPr>
              <w:jc w:val="center"/>
              <w:rPr>
                <w:rFonts w:ascii="Century Gothic" w:hAnsi="Century Gothic"/>
                <w:sz w:val="18"/>
                <w:szCs w:val="18"/>
              </w:rPr>
            </w:pPr>
          </w:p>
        </w:tc>
        <w:tc>
          <w:tcPr>
            <w:tcW w:w="610" w:type="dxa"/>
            <w:shd w:val="clear" w:color="auto" w:fill="BFBFBF" w:themeFill="background1" w:themeFillShade="BF"/>
            <w:vAlign w:val="center"/>
          </w:tcPr>
          <w:p w14:paraId="1560933E" w14:textId="20BF2D56" w:rsidR="006114B7" w:rsidRPr="00A23236" w:rsidRDefault="006114B7" w:rsidP="0023707D">
            <w:pPr>
              <w:jc w:val="center"/>
              <w:rPr>
                <w:rFonts w:ascii="Century Gothic" w:hAnsi="Century Gothic"/>
                <w:sz w:val="18"/>
                <w:szCs w:val="18"/>
              </w:rPr>
            </w:pPr>
          </w:p>
        </w:tc>
        <w:tc>
          <w:tcPr>
            <w:tcW w:w="9725" w:type="dxa"/>
            <w:shd w:val="clear" w:color="auto" w:fill="BFBFBF" w:themeFill="background1" w:themeFillShade="BF"/>
            <w:vAlign w:val="center"/>
          </w:tcPr>
          <w:p w14:paraId="34FD7F3A" w14:textId="4C2362EC" w:rsidR="006114B7" w:rsidRPr="00A23236" w:rsidRDefault="006114B7" w:rsidP="0023707D">
            <w:pPr>
              <w:pStyle w:val="Paragraphedeliste"/>
              <w:numPr>
                <w:ilvl w:val="0"/>
                <w:numId w:val="10"/>
              </w:numPr>
              <w:ind w:left="317" w:hanging="283"/>
              <w:rPr>
                <w:rFonts w:ascii="Century Gothic" w:hAnsi="Century Gothic"/>
                <w:b/>
                <w:sz w:val="18"/>
                <w:szCs w:val="18"/>
              </w:rPr>
            </w:pPr>
            <w:r w:rsidRPr="00A23236">
              <w:rPr>
                <w:rFonts w:ascii="Century Gothic" w:hAnsi="Century Gothic"/>
                <w:b/>
                <w:sz w:val="18"/>
                <w:szCs w:val="18"/>
                <w:u w:val="single"/>
              </w:rPr>
              <w:t>Un projet social et de développement durable précisant</w:t>
            </w:r>
            <w:r w:rsidR="009E1C24">
              <w:rPr>
                <w:rFonts w:ascii="Century Gothic" w:hAnsi="Century Gothic"/>
                <w:b/>
                <w:sz w:val="18"/>
                <w:szCs w:val="18"/>
                <w:u w:val="single"/>
              </w:rPr>
              <w:t> </w:t>
            </w:r>
            <w:r w:rsidRPr="00A23236">
              <w:rPr>
                <w:rFonts w:ascii="Century Gothic" w:hAnsi="Century Gothic"/>
                <w:b/>
                <w:sz w:val="18"/>
                <w:szCs w:val="18"/>
                <w:u w:val="single"/>
              </w:rPr>
              <w:t>:</w:t>
            </w:r>
          </w:p>
        </w:tc>
      </w:tr>
      <w:tr w:rsidR="006114B7" w:rsidRPr="00873B62" w14:paraId="06C016B9" w14:textId="77777777" w:rsidTr="00E82CE0">
        <w:tc>
          <w:tcPr>
            <w:tcW w:w="609" w:type="dxa"/>
            <w:vAlign w:val="center"/>
          </w:tcPr>
          <w:p w14:paraId="56CFB007" w14:textId="479258A6" w:rsidR="006114B7" w:rsidRPr="00A23236" w:rsidRDefault="006114B7"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610" w:type="dxa"/>
            <w:vAlign w:val="center"/>
          </w:tcPr>
          <w:p w14:paraId="239E9F9C" w14:textId="7C37EE66" w:rsidR="006114B7" w:rsidRPr="00A23236" w:rsidRDefault="006114B7"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9725" w:type="dxa"/>
            <w:vAlign w:val="center"/>
          </w:tcPr>
          <w:p w14:paraId="175DDBA5" w14:textId="2259379F" w:rsidR="006114B7" w:rsidRPr="00A23236" w:rsidRDefault="009E1C24" w:rsidP="0023707D">
            <w:pPr>
              <w:pStyle w:val="Paragraphedeliste"/>
              <w:numPr>
                <w:ilvl w:val="0"/>
                <w:numId w:val="16"/>
              </w:numPr>
              <w:ind w:left="315" w:hanging="283"/>
              <w:jc w:val="both"/>
              <w:rPr>
                <w:rFonts w:ascii="Century Gothic" w:hAnsi="Century Gothic" w:cs="Arial"/>
                <w:sz w:val="18"/>
                <w:szCs w:val="18"/>
                <w:shd w:val="clear" w:color="auto" w:fill="FFFFFF"/>
              </w:rPr>
            </w:pPr>
            <w:r>
              <w:rPr>
                <w:rFonts w:ascii="Century Gothic" w:hAnsi="Century Gothic"/>
                <w:sz w:val="18"/>
                <w:szCs w:val="18"/>
              </w:rPr>
              <w:t>L</w:t>
            </w:r>
            <w:r w:rsidR="006114B7" w:rsidRPr="00A23236">
              <w:rPr>
                <w:rFonts w:ascii="Century Gothic" w:hAnsi="Century Gothic"/>
                <w:sz w:val="18"/>
                <w:szCs w:val="18"/>
              </w:rPr>
              <w:t>es modalités d</w:t>
            </w:r>
            <w:r>
              <w:rPr>
                <w:rFonts w:ascii="Century Gothic" w:hAnsi="Century Gothic"/>
                <w:sz w:val="18"/>
                <w:szCs w:val="18"/>
              </w:rPr>
              <w:t>’</w:t>
            </w:r>
            <w:r w:rsidR="006114B7" w:rsidRPr="00A23236">
              <w:rPr>
                <w:rFonts w:ascii="Century Gothic" w:hAnsi="Century Gothic"/>
                <w:sz w:val="18"/>
                <w:szCs w:val="18"/>
              </w:rPr>
              <w:t>intégration de l</w:t>
            </w:r>
            <w:r>
              <w:rPr>
                <w:rFonts w:ascii="Century Gothic" w:hAnsi="Century Gothic"/>
                <w:sz w:val="18"/>
                <w:szCs w:val="18"/>
              </w:rPr>
              <w:t>’</w:t>
            </w:r>
            <w:r w:rsidR="006114B7" w:rsidRPr="00A23236">
              <w:rPr>
                <w:rFonts w:ascii="Century Gothic" w:hAnsi="Century Gothic"/>
                <w:sz w:val="18"/>
                <w:szCs w:val="18"/>
              </w:rPr>
              <w:t xml:space="preserve">établissement dans son environnement social et vis-à-vis de ses partenaires extérieurs, </w:t>
            </w:r>
          </w:p>
        </w:tc>
      </w:tr>
      <w:tr w:rsidR="006114B7" w:rsidRPr="00873B62" w14:paraId="0AF3B8DD" w14:textId="77777777" w:rsidTr="00E82CE0">
        <w:tc>
          <w:tcPr>
            <w:tcW w:w="609" w:type="dxa"/>
            <w:vAlign w:val="center"/>
          </w:tcPr>
          <w:p w14:paraId="500A9FB8" w14:textId="545FB3F1" w:rsidR="006114B7" w:rsidRPr="00A23236" w:rsidRDefault="006114B7"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610" w:type="dxa"/>
            <w:vAlign w:val="center"/>
          </w:tcPr>
          <w:p w14:paraId="12345927" w14:textId="08C1A7A9" w:rsidR="006114B7" w:rsidRPr="00A23236" w:rsidRDefault="006114B7"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9725" w:type="dxa"/>
            <w:vAlign w:val="center"/>
          </w:tcPr>
          <w:p w14:paraId="7D4CEB81" w14:textId="0751E5EE" w:rsidR="006114B7" w:rsidRPr="00A23236" w:rsidRDefault="009E1C24" w:rsidP="0023707D">
            <w:pPr>
              <w:pStyle w:val="Paragraphedeliste"/>
              <w:numPr>
                <w:ilvl w:val="0"/>
                <w:numId w:val="16"/>
              </w:numPr>
              <w:ind w:left="315" w:hanging="283"/>
              <w:jc w:val="both"/>
              <w:rPr>
                <w:rFonts w:ascii="Century Gothic" w:hAnsi="Century Gothic"/>
                <w:sz w:val="18"/>
                <w:szCs w:val="18"/>
              </w:rPr>
            </w:pPr>
            <w:r>
              <w:rPr>
                <w:rFonts w:ascii="Century Gothic" w:hAnsi="Century Gothic"/>
                <w:sz w:val="18"/>
                <w:szCs w:val="18"/>
              </w:rPr>
              <w:t>L</w:t>
            </w:r>
            <w:r w:rsidR="006114B7" w:rsidRPr="00A23236">
              <w:rPr>
                <w:rFonts w:ascii="Century Gothic" w:hAnsi="Century Gothic"/>
                <w:sz w:val="18"/>
                <w:szCs w:val="18"/>
              </w:rPr>
              <w:t>es modalités de participation des familles à la vie de l</w:t>
            </w:r>
            <w:r>
              <w:rPr>
                <w:rFonts w:ascii="Century Gothic" w:hAnsi="Century Gothic"/>
                <w:sz w:val="18"/>
                <w:szCs w:val="18"/>
              </w:rPr>
              <w:t>’</w:t>
            </w:r>
            <w:r w:rsidR="006114B7" w:rsidRPr="00A23236">
              <w:rPr>
                <w:rFonts w:ascii="Century Gothic" w:hAnsi="Century Gothic"/>
                <w:sz w:val="18"/>
                <w:szCs w:val="18"/>
              </w:rPr>
              <w:t>établissement et les actions de soutien à la parentalité proposées, le cas échéant dans le cadre du conseil d</w:t>
            </w:r>
            <w:r>
              <w:rPr>
                <w:rFonts w:ascii="Century Gothic" w:hAnsi="Century Gothic"/>
                <w:sz w:val="18"/>
                <w:szCs w:val="18"/>
              </w:rPr>
              <w:t>’</w:t>
            </w:r>
            <w:r w:rsidR="006114B7" w:rsidRPr="00A23236">
              <w:rPr>
                <w:rFonts w:ascii="Century Gothic" w:hAnsi="Century Gothic"/>
                <w:sz w:val="18"/>
                <w:szCs w:val="18"/>
              </w:rPr>
              <w:t xml:space="preserve">établissement, </w:t>
            </w:r>
          </w:p>
        </w:tc>
      </w:tr>
      <w:tr w:rsidR="006114B7" w:rsidRPr="00873B62" w14:paraId="68FA7ECC" w14:textId="77777777" w:rsidTr="00E82CE0">
        <w:tc>
          <w:tcPr>
            <w:tcW w:w="609" w:type="dxa"/>
            <w:vAlign w:val="center"/>
          </w:tcPr>
          <w:p w14:paraId="48562CBB" w14:textId="76870402" w:rsidR="006114B7" w:rsidRPr="00A23236" w:rsidRDefault="006114B7"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610" w:type="dxa"/>
            <w:vAlign w:val="center"/>
          </w:tcPr>
          <w:p w14:paraId="4307B9A5" w14:textId="0849A164" w:rsidR="006114B7" w:rsidRPr="00A23236" w:rsidRDefault="006114B7"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9725" w:type="dxa"/>
            <w:vAlign w:val="center"/>
          </w:tcPr>
          <w:p w14:paraId="1A69D419" w14:textId="0101E31D" w:rsidR="006114B7" w:rsidRPr="00A23236" w:rsidRDefault="009E1C24" w:rsidP="0023707D">
            <w:pPr>
              <w:pStyle w:val="Paragraphedeliste"/>
              <w:numPr>
                <w:ilvl w:val="0"/>
                <w:numId w:val="16"/>
              </w:numPr>
              <w:ind w:left="315" w:hanging="283"/>
              <w:jc w:val="both"/>
              <w:rPr>
                <w:rFonts w:ascii="Century Gothic" w:hAnsi="Century Gothic"/>
                <w:sz w:val="18"/>
                <w:szCs w:val="18"/>
              </w:rPr>
            </w:pPr>
            <w:r>
              <w:rPr>
                <w:rFonts w:ascii="Century Gothic" w:hAnsi="Century Gothic"/>
                <w:sz w:val="18"/>
                <w:szCs w:val="18"/>
              </w:rPr>
              <w:t>L</w:t>
            </w:r>
            <w:r w:rsidR="006114B7" w:rsidRPr="00A23236">
              <w:rPr>
                <w:rFonts w:ascii="Century Gothic" w:hAnsi="Century Gothic"/>
                <w:sz w:val="18"/>
                <w:szCs w:val="18"/>
              </w:rPr>
              <w:t xml:space="preserve">es dispositions prises pour </w:t>
            </w:r>
            <w:r w:rsidR="006114B7">
              <w:rPr>
                <w:rFonts w:ascii="Century Gothic" w:hAnsi="Century Gothic"/>
                <w:sz w:val="18"/>
                <w:szCs w:val="18"/>
              </w:rPr>
              <w:t xml:space="preserve">accueillir des enfants non scolarisés âgés de moins de 3 ans à charge de personnes engagées dans un parcours d’insertion sociale et professionnelle ou en raison de faible ressources </w:t>
            </w:r>
            <w:r w:rsidR="006114B7" w:rsidRPr="00434419">
              <w:rPr>
                <w:rFonts w:ascii="Century Gothic" w:hAnsi="Century Gothic"/>
                <w:sz w:val="16"/>
                <w:szCs w:val="16"/>
              </w:rPr>
              <w:t>(1 place par tranche de 20 places d’accueil)</w:t>
            </w:r>
            <w:r w:rsidR="006114B7" w:rsidRPr="00A23236">
              <w:rPr>
                <w:rFonts w:ascii="Century Gothic" w:hAnsi="Century Gothic"/>
                <w:sz w:val="18"/>
                <w:szCs w:val="18"/>
              </w:rPr>
              <w:t xml:space="preserve">, </w:t>
            </w:r>
          </w:p>
        </w:tc>
      </w:tr>
      <w:tr w:rsidR="006114B7" w:rsidRPr="00873B62" w14:paraId="6658BAC5" w14:textId="77777777" w:rsidTr="00E82CE0">
        <w:tc>
          <w:tcPr>
            <w:tcW w:w="609" w:type="dxa"/>
            <w:vAlign w:val="center"/>
          </w:tcPr>
          <w:p w14:paraId="485ECB4F" w14:textId="34B1AA4D" w:rsidR="006114B7" w:rsidRPr="00A23236" w:rsidRDefault="006114B7"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610" w:type="dxa"/>
            <w:vAlign w:val="center"/>
          </w:tcPr>
          <w:p w14:paraId="6CDF4F65" w14:textId="0BC12624" w:rsidR="006114B7" w:rsidRPr="00A23236" w:rsidRDefault="006114B7"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9725" w:type="dxa"/>
            <w:vAlign w:val="center"/>
          </w:tcPr>
          <w:p w14:paraId="4DF5B620" w14:textId="02A60C73" w:rsidR="006114B7" w:rsidRPr="00A23236" w:rsidRDefault="009E1C24" w:rsidP="0023707D">
            <w:pPr>
              <w:pStyle w:val="Paragraphedeliste"/>
              <w:numPr>
                <w:ilvl w:val="0"/>
                <w:numId w:val="16"/>
              </w:numPr>
              <w:ind w:left="315" w:hanging="283"/>
              <w:jc w:val="both"/>
              <w:rPr>
                <w:rFonts w:ascii="Century Gothic" w:hAnsi="Century Gothic"/>
                <w:sz w:val="18"/>
                <w:szCs w:val="18"/>
              </w:rPr>
            </w:pPr>
            <w:r>
              <w:rPr>
                <w:rFonts w:ascii="Century Gothic" w:hAnsi="Century Gothic"/>
                <w:sz w:val="18"/>
                <w:szCs w:val="18"/>
              </w:rPr>
              <w:t>L</w:t>
            </w:r>
            <w:r w:rsidR="006114B7" w:rsidRPr="00A23236">
              <w:rPr>
                <w:rFonts w:ascii="Century Gothic" w:hAnsi="Century Gothic"/>
                <w:sz w:val="18"/>
                <w:szCs w:val="18"/>
              </w:rPr>
              <w:t xml:space="preserve">a démarche en faveur du développement durable. </w:t>
            </w:r>
          </w:p>
        </w:tc>
      </w:tr>
      <w:tr w:rsidR="002D498E" w:rsidRPr="00873B62" w14:paraId="085CB3C9" w14:textId="77777777" w:rsidTr="00E82CE0">
        <w:tc>
          <w:tcPr>
            <w:tcW w:w="609" w:type="dxa"/>
            <w:shd w:val="clear" w:color="auto" w:fill="BFBFBF" w:themeFill="background1" w:themeFillShade="BF"/>
            <w:vAlign w:val="center"/>
          </w:tcPr>
          <w:p w14:paraId="1F8D4C9D" w14:textId="77777777" w:rsidR="002D498E" w:rsidRPr="00A23236" w:rsidRDefault="002D498E" w:rsidP="002D498E">
            <w:pPr>
              <w:jc w:val="center"/>
              <w:rPr>
                <w:rFonts w:ascii="Century Gothic" w:hAnsi="Century Gothic"/>
                <w:sz w:val="18"/>
                <w:szCs w:val="18"/>
              </w:rPr>
            </w:pPr>
          </w:p>
        </w:tc>
        <w:tc>
          <w:tcPr>
            <w:tcW w:w="610" w:type="dxa"/>
            <w:shd w:val="clear" w:color="auto" w:fill="BFBFBF" w:themeFill="background1" w:themeFillShade="BF"/>
            <w:vAlign w:val="center"/>
          </w:tcPr>
          <w:p w14:paraId="0AC0EE91" w14:textId="77777777" w:rsidR="002D498E" w:rsidRPr="00A23236" w:rsidRDefault="002D498E" w:rsidP="002D498E">
            <w:pPr>
              <w:jc w:val="center"/>
              <w:rPr>
                <w:rFonts w:ascii="Century Gothic" w:hAnsi="Century Gothic"/>
                <w:sz w:val="18"/>
                <w:szCs w:val="18"/>
              </w:rPr>
            </w:pPr>
          </w:p>
        </w:tc>
        <w:tc>
          <w:tcPr>
            <w:tcW w:w="9725" w:type="dxa"/>
            <w:shd w:val="clear" w:color="auto" w:fill="BFBFBF" w:themeFill="background1" w:themeFillShade="BF"/>
            <w:vAlign w:val="center"/>
          </w:tcPr>
          <w:p w14:paraId="268CF340" w14:textId="74AE11AA" w:rsidR="002D498E" w:rsidRPr="00264521" w:rsidRDefault="0098282B" w:rsidP="0098282B">
            <w:pPr>
              <w:pStyle w:val="Paragraphedeliste"/>
              <w:numPr>
                <w:ilvl w:val="0"/>
                <w:numId w:val="28"/>
              </w:numPr>
              <w:jc w:val="both"/>
              <w:rPr>
                <w:rFonts w:ascii="Century Gothic" w:hAnsi="Century Gothic"/>
                <w:b/>
                <w:sz w:val="18"/>
                <w:szCs w:val="18"/>
              </w:rPr>
            </w:pPr>
            <w:r>
              <w:rPr>
                <w:rFonts w:ascii="Century Gothic" w:hAnsi="Century Gothic"/>
                <w:b/>
                <w:sz w:val="18"/>
                <w:szCs w:val="18"/>
                <w:u w:val="single"/>
              </w:rPr>
              <w:t xml:space="preserve">   </w:t>
            </w:r>
            <w:r w:rsidR="002D498E" w:rsidRPr="00264521">
              <w:rPr>
                <w:rFonts w:ascii="Century Gothic" w:hAnsi="Century Gothic"/>
                <w:b/>
                <w:sz w:val="18"/>
                <w:szCs w:val="18"/>
                <w:u w:val="single"/>
              </w:rPr>
              <w:t>Un projet d’évaluation</w:t>
            </w:r>
            <w:r w:rsidR="004B4949" w:rsidRPr="00264521">
              <w:rPr>
                <w:rFonts w:ascii="Century Gothic" w:hAnsi="Century Gothic"/>
                <w:b/>
                <w:sz w:val="18"/>
                <w:szCs w:val="18"/>
                <w:u w:val="single"/>
              </w:rPr>
              <w:t> </w:t>
            </w:r>
            <w:r w:rsidR="00F75138" w:rsidRPr="00264521">
              <w:rPr>
                <w:rFonts w:ascii="Century Gothic" w:hAnsi="Century Gothic"/>
                <w:b/>
                <w:sz w:val="18"/>
                <w:szCs w:val="18"/>
                <w:u w:val="single"/>
              </w:rPr>
              <w:t>(outil</w:t>
            </w:r>
            <w:r w:rsidR="006F562F" w:rsidRPr="00264521">
              <w:rPr>
                <w:rFonts w:ascii="Century Gothic" w:hAnsi="Century Gothic"/>
                <w:b/>
                <w:sz w:val="18"/>
                <w:szCs w:val="18"/>
                <w:u w:val="single"/>
              </w:rPr>
              <w:t xml:space="preserve"> au service de l’amélioration </w:t>
            </w:r>
            <w:proofErr w:type="gramStart"/>
            <w:r w:rsidR="00047879" w:rsidRPr="00264521">
              <w:rPr>
                <w:rFonts w:ascii="Century Gothic" w:hAnsi="Century Gothic"/>
                <w:b/>
                <w:sz w:val="18"/>
                <w:szCs w:val="18"/>
                <w:u w:val="single"/>
              </w:rPr>
              <w:t xml:space="preserve">continue) </w:t>
            </w:r>
            <w:r w:rsidR="00047879">
              <w:rPr>
                <w:rFonts w:ascii="Century Gothic" w:hAnsi="Century Gothic"/>
                <w:b/>
                <w:sz w:val="18"/>
                <w:szCs w:val="18"/>
                <w:u w:val="single"/>
              </w:rPr>
              <w:t xml:space="preserve">  </w:t>
            </w:r>
            <w:proofErr w:type="gramEnd"/>
            <w:r w:rsidR="00047879">
              <w:rPr>
                <w:rFonts w:ascii="Century Gothic" w:hAnsi="Century Gothic"/>
                <w:b/>
                <w:sz w:val="18"/>
                <w:szCs w:val="18"/>
                <w:u w:val="single"/>
              </w:rPr>
              <w:t xml:space="preserve">                                           </w:t>
            </w:r>
          </w:p>
        </w:tc>
      </w:tr>
      <w:tr w:rsidR="002D498E" w:rsidRPr="00873B62" w14:paraId="38480F6F" w14:textId="77777777" w:rsidTr="00E82CE0">
        <w:tc>
          <w:tcPr>
            <w:tcW w:w="609" w:type="dxa"/>
            <w:vAlign w:val="center"/>
          </w:tcPr>
          <w:p w14:paraId="6B0F88A3" w14:textId="118D62CC" w:rsidR="002D498E" w:rsidRPr="00A23236" w:rsidRDefault="006F1958" w:rsidP="006F1958">
            <w:pPr>
              <w:rPr>
                <w:rFonts w:ascii="Century Gothic" w:hAnsi="Century Gothic"/>
                <w:sz w:val="18"/>
                <w:szCs w:val="18"/>
              </w:rPr>
            </w:pPr>
            <w:r>
              <w:rPr>
                <w:rFonts w:ascii="Century Gothic" w:hAnsi="Century Gothic"/>
                <w:sz w:val="18"/>
                <w:szCs w:val="18"/>
              </w:rPr>
              <w:t xml:space="preserve">  </w:t>
            </w: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610" w:type="dxa"/>
            <w:vAlign w:val="center"/>
          </w:tcPr>
          <w:p w14:paraId="4DF9C322" w14:textId="513EA38F" w:rsidR="002D498E" w:rsidRPr="00A23236" w:rsidRDefault="006F1958" w:rsidP="002D498E">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9725" w:type="dxa"/>
            <w:vAlign w:val="center"/>
          </w:tcPr>
          <w:p w14:paraId="01BFDB2D" w14:textId="40E0A7F4" w:rsidR="002D498E" w:rsidRDefault="006F562F" w:rsidP="002D498E">
            <w:pPr>
              <w:pStyle w:val="Paragraphedeliste"/>
              <w:numPr>
                <w:ilvl w:val="0"/>
                <w:numId w:val="16"/>
              </w:numPr>
              <w:ind w:left="315" w:hanging="283"/>
              <w:jc w:val="both"/>
              <w:rPr>
                <w:rFonts w:ascii="Century Gothic" w:hAnsi="Century Gothic"/>
                <w:sz w:val="18"/>
                <w:szCs w:val="18"/>
              </w:rPr>
            </w:pPr>
            <w:r>
              <w:rPr>
                <w:rFonts w:ascii="Century Gothic" w:hAnsi="Century Gothic"/>
                <w:sz w:val="18"/>
                <w:szCs w:val="18"/>
              </w:rPr>
              <w:t>Accueil et bien être de l’enfant</w:t>
            </w:r>
            <w:r w:rsidR="005620E6">
              <w:rPr>
                <w:rFonts w:ascii="Century Gothic" w:hAnsi="Century Gothic"/>
                <w:sz w:val="18"/>
                <w:szCs w:val="18"/>
              </w:rPr>
              <w:t xml:space="preserve"> (rythme, jeux, interactions</w:t>
            </w:r>
            <w:r w:rsidR="0050651D">
              <w:rPr>
                <w:rFonts w:ascii="Century Gothic" w:hAnsi="Century Gothic"/>
                <w:sz w:val="18"/>
                <w:szCs w:val="18"/>
              </w:rPr>
              <w:t>…)</w:t>
            </w:r>
          </w:p>
        </w:tc>
      </w:tr>
      <w:tr w:rsidR="002D498E" w:rsidRPr="00873B62" w14:paraId="77C474CC" w14:textId="77777777" w:rsidTr="00E82CE0">
        <w:tc>
          <w:tcPr>
            <w:tcW w:w="609" w:type="dxa"/>
            <w:vAlign w:val="center"/>
          </w:tcPr>
          <w:p w14:paraId="002A5F4F" w14:textId="30E7B17D" w:rsidR="002D498E" w:rsidRPr="00A23236" w:rsidRDefault="006F1958" w:rsidP="002D498E">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610" w:type="dxa"/>
            <w:vAlign w:val="center"/>
          </w:tcPr>
          <w:p w14:paraId="7496F9D7" w14:textId="6B1572F3" w:rsidR="002D498E" w:rsidRPr="00A23236" w:rsidRDefault="006F1958" w:rsidP="002D498E">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9725" w:type="dxa"/>
            <w:vAlign w:val="center"/>
          </w:tcPr>
          <w:p w14:paraId="5EFBAA63" w14:textId="1EEF98AD" w:rsidR="002D498E" w:rsidRDefault="006F562F" w:rsidP="002D498E">
            <w:pPr>
              <w:pStyle w:val="Paragraphedeliste"/>
              <w:numPr>
                <w:ilvl w:val="0"/>
                <w:numId w:val="16"/>
              </w:numPr>
              <w:ind w:left="315" w:hanging="283"/>
              <w:jc w:val="both"/>
              <w:rPr>
                <w:rFonts w:ascii="Century Gothic" w:hAnsi="Century Gothic"/>
                <w:sz w:val="18"/>
                <w:szCs w:val="18"/>
              </w:rPr>
            </w:pPr>
            <w:r>
              <w:rPr>
                <w:rFonts w:ascii="Century Gothic" w:hAnsi="Century Gothic"/>
                <w:sz w:val="18"/>
                <w:szCs w:val="18"/>
              </w:rPr>
              <w:t>Environnement et aménagement des espaces</w:t>
            </w:r>
            <w:r w:rsidR="0050651D">
              <w:rPr>
                <w:rFonts w:ascii="Century Gothic" w:hAnsi="Century Gothic"/>
                <w:sz w:val="18"/>
                <w:szCs w:val="18"/>
              </w:rPr>
              <w:t xml:space="preserve"> (adaptés, sécurisés…)</w:t>
            </w:r>
          </w:p>
        </w:tc>
      </w:tr>
      <w:tr w:rsidR="002D498E" w:rsidRPr="00873B62" w14:paraId="47ED946B" w14:textId="77777777" w:rsidTr="00E82CE0">
        <w:tc>
          <w:tcPr>
            <w:tcW w:w="609" w:type="dxa"/>
            <w:vAlign w:val="center"/>
          </w:tcPr>
          <w:p w14:paraId="46C1B856" w14:textId="4390E0C0" w:rsidR="002D498E" w:rsidRPr="00A23236" w:rsidRDefault="006F1958" w:rsidP="002D498E">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610" w:type="dxa"/>
            <w:vAlign w:val="center"/>
          </w:tcPr>
          <w:p w14:paraId="10C98965" w14:textId="280B0583" w:rsidR="002D498E" w:rsidRPr="00A23236" w:rsidRDefault="006F1958" w:rsidP="002D498E">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9725" w:type="dxa"/>
            <w:vAlign w:val="center"/>
          </w:tcPr>
          <w:p w14:paraId="1EA8AC7A" w14:textId="46725DE1" w:rsidR="002D498E" w:rsidRDefault="0050651D" w:rsidP="002D498E">
            <w:pPr>
              <w:pStyle w:val="Paragraphedeliste"/>
              <w:numPr>
                <w:ilvl w:val="0"/>
                <w:numId w:val="16"/>
              </w:numPr>
              <w:ind w:left="315" w:hanging="283"/>
              <w:jc w:val="both"/>
              <w:rPr>
                <w:rFonts w:ascii="Century Gothic" w:hAnsi="Century Gothic"/>
                <w:sz w:val="18"/>
                <w:szCs w:val="18"/>
              </w:rPr>
            </w:pPr>
            <w:r>
              <w:rPr>
                <w:rFonts w:ascii="Century Gothic" w:hAnsi="Century Gothic"/>
                <w:sz w:val="18"/>
                <w:szCs w:val="18"/>
              </w:rPr>
              <w:t>Relation</w:t>
            </w:r>
            <w:r w:rsidR="006F562F">
              <w:rPr>
                <w:rFonts w:ascii="Century Gothic" w:hAnsi="Century Gothic"/>
                <w:sz w:val="18"/>
                <w:szCs w:val="18"/>
              </w:rPr>
              <w:t xml:space="preserve"> avec les familles</w:t>
            </w:r>
          </w:p>
        </w:tc>
      </w:tr>
      <w:tr w:rsidR="006F562F" w:rsidRPr="00873B62" w14:paraId="401DE957" w14:textId="77777777" w:rsidTr="00E82CE0">
        <w:tc>
          <w:tcPr>
            <w:tcW w:w="609" w:type="dxa"/>
            <w:vAlign w:val="center"/>
          </w:tcPr>
          <w:p w14:paraId="685EA054" w14:textId="1D3894F2" w:rsidR="006F562F" w:rsidRPr="00A23236" w:rsidRDefault="0041740F" w:rsidP="002D498E">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610" w:type="dxa"/>
            <w:vAlign w:val="center"/>
          </w:tcPr>
          <w:p w14:paraId="1139AD21" w14:textId="1EB6D7B7" w:rsidR="006F562F" w:rsidRPr="00A23236" w:rsidRDefault="0041740F" w:rsidP="002D498E">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9725" w:type="dxa"/>
            <w:vAlign w:val="center"/>
          </w:tcPr>
          <w:p w14:paraId="6CB39311" w14:textId="57B77E34" w:rsidR="006F562F" w:rsidRDefault="006F562F" w:rsidP="002D498E">
            <w:pPr>
              <w:pStyle w:val="Paragraphedeliste"/>
              <w:numPr>
                <w:ilvl w:val="0"/>
                <w:numId w:val="16"/>
              </w:numPr>
              <w:ind w:left="315" w:hanging="283"/>
              <w:jc w:val="both"/>
              <w:rPr>
                <w:rFonts w:ascii="Century Gothic" w:hAnsi="Century Gothic"/>
                <w:sz w:val="18"/>
                <w:szCs w:val="18"/>
              </w:rPr>
            </w:pPr>
            <w:r>
              <w:rPr>
                <w:rFonts w:ascii="Century Gothic" w:hAnsi="Century Gothic"/>
                <w:sz w:val="18"/>
                <w:szCs w:val="18"/>
              </w:rPr>
              <w:t>Travail d’équipe et dynamique professionnelle</w:t>
            </w:r>
            <w:r w:rsidR="0050651D">
              <w:rPr>
                <w:rFonts w:ascii="Century Gothic" w:hAnsi="Century Gothic"/>
                <w:sz w:val="18"/>
                <w:szCs w:val="18"/>
              </w:rPr>
              <w:t xml:space="preserve"> (valeurs communes)</w:t>
            </w:r>
          </w:p>
        </w:tc>
      </w:tr>
      <w:tr w:rsidR="006F562F" w:rsidRPr="00873B62" w14:paraId="456F9CA6" w14:textId="77777777" w:rsidTr="00E82CE0">
        <w:tc>
          <w:tcPr>
            <w:tcW w:w="609" w:type="dxa"/>
            <w:vAlign w:val="center"/>
          </w:tcPr>
          <w:p w14:paraId="568D7350" w14:textId="677E4C1D" w:rsidR="006F562F" w:rsidRPr="00A23236" w:rsidRDefault="0041740F" w:rsidP="002D498E">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610" w:type="dxa"/>
            <w:vAlign w:val="center"/>
          </w:tcPr>
          <w:p w14:paraId="0B8DB38F" w14:textId="733ADD0F" w:rsidR="006F562F" w:rsidRPr="00A23236" w:rsidRDefault="0041740F" w:rsidP="002D498E">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9725" w:type="dxa"/>
            <w:vAlign w:val="center"/>
          </w:tcPr>
          <w:p w14:paraId="562E3337" w14:textId="497CD024" w:rsidR="006F562F" w:rsidRDefault="005D471F" w:rsidP="002D498E">
            <w:pPr>
              <w:pStyle w:val="Paragraphedeliste"/>
              <w:numPr>
                <w:ilvl w:val="0"/>
                <w:numId w:val="16"/>
              </w:numPr>
              <w:ind w:left="315" w:hanging="283"/>
              <w:jc w:val="both"/>
              <w:rPr>
                <w:rFonts w:ascii="Century Gothic" w:hAnsi="Century Gothic"/>
                <w:sz w:val="18"/>
                <w:szCs w:val="18"/>
              </w:rPr>
            </w:pPr>
            <w:r>
              <w:rPr>
                <w:rFonts w:ascii="Century Gothic" w:hAnsi="Century Gothic"/>
                <w:sz w:val="18"/>
                <w:szCs w:val="18"/>
              </w:rPr>
              <w:t>Projet éducatif et amélioration continue</w:t>
            </w:r>
          </w:p>
        </w:tc>
      </w:tr>
      <w:tr w:rsidR="005D471F" w:rsidRPr="00873B62" w14:paraId="70ED5EE1" w14:textId="77777777" w:rsidTr="00E82CE0">
        <w:tc>
          <w:tcPr>
            <w:tcW w:w="609" w:type="dxa"/>
            <w:vAlign w:val="center"/>
          </w:tcPr>
          <w:p w14:paraId="5276176A" w14:textId="343F7133" w:rsidR="005D471F" w:rsidRPr="00A23236" w:rsidRDefault="0041740F" w:rsidP="002D498E">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610" w:type="dxa"/>
            <w:vAlign w:val="center"/>
          </w:tcPr>
          <w:p w14:paraId="176D1CBF" w14:textId="00E688F9" w:rsidR="005D471F" w:rsidRPr="00A23236" w:rsidRDefault="0041740F" w:rsidP="002D498E">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9725" w:type="dxa"/>
            <w:vAlign w:val="center"/>
          </w:tcPr>
          <w:p w14:paraId="4FF479B1" w14:textId="14E63593" w:rsidR="005D471F" w:rsidRDefault="005D471F" w:rsidP="002D498E">
            <w:pPr>
              <w:pStyle w:val="Paragraphedeliste"/>
              <w:numPr>
                <w:ilvl w:val="0"/>
                <w:numId w:val="16"/>
              </w:numPr>
              <w:ind w:left="315" w:hanging="283"/>
              <w:jc w:val="both"/>
              <w:rPr>
                <w:rFonts w:ascii="Century Gothic" w:hAnsi="Century Gothic"/>
                <w:sz w:val="18"/>
                <w:szCs w:val="18"/>
              </w:rPr>
            </w:pPr>
            <w:r>
              <w:rPr>
                <w:rFonts w:ascii="Century Gothic" w:hAnsi="Century Gothic"/>
                <w:sz w:val="18"/>
                <w:szCs w:val="18"/>
              </w:rPr>
              <w:t>Sécurité, santé et bienveillance</w:t>
            </w:r>
          </w:p>
        </w:tc>
      </w:tr>
      <w:bookmarkEnd w:id="1"/>
    </w:tbl>
    <w:p w14:paraId="72D7463F" w14:textId="77777777" w:rsidR="009938E5" w:rsidRDefault="009938E5" w:rsidP="006114B7">
      <w:pPr>
        <w:spacing w:after="0" w:line="240" w:lineRule="auto"/>
        <w:jc w:val="both"/>
        <w:rPr>
          <w:rFonts w:ascii="Century Gothic" w:hAnsi="Century Gothic"/>
          <w:b/>
          <w:sz w:val="16"/>
          <w:szCs w:val="16"/>
        </w:rPr>
      </w:pPr>
    </w:p>
    <w:p w14:paraId="75020CE7" w14:textId="3972C46C" w:rsidR="005D7FEE" w:rsidRDefault="00D26171" w:rsidP="006114B7">
      <w:pPr>
        <w:spacing w:after="0" w:line="240" w:lineRule="auto"/>
        <w:jc w:val="both"/>
        <w:rPr>
          <w:rFonts w:ascii="Century Gothic" w:hAnsi="Century Gothic"/>
          <w:b/>
          <w:color w:val="000000" w:themeColor="text1"/>
          <w:sz w:val="16"/>
          <w:szCs w:val="16"/>
        </w:rPr>
      </w:pPr>
      <w:r w:rsidRPr="00873B62">
        <w:rPr>
          <w:rFonts w:ascii="Century Gothic" w:hAnsi="Century Gothic"/>
          <w:b/>
          <w:sz w:val="20"/>
          <w:szCs w:val="20"/>
        </w:rPr>
        <w:t xml:space="preserve">Le règlement de fonctionnement précise les modalités d’organisation et de fonctionnement de l’établissement </w:t>
      </w:r>
      <w:r w:rsidRPr="00873B62">
        <w:rPr>
          <w:rFonts w:ascii="Century Gothic" w:hAnsi="Century Gothic"/>
          <w:b/>
          <w:sz w:val="16"/>
          <w:szCs w:val="16"/>
        </w:rPr>
        <w:t>(article 2324-30 du Code de la Santé Publique)</w:t>
      </w:r>
      <w:r w:rsidR="009E1C24">
        <w:rPr>
          <w:rFonts w:ascii="Century Gothic" w:hAnsi="Century Gothic"/>
          <w:b/>
          <w:color w:val="000000" w:themeColor="text1"/>
          <w:sz w:val="20"/>
          <w:szCs w:val="20"/>
        </w:rPr>
        <w:t> </w:t>
      </w:r>
      <w:r w:rsidR="005D7FEE" w:rsidRPr="00873B62">
        <w:rPr>
          <w:rFonts w:ascii="Century Gothic" w:hAnsi="Century Gothic"/>
          <w:b/>
          <w:color w:val="000000" w:themeColor="text1"/>
          <w:sz w:val="20"/>
          <w:szCs w:val="20"/>
        </w:rPr>
        <w:t>:</w:t>
      </w:r>
    </w:p>
    <w:tbl>
      <w:tblPr>
        <w:tblStyle w:val="Grilledutableau"/>
        <w:tblW w:w="10944" w:type="dxa"/>
        <w:tblInd w:w="-34" w:type="dxa"/>
        <w:tblLook w:val="04A0" w:firstRow="1" w:lastRow="0" w:firstColumn="1" w:lastColumn="0" w:noHBand="0" w:noVBand="1"/>
      </w:tblPr>
      <w:tblGrid>
        <w:gridCol w:w="596"/>
        <w:gridCol w:w="576"/>
        <w:gridCol w:w="9772"/>
      </w:tblGrid>
      <w:tr w:rsidR="00906AEB" w:rsidRPr="006114B7" w14:paraId="7D91B0AD" w14:textId="77777777" w:rsidTr="0089015E">
        <w:tc>
          <w:tcPr>
            <w:tcW w:w="596" w:type="dxa"/>
            <w:shd w:val="clear" w:color="auto" w:fill="BFBFBF" w:themeFill="background1" w:themeFillShade="BF"/>
          </w:tcPr>
          <w:p w14:paraId="7AF9790F" w14:textId="5AADDC1F" w:rsidR="00906AEB" w:rsidRPr="006114B7" w:rsidRDefault="0046153C" w:rsidP="0023707D">
            <w:pPr>
              <w:jc w:val="center"/>
              <w:rPr>
                <w:rFonts w:ascii="Century Gothic" w:hAnsi="Century Gothic"/>
                <w:b/>
                <w:sz w:val="18"/>
                <w:szCs w:val="18"/>
              </w:rPr>
            </w:pPr>
            <w:r>
              <w:rPr>
                <w:rFonts w:ascii="Century Gothic" w:hAnsi="Century Gothic"/>
                <w:b/>
                <w:sz w:val="18"/>
                <w:szCs w:val="18"/>
              </w:rPr>
              <w:t>PMI</w:t>
            </w:r>
          </w:p>
        </w:tc>
        <w:tc>
          <w:tcPr>
            <w:tcW w:w="576" w:type="dxa"/>
            <w:shd w:val="clear" w:color="auto" w:fill="BFBFBF" w:themeFill="background1" w:themeFillShade="BF"/>
            <w:vAlign w:val="center"/>
          </w:tcPr>
          <w:p w14:paraId="5E0CC049" w14:textId="590B1C97" w:rsidR="00906AEB" w:rsidRPr="006114B7" w:rsidRDefault="0046153C" w:rsidP="0023707D">
            <w:pPr>
              <w:jc w:val="center"/>
              <w:rPr>
                <w:rFonts w:ascii="Century Gothic" w:hAnsi="Century Gothic"/>
                <w:b/>
                <w:sz w:val="18"/>
                <w:szCs w:val="18"/>
              </w:rPr>
            </w:pPr>
            <w:r>
              <w:rPr>
                <w:rFonts w:ascii="Century Gothic" w:hAnsi="Century Gothic"/>
                <w:b/>
                <w:sz w:val="18"/>
                <w:szCs w:val="18"/>
              </w:rPr>
              <w:t>CAF</w:t>
            </w:r>
          </w:p>
        </w:tc>
        <w:tc>
          <w:tcPr>
            <w:tcW w:w="9772" w:type="dxa"/>
            <w:shd w:val="clear" w:color="auto" w:fill="BFBFBF" w:themeFill="background1" w:themeFillShade="BF"/>
            <w:vAlign w:val="center"/>
          </w:tcPr>
          <w:p w14:paraId="2A39918E" w14:textId="77777777" w:rsidR="00906AEB" w:rsidRPr="006114B7" w:rsidRDefault="00906AEB" w:rsidP="0023707D">
            <w:pPr>
              <w:ind w:left="34"/>
              <w:rPr>
                <w:rFonts w:ascii="Century Gothic" w:hAnsi="Century Gothic" w:cs="Arial"/>
                <w:b/>
                <w:sz w:val="18"/>
                <w:szCs w:val="18"/>
                <w:shd w:val="clear" w:color="auto" w:fill="FFFFFF"/>
              </w:rPr>
            </w:pPr>
          </w:p>
        </w:tc>
      </w:tr>
      <w:tr w:rsidR="0046153C" w:rsidRPr="00A23236" w14:paraId="36F20CEB" w14:textId="77777777" w:rsidTr="0089015E">
        <w:tc>
          <w:tcPr>
            <w:tcW w:w="596" w:type="dxa"/>
            <w:vAlign w:val="center"/>
          </w:tcPr>
          <w:p w14:paraId="368C5900" w14:textId="744EB923" w:rsidR="0046153C" w:rsidRPr="00A23236" w:rsidRDefault="0046153C"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576" w:type="dxa"/>
            <w:vAlign w:val="center"/>
          </w:tcPr>
          <w:p w14:paraId="6AB5E4FD" w14:textId="4FA636AD" w:rsidR="0046153C" w:rsidRPr="00A23236" w:rsidRDefault="0046153C"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9772" w:type="dxa"/>
            <w:vAlign w:val="center"/>
          </w:tcPr>
          <w:p w14:paraId="5F1EAD7A" w14:textId="77777777" w:rsidR="0046153C" w:rsidRPr="00A23236" w:rsidRDefault="0046153C" w:rsidP="0023707D">
            <w:pPr>
              <w:pStyle w:val="Paragraphedeliste"/>
              <w:numPr>
                <w:ilvl w:val="0"/>
                <w:numId w:val="19"/>
              </w:numPr>
              <w:ind w:left="459" w:hanging="425"/>
              <w:rPr>
                <w:rFonts w:ascii="Century Gothic" w:hAnsi="Century Gothic"/>
                <w:sz w:val="18"/>
                <w:szCs w:val="18"/>
              </w:rPr>
            </w:pPr>
            <w:r w:rsidRPr="00A23236">
              <w:rPr>
                <w:rFonts w:ascii="Century Gothic" w:hAnsi="Century Gothic" w:cs="Arial"/>
                <w:sz w:val="18"/>
                <w:szCs w:val="18"/>
                <w:shd w:val="clear" w:color="auto" w:fill="FFFFFF"/>
              </w:rPr>
              <w:t>Les fonctions du directeur, du responsable technique ou du référent technique,</w:t>
            </w:r>
          </w:p>
        </w:tc>
      </w:tr>
      <w:tr w:rsidR="0046153C" w:rsidRPr="00A23236" w14:paraId="71906B9B" w14:textId="77777777" w:rsidTr="0089015E">
        <w:tc>
          <w:tcPr>
            <w:tcW w:w="596" w:type="dxa"/>
            <w:vAlign w:val="center"/>
          </w:tcPr>
          <w:p w14:paraId="2CCD041F" w14:textId="0B21586C" w:rsidR="0046153C" w:rsidRPr="00A23236" w:rsidRDefault="0046153C"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576" w:type="dxa"/>
            <w:vAlign w:val="center"/>
          </w:tcPr>
          <w:p w14:paraId="7EE666EA" w14:textId="413F19C9" w:rsidR="0046153C" w:rsidRPr="00A23236" w:rsidRDefault="0046153C"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9772" w:type="dxa"/>
            <w:vAlign w:val="center"/>
          </w:tcPr>
          <w:p w14:paraId="68070D26" w14:textId="5382ED70" w:rsidR="0046153C" w:rsidRPr="00A23236" w:rsidRDefault="0046153C" w:rsidP="0023707D">
            <w:pPr>
              <w:pStyle w:val="Paragraphedeliste"/>
              <w:numPr>
                <w:ilvl w:val="0"/>
                <w:numId w:val="19"/>
              </w:numPr>
              <w:autoSpaceDE w:val="0"/>
              <w:autoSpaceDN w:val="0"/>
              <w:adjustRightInd w:val="0"/>
              <w:ind w:left="459" w:hanging="425"/>
              <w:rPr>
                <w:rFonts w:ascii="Century Gothic" w:hAnsi="Century Gothic"/>
                <w:sz w:val="18"/>
                <w:szCs w:val="18"/>
              </w:rPr>
            </w:pPr>
            <w:r w:rsidRPr="00A23236">
              <w:rPr>
                <w:rFonts w:ascii="Century Gothic" w:hAnsi="Century Gothic" w:cs="Arial"/>
                <w:sz w:val="18"/>
                <w:szCs w:val="18"/>
                <w:shd w:val="clear" w:color="auto" w:fill="FFFFFF"/>
              </w:rPr>
              <w:t>Les modalités permettant d</w:t>
            </w:r>
            <w:r w:rsidR="009E1C24">
              <w:rPr>
                <w:rFonts w:ascii="Century Gothic" w:hAnsi="Century Gothic" w:cs="Arial"/>
                <w:sz w:val="18"/>
                <w:szCs w:val="18"/>
                <w:shd w:val="clear" w:color="auto" w:fill="FFFFFF"/>
              </w:rPr>
              <w:t>’</w:t>
            </w:r>
            <w:r w:rsidRPr="00A23236">
              <w:rPr>
                <w:rFonts w:ascii="Century Gothic" w:hAnsi="Century Gothic" w:cs="Arial"/>
                <w:sz w:val="18"/>
                <w:szCs w:val="18"/>
                <w:shd w:val="clear" w:color="auto" w:fill="FFFFFF"/>
              </w:rPr>
              <w:t>assurer, en toutes circonstances, la continuité de la fonction de direction, dans les conditions fixées à R. 2324-36 CSP,</w:t>
            </w:r>
          </w:p>
        </w:tc>
      </w:tr>
      <w:tr w:rsidR="0046153C" w:rsidRPr="00A23236" w14:paraId="46A72401" w14:textId="77777777" w:rsidTr="0089015E">
        <w:tc>
          <w:tcPr>
            <w:tcW w:w="596" w:type="dxa"/>
            <w:vAlign w:val="center"/>
          </w:tcPr>
          <w:p w14:paraId="097214D3" w14:textId="1949DF82" w:rsidR="0046153C" w:rsidRPr="00A23236" w:rsidRDefault="0046153C"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576" w:type="dxa"/>
            <w:vAlign w:val="center"/>
          </w:tcPr>
          <w:p w14:paraId="4C7CFC5D" w14:textId="5023D368" w:rsidR="0046153C" w:rsidRPr="00A23236" w:rsidRDefault="0046153C"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9772" w:type="dxa"/>
            <w:vAlign w:val="center"/>
          </w:tcPr>
          <w:p w14:paraId="71EA5AB7" w14:textId="47266CE3" w:rsidR="0046153C" w:rsidRPr="00A23236" w:rsidRDefault="0046153C" w:rsidP="0023707D">
            <w:pPr>
              <w:pStyle w:val="Paragraphedeliste"/>
              <w:numPr>
                <w:ilvl w:val="0"/>
                <w:numId w:val="19"/>
              </w:numPr>
              <w:autoSpaceDE w:val="0"/>
              <w:autoSpaceDN w:val="0"/>
              <w:adjustRightInd w:val="0"/>
              <w:ind w:left="459" w:hanging="425"/>
              <w:rPr>
                <w:rFonts w:ascii="Century Gothic" w:hAnsi="Century Gothic"/>
                <w:sz w:val="18"/>
                <w:szCs w:val="18"/>
              </w:rPr>
            </w:pPr>
            <w:r w:rsidRPr="00A23236">
              <w:rPr>
                <w:rFonts w:ascii="Century Gothic" w:hAnsi="Century Gothic" w:cs="Arial"/>
                <w:sz w:val="18"/>
                <w:szCs w:val="18"/>
                <w:shd w:val="clear" w:color="auto" w:fill="FFFFFF"/>
              </w:rPr>
              <w:t>Les modalités d</w:t>
            </w:r>
            <w:r w:rsidR="009E1C24">
              <w:rPr>
                <w:rFonts w:ascii="Century Gothic" w:hAnsi="Century Gothic" w:cs="Arial"/>
                <w:sz w:val="18"/>
                <w:szCs w:val="18"/>
                <w:shd w:val="clear" w:color="auto" w:fill="FFFFFF"/>
              </w:rPr>
              <w:t>’</w:t>
            </w:r>
            <w:r w:rsidRPr="00A23236">
              <w:rPr>
                <w:rFonts w:ascii="Century Gothic" w:hAnsi="Century Gothic" w:cs="Arial"/>
                <w:sz w:val="18"/>
                <w:szCs w:val="18"/>
                <w:shd w:val="clear" w:color="auto" w:fill="FFFFFF"/>
              </w:rPr>
              <w:t>inscription et les conditions d</w:t>
            </w:r>
            <w:r w:rsidR="009E1C24">
              <w:rPr>
                <w:rFonts w:ascii="Century Gothic" w:hAnsi="Century Gothic" w:cs="Arial"/>
                <w:sz w:val="18"/>
                <w:szCs w:val="18"/>
                <w:shd w:val="clear" w:color="auto" w:fill="FFFFFF"/>
              </w:rPr>
              <w:t>’</w:t>
            </w:r>
            <w:r w:rsidRPr="00A23236">
              <w:rPr>
                <w:rFonts w:ascii="Century Gothic" w:hAnsi="Century Gothic" w:cs="Arial"/>
                <w:sz w:val="18"/>
                <w:szCs w:val="18"/>
                <w:shd w:val="clear" w:color="auto" w:fill="FFFFFF"/>
              </w:rPr>
              <w:t>admission des enfants, telles que fixées le cas échéant par le délégant dans le cadre d</w:t>
            </w:r>
            <w:r w:rsidR="009E1C24">
              <w:rPr>
                <w:rFonts w:ascii="Century Gothic" w:hAnsi="Century Gothic" w:cs="Arial"/>
                <w:sz w:val="18"/>
                <w:szCs w:val="18"/>
                <w:shd w:val="clear" w:color="auto" w:fill="FFFFFF"/>
              </w:rPr>
              <w:t>’</w:t>
            </w:r>
            <w:r w:rsidRPr="00A23236">
              <w:rPr>
                <w:rFonts w:ascii="Century Gothic" w:hAnsi="Century Gothic" w:cs="Arial"/>
                <w:sz w:val="18"/>
                <w:szCs w:val="18"/>
                <w:shd w:val="clear" w:color="auto" w:fill="FFFFFF"/>
              </w:rPr>
              <w:t>une délégation de service public ou par l</w:t>
            </w:r>
            <w:r w:rsidR="009E1C24">
              <w:rPr>
                <w:rFonts w:ascii="Century Gothic" w:hAnsi="Century Gothic" w:cs="Arial"/>
                <w:sz w:val="18"/>
                <w:szCs w:val="18"/>
                <w:shd w:val="clear" w:color="auto" w:fill="FFFFFF"/>
              </w:rPr>
              <w:t>’</w:t>
            </w:r>
            <w:r w:rsidRPr="00A23236">
              <w:rPr>
                <w:rFonts w:ascii="Century Gothic" w:hAnsi="Century Gothic" w:cs="Arial"/>
                <w:sz w:val="18"/>
                <w:szCs w:val="18"/>
                <w:shd w:val="clear" w:color="auto" w:fill="FFFFFF"/>
              </w:rPr>
              <w:t>autorité contractante dans le cadre d</w:t>
            </w:r>
            <w:r w:rsidR="009E1C24">
              <w:rPr>
                <w:rFonts w:ascii="Century Gothic" w:hAnsi="Century Gothic" w:cs="Arial"/>
                <w:sz w:val="18"/>
                <w:szCs w:val="18"/>
                <w:shd w:val="clear" w:color="auto" w:fill="FFFFFF"/>
              </w:rPr>
              <w:t>’</w:t>
            </w:r>
            <w:r w:rsidRPr="00A23236">
              <w:rPr>
                <w:rFonts w:ascii="Century Gothic" w:hAnsi="Century Gothic" w:cs="Arial"/>
                <w:sz w:val="18"/>
                <w:szCs w:val="18"/>
                <w:shd w:val="clear" w:color="auto" w:fill="FFFFFF"/>
              </w:rPr>
              <w:t>un marché public,</w:t>
            </w:r>
          </w:p>
        </w:tc>
      </w:tr>
      <w:tr w:rsidR="0046153C" w:rsidRPr="00A23236" w14:paraId="0C5D9F33" w14:textId="77777777" w:rsidTr="0089015E">
        <w:tc>
          <w:tcPr>
            <w:tcW w:w="596" w:type="dxa"/>
            <w:vAlign w:val="center"/>
          </w:tcPr>
          <w:p w14:paraId="2022C557" w14:textId="42104183" w:rsidR="0046153C" w:rsidRPr="00A23236" w:rsidRDefault="0046153C"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576" w:type="dxa"/>
            <w:vAlign w:val="center"/>
          </w:tcPr>
          <w:p w14:paraId="151D0837" w14:textId="7895A689" w:rsidR="0046153C" w:rsidRPr="00A23236" w:rsidRDefault="0046153C"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9772" w:type="dxa"/>
            <w:vAlign w:val="center"/>
          </w:tcPr>
          <w:p w14:paraId="15D0F542" w14:textId="74311DD8" w:rsidR="0046153C" w:rsidRPr="00A23236" w:rsidRDefault="0046153C" w:rsidP="0023707D">
            <w:pPr>
              <w:pStyle w:val="Paragraphedeliste"/>
              <w:numPr>
                <w:ilvl w:val="0"/>
                <w:numId w:val="19"/>
              </w:numPr>
              <w:autoSpaceDE w:val="0"/>
              <w:autoSpaceDN w:val="0"/>
              <w:adjustRightInd w:val="0"/>
              <w:ind w:left="459" w:hanging="425"/>
              <w:rPr>
                <w:rFonts w:ascii="Century Gothic" w:hAnsi="Century Gothic"/>
                <w:sz w:val="18"/>
                <w:szCs w:val="18"/>
              </w:rPr>
            </w:pPr>
            <w:r w:rsidRPr="00A23236">
              <w:rPr>
                <w:rFonts w:ascii="Century Gothic" w:hAnsi="Century Gothic" w:cs="Arial"/>
                <w:sz w:val="18"/>
                <w:szCs w:val="18"/>
                <w:shd w:val="clear" w:color="auto" w:fill="FFFFFF"/>
              </w:rPr>
              <w:t xml:space="preserve">Les horaires </w:t>
            </w:r>
            <w:r>
              <w:rPr>
                <w:rFonts w:ascii="Century Gothic" w:hAnsi="Century Gothic" w:cs="Arial"/>
                <w:sz w:val="18"/>
                <w:szCs w:val="18"/>
                <w:shd w:val="clear" w:color="auto" w:fill="FFFFFF"/>
              </w:rPr>
              <w:t>de la structure</w:t>
            </w:r>
            <w:r w:rsidR="0024601B">
              <w:rPr>
                <w:rFonts w:ascii="Century Gothic" w:hAnsi="Century Gothic" w:cs="Arial"/>
                <w:sz w:val="18"/>
                <w:szCs w:val="18"/>
                <w:shd w:val="clear" w:color="auto" w:fill="FFFFFF"/>
              </w:rPr>
              <w:t>,</w:t>
            </w:r>
            <w:r w:rsidR="00152F69">
              <w:rPr>
                <w:rFonts w:ascii="Century Gothic" w:hAnsi="Century Gothic" w:cs="Arial"/>
                <w:sz w:val="18"/>
                <w:szCs w:val="18"/>
                <w:shd w:val="clear" w:color="auto" w:fill="FFFFFF"/>
              </w:rPr>
              <w:t xml:space="preserve"> </w:t>
            </w:r>
            <w:r w:rsidRPr="00A23236">
              <w:rPr>
                <w:rFonts w:ascii="Century Gothic" w:hAnsi="Century Gothic" w:cs="Arial"/>
                <w:sz w:val="18"/>
                <w:szCs w:val="18"/>
                <w:shd w:val="clear" w:color="auto" w:fill="FFFFFF"/>
              </w:rPr>
              <w:t>les conditions d</w:t>
            </w:r>
            <w:r w:rsidR="009E1C24">
              <w:rPr>
                <w:rFonts w:ascii="Century Gothic" w:hAnsi="Century Gothic" w:cs="Arial"/>
                <w:sz w:val="18"/>
                <w:szCs w:val="18"/>
                <w:shd w:val="clear" w:color="auto" w:fill="FFFFFF"/>
              </w:rPr>
              <w:t>’</w:t>
            </w:r>
            <w:r w:rsidRPr="00A23236">
              <w:rPr>
                <w:rFonts w:ascii="Century Gothic" w:hAnsi="Century Gothic" w:cs="Arial"/>
                <w:sz w:val="18"/>
                <w:szCs w:val="18"/>
                <w:shd w:val="clear" w:color="auto" w:fill="FFFFFF"/>
              </w:rPr>
              <w:t>arrivée et départ des enfants</w:t>
            </w:r>
            <w:r>
              <w:rPr>
                <w:rFonts w:ascii="Century Gothic" w:hAnsi="Century Gothic" w:cs="Arial"/>
                <w:sz w:val="18"/>
                <w:szCs w:val="18"/>
                <w:shd w:val="clear" w:color="auto" w:fill="FFFFFF"/>
              </w:rPr>
              <w:t xml:space="preserve"> ainsi que l’accueil quotidien</w:t>
            </w:r>
            <w:r w:rsidR="00152F69">
              <w:rPr>
                <w:rFonts w:ascii="Century Gothic" w:hAnsi="Century Gothic" w:cs="Arial"/>
                <w:sz w:val="18"/>
                <w:szCs w:val="18"/>
                <w:shd w:val="clear" w:color="auto" w:fill="FFFFFF"/>
              </w:rPr>
              <w:t>,</w:t>
            </w:r>
          </w:p>
        </w:tc>
      </w:tr>
      <w:tr w:rsidR="0046153C" w:rsidRPr="00A23236" w14:paraId="738C0830" w14:textId="77777777" w:rsidTr="0089015E">
        <w:tc>
          <w:tcPr>
            <w:tcW w:w="596" w:type="dxa"/>
            <w:vAlign w:val="center"/>
          </w:tcPr>
          <w:p w14:paraId="29E16E86" w14:textId="04AE1CC7" w:rsidR="0046153C" w:rsidRPr="00A23236" w:rsidRDefault="0046153C"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576" w:type="dxa"/>
            <w:vAlign w:val="center"/>
          </w:tcPr>
          <w:p w14:paraId="7EB1202B" w14:textId="70F95FE9" w:rsidR="0046153C" w:rsidRPr="00A23236" w:rsidRDefault="0046153C"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9772" w:type="dxa"/>
            <w:vAlign w:val="center"/>
          </w:tcPr>
          <w:p w14:paraId="6C2C1E1C" w14:textId="35E71C74" w:rsidR="0046153C" w:rsidRPr="00A23236" w:rsidRDefault="0046153C" w:rsidP="0023707D">
            <w:pPr>
              <w:pStyle w:val="Paragraphedeliste"/>
              <w:numPr>
                <w:ilvl w:val="0"/>
                <w:numId w:val="19"/>
              </w:numPr>
              <w:autoSpaceDE w:val="0"/>
              <w:autoSpaceDN w:val="0"/>
              <w:adjustRightInd w:val="0"/>
              <w:ind w:left="459" w:hanging="425"/>
              <w:rPr>
                <w:rFonts w:ascii="Century Gothic" w:hAnsi="Century Gothic"/>
                <w:sz w:val="18"/>
                <w:szCs w:val="18"/>
              </w:rPr>
            </w:pPr>
            <w:r w:rsidRPr="00A23236">
              <w:rPr>
                <w:rFonts w:ascii="Century Gothic" w:hAnsi="Century Gothic" w:cs="Arial"/>
                <w:sz w:val="18"/>
                <w:szCs w:val="18"/>
                <w:shd w:val="clear" w:color="auto" w:fill="FFFFFF"/>
              </w:rPr>
              <w:t>Le mode de calcul des tarifs et les éléments du contrat d</w:t>
            </w:r>
            <w:r w:rsidR="009E1C24">
              <w:rPr>
                <w:rFonts w:ascii="Century Gothic" w:hAnsi="Century Gothic" w:cs="Arial"/>
                <w:sz w:val="18"/>
                <w:szCs w:val="18"/>
                <w:shd w:val="clear" w:color="auto" w:fill="FFFFFF"/>
              </w:rPr>
              <w:t>’</w:t>
            </w:r>
            <w:r w:rsidRPr="00A23236">
              <w:rPr>
                <w:rFonts w:ascii="Century Gothic" w:hAnsi="Century Gothic" w:cs="Arial"/>
                <w:sz w:val="18"/>
                <w:szCs w:val="18"/>
                <w:shd w:val="clear" w:color="auto" w:fill="FFFFFF"/>
              </w:rPr>
              <w:t>accueil,</w:t>
            </w:r>
          </w:p>
        </w:tc>
      </w:tr>
      <w:tr w:rsidR="0046153C" w:rsidRPr="00A23236" w14:paraId="47FA5370" w14:textId="77777777" w:rsidTr="0089015E">
        <w:tc>
          <w:tcPr>
            <w:tcW w:w="596" w:type="dxa"/>
            <w:vAlign w:val="center"/>
          </w:tcPr>
          <w:p w14:paraId="384DBA45" w14:textId="2692BE22" w:rsidR="0046153C" w:rsidRPr="00A23236" w:rsidRDefault="0046153C"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576" w:type="dxa"/>
            <w:vAlign w:val="center"/>
          </w:tcPr>
          <w:p w14:paraId="5E23088E" w14:textId="4859CE57" w:rsidR="0046153C" w:rsidRPr="00A23236" w:rsidRDefault="0046153C"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9772" w:type="dxa"/>
            <w:vAlign w:val="center"/>
          </w:tcPr>
          <w:p w14:paraId="010C17D1" w14:textId="77777777" w:rsidR="0046153C" w:rsidRPr="00A23236" w:rsidRDefault="0046153C" w:rsidP="0023707D">
            <w:pPr>
              <w:pStyle w:val="Paragraphedeliste"/>
              <w:numPr>
                <w:ilvl w:val="0"/>
                <w:numId w:val="19"/>
              </w:numPr>
              <w:autoSpaceDE w:val="0"/>
              <w:autoSpaceDN w:val="0"/>
              <w:adjustRightInd w:val="0"/>
              <w:ind w:left="459" w:hanging="425"/>
              <w:rPr>
                <w:rFonts w:ascii="Century Gothic" w:hAnsi="Century Gothic"/>
                <w:sz w:val="18"/>
                <w:szCs w:val="18"/>
              </w:rPr>
            </w:pPr>
            <w:r w:rsidRPr="00A23236">
              <w:rPr>
                <w:rFonts w:ascii="Century Gothic" w:hAnsi="Century Gothic" w:cs="Arial"/>
                <w:sz w:val="18"/>
                <w:szCs w:val="18"/>
                <w:shd w:val="clear" w:color="auto" w:fill="FFFFFF"/>
              </w:rPr>
              <w:t>Les modalités du concours du référent “ Santé et Accueil inclusif ” ou le cas échéant, d’un professionnel titulaire d’un diplôme d’Etat de puéricultrice ou d’infirmier et de l’équipe pluridisciplinaire,</w:t>
            </w:r>
          </w:p>
        </w:tc>
      </w:tr>
      <w:tr w:rsidR="0046153C" w:rsidRPr="00A23236" w14:paraId="696C2EBF" w14:textId="77777777" w:rsidTr="0089015E">
        <w:tc>
          <w:tcPr>
            <w:tcW w:w="596" w:type="dxa"/>
            <w:vAlign w:val="center"/>
          </w:tcPr>
          <w:p w14:paraId="3FD8DE2E" w14:textId="6694EEE6" w:rsidR="0046153C" w:rsidRPr="00A23236" w:rsidRDefault="0046153C"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576" w:type="dxa"/>
            <w:vAlign w:val="center"/>
          </w:tcPr>
          <w:p w14:paraId="695FD776" w14:textId="18EFBAAB" w:rsidR="0046153C" w:rsidRPr="00A23236" w:rsidRDefault="0046153C"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9772" w:type="dxa"/>
            <w:vAlign w:val="center"/>
          </w:tcPr>
          <w:p w14:paraId="1CD9C520" w14:textId="77777777" w:rsidR="0046153C" w:rsidRPr="00A23236" w:rsidRDefault="0046153C" w:rsidP="0023707D">
            <w:pPr>
              <w:pStyle w:val="Paragraphedeliste"/>
              <w:numPr>
                <w:ilvl w:val="0"/>
                <w:numId w:val="19"/>
              </w:numPr>
              <w:autoSpaceDE w:val="0"/>
              <w:autoSpaceDN w:val="0"/>
              <w:adjustRightInd w:val="0"/>
              <w:ind w:left="459" w:hanging="425"/>
              <w:rPr>
                <w:rFonts w:ascii="Century Gothic" w:hAnsi="Century Gothic"/>
                <w:sz w:val="18"/>
                <w:szCs w:val="18"/>
              </w:rPr>
            </w:pPr>
            <w:r w:rsidRPr="00A23236">
              <w:rPr>
                <w:rFonts w:ascii="Century Gothic" w:hAnsi="Century Gothic" w:cs="Arial"/>
                <w:sz w:val="18"/>
                <w:szCs w:val="18"/>
                <w:shd w:val="clear" w:color="auto" w:fill="FFFFFF"/>
              </w:rPr>
              <w:t>Les modalités de mise en œuvre des dispositions de l’accueil en surnombre 115 %,</w:t>
            </w:r>
          </w:p>
        </w:tc>
      </w:tr>
      <w:tr w:rsidR="0046153C" w:rsidRPr="00A23236" w14:paraId="24D87DE7" w14:textId="77777777" w:rsidTr="0089015E">
        <w:tc>
          <w:tcPr>
            <w:tcW w:w="596" w:type="dxa"/>
            <w:vAlign w:val="center"/>
          </w:tcPr>
          <w:p w14:paraId="3D8ED3D4" w14:textId="56942737" w:rsidR="0046153C" w:rsidRPr="00A23236" w:rsidRDefault="0046153C" w:rsidP="0023707D">
            <w:pPr>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576" w:type="dxa"/>
            <w:shd w:val="clear" w:color="auto" w:fill="000000" w:themeFill="text1"/>
            <w:vAlign w:val="center"/>
          </w:tcPr>
          <w:p w14:paraId="764A3238" w14:textId="6D37B6F7" w:rsidR="0046153C" w:rsidRPr="00A23236" w:rsidRDefault="0046153C" w:rsidP="0023707D">
            <w:pPr>
              <w:jc w:val="center"/>
              <w:rPr>
                <w:rFonts w:ascii="Century Gothic" w:hAnsi="Century Gothic"/>
                <w:sz w:val="18"/>
                <w:szCs w:val="18"/>
              </w:rPr>
            </w:pPr>
          </w:p>
        </w:tc>
        <w:tc>
          <w:tcPr>
            <w:tcW w:w="9772" w:type="dxa"/>
            <w:vAlign w:val="center"/>
          </w:tcPr>
          <w:p w14:paraId="17759092" w14:textId="26CCABAD" w:rsidR="0046153C" w:rsidRDefault="0046153C" w:rsidP="0023707D">
            <w:pPr>
              <w:autoSpaceDE w:val="0"/>
              <w:autoSpaceDN w:val="0"/>
              <w:adjustRightInd w:val="0"/>
              <w:ind w:left="34"/>
              <w:jc w:val="both"/>
              <w:rPr>
                <w:rFonts w:ascii="Century Gothic" w:hAnsi="Century Gothic" w:cs="Arial"/>
                <w:b/>
                <w:sz w:val="18"/>
                <w:szCs w:val="18"/>
                <w:shd w:val="clear" w:color="auto" w:fill="FFFFFF"/>
              </w:rPr>
            </w:pPr>
            <w:r>
              <w:rPr>
                <w:rFonts w:ascii="Century Gothic" w:hAnsi="Century Gothic" w:cs="Arial"/>
                <w:b/>
                <w:sz w:val="18"/>
                <w:szCs w:val="18"/>
                <w:shd w:val="clear" w:color="auto" w:fill="FFFFFF"/>
              </w:rPr>
              <w:t>P</w:t>
            </w:r>
            <w:r w:rsidRPr="00A23236">
              <w:rPr>
                <w:rFonts w:ascii="Century Gothic" w:hAnsi="Century Gothic" w:cs="Arial"/>
                <w:b/>
                <w:sz w:val="18"/>
                <w:szCs w:val="18"/>
                <w:shd w:val="clear" w:color="auto" w:fill="FFFFFF"/>
              </w:rPr>
              <w:t>rotocoles à annexer au règlement de fonctionnement</w:t>
            </w:r>
            <w:r w:rsidR="009E1C24">
              <w:rPr>
                <w:rFonts w:ascii="Century Gothic" w:hAnsi="Century Gothic" w:cs="Arial"/>
                <w:b/>
                <w:sz w:val="18"/>
                <w:szCs w:val="18"/>
                <w:shd w:val="clear" w:color="auto" w:fill="FFFFFF"/>
              </w:rPr>
              <w:t> </w:t>
            </w:r>
            <w:r>
              <w:rPr>
                <w:rFonts w:ascii="Century Gothic" w:hAnsi="Century Gothic" w:cs="Arial"/>
                <w:b/>
                <w:sz w:val="18"/>
                <w:szCs w:val="18"/>
                <w:shd w:val="clear" w:color="auto" w:fill="FFFFFF"/>
              </w:rPr>
              <w:t>:</w:t>
            </w:r>
          </w:p>
          <w:p w14:paraId="1437FF31" w14:textId="77777777" w:rsidR="0046153C" w:rsidRPr="00C028E4" w:rsidRDefault="0046153C" w:rsidP="0023707D">
            <w:pPr>
              <w:pStyle w:val="Paragraphedeliste"/>
              <w:numPr>
                <w:ilvl w:val="0"/>
                <w:numId w:val="25"/>
              </w:numPr>
              <w:autoSpaceDE w:val="0"/>
              <w:autoSpaceDN w:val="0"/>
              <w:adjustRightInd w:val="0"/>
              <w:ind w:left="457" w:hanging="284"/>
              <w:jc w:val="both"/>
              <w:rPr>
                <w:rFonts w:ascii="Century Gothic" w:hAnsi="Century Gothic" w:cs="Arial"/>
                <w:sz w:val="16"/>
                <w:szCs w:val="16"/>
                <w:shd w:val="clear" w:color="auto" w:fill="FFFFFF"/>
              </w:rPr>
            </w:pPr>
            <w:r w:rsidRPr="00C028E4">
              <w:rPr>
                <w:rFonts w:ascii="Century Gothic" w:hAnsi="Century Gothic" w:cs="Arial"/>
                <w:sz w:val="16"/>
                <w:szCs w:val="16"/>
                <w:shd w:val="clear" w:color="auto" w:fill="FFFFFF"/>
              </w:rPr>
              <w:t>Protocole détaillant les mesures à prendre pour les situations d’urgence,</w:t>
            </w:r>
          </w:p>
          <w:p w14:paraId="4345BF96" w14:textId="77777777" w:rsidR="0046153C" w:rsidRPr="00C028E4" w:rsidRDefault="0046153C" w:rsidP="0023707D">
            <w:pPr>
              <w:pStyle w:val="Paragraphedeliste"/>
              <w:numPr>
                <w:ilvl w:val="0"/>
                <w:numId w:val="25"/>
              </w:numPr>
              <w:autoSpaceDE w:val="0"/>
              <w:autoSpaceDN w:val="0"/>
              <w:adjustRightInd w:val="0"/>
              <w:ind w:left="457" w:hanging="284"/>
              <w:jc w:val="both"/>
              <w:rPr>
                <w:rFonts w:ascii="Century Gothic" w:hAnsi="Century Gothic" w:cs="Arial"/>
                <w:sz w:val="16"/>
                <w:szCs w:val="16"/>
                <w:shd w:val="clear" w:color="auto" w:fill="FFFFFF"/>
              </w:rPr>
            </w:pPr>
            <w:r w:rsidRPr="00C028E4">
              <w:rPr>
                <w:rFonts w:ascii="Century Gothic" w:hAnsi="Century Gothic" w:cs="Arial"/>
                <w:sz w:val="16"/>
                <w:szCs w:val="16"/>
                <w:shd w:val="clear" w:color="auto" w:fill="FFFFFF"/>
              </w:rPr>
              <w:t>Protocole détaillant les mesures préventives d’hygiène générale et les mesures d’hygiène à prendre en cas de maladie contagieuse ou d’épidémie,</w:t>
            </w:r>
          </w:p>
          <w:p w14:paraId="65D3AD97" w14:textId="77777777" w:rsidR="0046153C" w:rsidRPr="00C028E4" w:rsidRDefault="0046153C" w:rsidP="0023707D">
            <w:pPr>
              <w:pStyle w:val="Paragraphedeliste"/>
              <w:numPr>
                <w:ilvl w:val="0"/>
                <w:numId w:val="25"/>
              </w:numPr>
              <w:autoSpaceDE w:val="0"/>
              <w:autoSpaceDN w:val="0"/>
              <w:adjustRightInd w:val="0"/>
              <w:ind w:left="457" w:hanging="284"/>
              <w:jc w:val="both"/>
              <w:rPr>
                <w:rFonts w:ascii="Century Gothic" w:hAnsi="Century Gothic" w:cs="Arial"/>
                <w:sz w:val="16"/>
                <w:szCs w:val="16"/>
                <w:shd w:val="clear" w:color="auto" w:fill="FFFFFF"/>
              </w:rPr>
            </w:pPr>
            <w:r w:rsidRPr="00C028E4">
              <w:rPr>
                <w:rFonts w:ascii="Century Gothic" w:hAnsi="Century Gothic" w:cs="Arial"/>
                <w:sz w:val="16"/>
                <w:szCs w:val="16"/>
                <w:shd w:val="clear" w:color="auto" w:fill="FFFFFF"/>
              </w:rPr>
              <w:t>Protocole détaillant les modalités de délivrance de soins spécifiques, occasionnels ou réguliers avec des professionnels médicaux ou paramédicaux extérieurs à la structure,</w:t>
            </w:r>
          </w:p>
          <w:p w14:paraId="04B75A5E" w14:textId="77777777" w:rsidR="0046153C" w:rsidRPr="00C028E4" w:rsidRDefault="0046153C" w:rsidP="0023707D">
            <w:pPr>
              <w:pStyle w:val="Paragraphedeliste"/>
              <w:numPr>
                <w:ilvl w:val="0"/>
                <w:numId w:val="25"/>
              </w:numPr>
              <w:autoSpaceDE w:val="0"/>
              <w:autoSpaceDN w:val="0"/>
              <w:adjustRightInd w:val="0"/>
              <w:ind w:left="457" w:hanging="284"/>
              <w:jc w:val="both"/>
              <w:rPr>
                <w:rFonts w:ascii="Century Gothic" w:hAnsi="Century Gothic" w:cs="Arial"/>
                <w:sz w:val="16"/>
                <w:szCs w:val="16"/>
                <w:shd w:val="clear" w:color="auto" w:fill="FFFFFF"/>
              </w:rPr>
            </w:pPr>
            <w:r w:rsidRPr="00C028E4">
              <w:rPr>
                <w:rFonts w:ascii="Century Gothic" w:hAnsi="Century Gothic" w:cs="Arial"/>
                <w:sz w:val="16"/>
                <w:szCs w:val="16"/>
                <w:shd w:val="clear" w:color="auto" w:fill="FFFFFF"/>
              </w:rPr>
              <w:t>Protocole détaillant les conduites à tenir et les mesures à prendre en cas de suspicion de maltraitance ou de situation présentant un danger pour l’enfant,</w:t>
            </w:r>
          </w:p>
          <w:p w14:paraId="6D6F7591" w14:textId="77777777" w:rsidR="0046153C" w:rsidRPr="00784C6B" w:rsidRDefault="0046153C" w:rsidP="0023707D">
            <w:pPr>
              <w:pStyle w:val="Paragraphedeliste"/>
              <w:numPr>
                <w:ilvl w:val="0"/>
                <w:numId w:val="25"/>
              </w:numPr>
              <w:autoSpaceDE w:val="0"/>
              <w:autoSpaceDN w:val="0"/>
              <w:adjustRightInd w:val="0"/>
              <w:ind w:left="457" w:hanging="284"/>
              <w:jc w:val="both"/>
              <w:rPr>
                <w:rFonts w:ascii="Century Gothic" w:hAnsi="Century Gothic" w:cs="Arial"/>
                <w:b/>
                <w:sz w:val="18"/>
                <w:szCs w:val="18"/>
                <w:shd w:val="clear" w:color="auto" w:fill="FFFFFF"/>
              </w:rPr>
            </w:pPr>
            <w:r w:rsidRPr="00C028E4">
              <w:rPr>
                <w:rFonts w:ascii="Century Gothic" w:hAnsi="Century Gothic" w:cs="Arial"/>
                <w:sz w:val="16"/>
                <w:szCs w:val="16"/>
                <w:shd w:val="clear" w:color="auto" w:fill="FFFFFF"/>
              </w:rPr>
              <w:t>Protocole détaillant les mesures de sécurité à suivre lors des sorties hors de l’établissement ou de son espace extérieur privatif.</w:t>
            </w:r>
          </w:p>
          <w:p w14:paraId="091279D4" w14:textId="62DEE197" w:rsidR="00784C6B" w:rsidRPr="00A23236" w:rsidRDefault="00784C6B" w:rsidP="0023707D">
            <w:pPr>
              <w:pStyle w:val="Paragraphedeliste"/>
              <w:numPr>
                <w:ilvl w:val="0"/>
                <w:numId w:val="25"/>
              </w:numPr>
              <w:autoSpaceDE w:val="0"/>
              <w:autoSpaceDN w:val="0"/>
              <w:adjustRightInd w:val="0"/>
              <w:ind w:left="457" w:hanging="284"/>
              <w:jc w:val="both"/>
              <w:rPr>
                <w:rFonts w:ascii="Century Gothic" w:hAnsi="Century Gothic" w:cs="Arial"/>
                <w:b/>
                <w:sz w:val="18"/>
                <w:szCs w:val="18"/>
                <w:shd w:val="clear" w:color="auto" w:fill="FFFFFF"/>
              </w:rPr>
            </w:pPr>
            <w:r>
              <w:rPr>
                <w:rFonts w:ascii="Century Gothic" w:hAnsi="Century Gothic" w:cs="Arial"/>
                <w:b/>
                <w:sz w:val="18"/>
                <w:szCs w:val="18"/>
                <w:shd w:val="clear" w:color="auto" w:fill="FFFFFF"/>
              </w:rPr>
              <w:t>P</w:t>
            </w:r>
            <w:r w:rsidRPr="00C028E4">
              <w:rPr>
                <w:rFonts w:ascii="Century Gothic" w:hAnsi="Century Gothic" w:cs="Arial"/>
                <w:b/>
                <w:sz w:val="18"/>
                <w:szCs w:val="18"/>
                <w:shd w:val="clear" w:color="auto" w:fill="FFFFFF"/>
              </w:rPr>
              <w:t>rotocole de mise sûreté</w:t>
            </w:r>
            <w:r w:rsidRPr="00A23236">
              <w:rPr>
                <w:rFonts w:ascii="Century Gothic" w:hAnsi="Century Gothic" w:cs="Arial"/>
                <w:sz w:val="18"/>
                <w:szCs w:val="18"/>
                <w:shd w:val="clear" w:color="auto" w:fill="FFFFFF"/>
              </w:rPr>
              <w:t xml:space="preserve"> détaillant les actions à prendre face au risque d’attentat doit être élaborer. Ce document doit être transmis pour information au Maire de la Commune d’implantation ainsi qu’à la Préfecture.</w:t>
            </w:r>
          </w:p>
        </w:tc>
      </w:tr>
    </w:tbl>
    <w:p w14:paraId="4341172A" w14:textId="7B79E7EC" w:rsidR="0074246D" w:rsidRDefault="00090F7F" w:rsidP="0046153C">
      <w:pPr>
        <w:jc w:val="center"/>
        <w:rPr>
          <w:rFonts w:ascii="Century Gothic" w:hAnsi="Century Gothic"/>
          <w:b/>
          <w:sz w:val="20"/>
          <w:szCs w:val="20"/>
        </w:rPr>
      </w:pPr>
      <w:r>
        <w:rPr>
          <w:rFonts w:ascii="Century Gothic" w:hAnsi="Century Gothic"/>
          <w:b/>
          <w:sz w:val="10"/>
          <w:szCs w:val="10"/>
        </w:rPr>
        <w:br w:type="page"/>
      </w:r>
      <w:r w:rsidR="0074246D">
        <w:rPr>
          <w:rFonts w:ascii="Century Gothic" w:hAnsi="Century Gothic"/>
          <w:b/>
          <w:sz w:val="20"/>
          <w:szCs w:val="20"/>
        </w:rPr>
        <w:lastRenderedPageBreak/>
        <w:t xml:space="preserve">LES </w:t>
      </w:r>
      <w:r w:rsidR="001A368D">
        <w:rPr>
          <w:rFonts w:ascii="Century Gothic" w:hAnsi="Century Gothic"/>
          <w:b/>
          <w:sz w:val="20"/>
          <w:szCs w:val="20"/>
        </w:rPr>
        <w:t>COMPLEMENTS</w:t>
      </w:r>
      <w:r w:rsidR="0074246D">
        <w:rPr>
          <w:rFonts w:ascii="Century Gothic" w:hAnsi="Century Gothic"/>
          <w:b/>
          <w:sz w:val="20"/>
          <w:szCs w:val="20"/>
        </w:rPr>
        <w:t xml:space="preserve"> DE LA CAISSE D’ALLOCATIONS FAMILIALES</w:t>
      </w:r>
    </w:p>
    <w:p w14:paraId="4CE3F8E7" w14:textId="1DDE7C23" w:rsidR="00CE5E2D" w:rsidRDefault="0074246D" w:rsidP="0023707D">
      <w:pPr>
        <w:spacing w:after="0"/>
        <w:rPr>
          <w:rFonts w:ascii="Century Gothic" w:hAnsi="Century Gothic"/>
          <w:b/>
          <w:sz w:val="10"/>
          <w:szCs w:val="10"/>
        </w:rPr>
      </w:pPr>
      <w:bookmarkStart w:id="2" w:name="_Hlk159590457"/>
      <w:r w:rsidRPr="00873B62">
        <w:rPr>
          <w:rFonts w:ascii="Century Gothic" w:hAnsi="Century Gothic"/>
          <w:b/>
          <w:sz w:val="20"/>
          <w:szCs w:val="20"/>
        </w:rPr>
        <w:t>Le projet d’établissement</w:t>
      </w:r>
      <w:r w:rsidR="009E1C24">
        <w:rPr>
          <w:rFonts w:ascii="Century Gothic" w:hAnsi="Century Gothic"/>
          <w:b/>
          <w:sz w:val="20"/>
          <w:szCs w:val="20"/>
        </w:rPr>
        <w:t> </w:t>
      </w:r>
      <w:r>
        <w:rPr>
          <w:rFonts w:ascii="Century Gothic" w:hAnsi="Century Gothic"/>
          <w:b/>
          <w:sz w:val="20"/>
          <w:szCs w:val="20"/>
        </w:rPr>
        <w:t xml:space="preserve">: </w:t>
      </w:r>
    </w:p>
    <w:tbl>
      <w:tblPr>
        <w:tblStyle w:val="Grilledutableau"/>
        <w:tblW w:w="10944" w:type="dxa"/>
        <w:tblInd w:w="-34" w:type="dxa"/>
        <w:tblLook w:val="04A0" w:firstRow="1" w:lastRow="0" w:firstColumn="1" w:lastColumn="0" w:noHBand="0" w:noVBand="1"/>
      </w:tblPr>
      <w:tblGrid>
        <w:gridCol w:w="1163"/>
        <w:gridCol w:w="9781"/>
      </w:tblGrid>
      <w:tr w:rsidR="0046153C" w:rsidRPr="0046153C" w14:paraId="692F04B3" w14:textId="77777777" w:rsidTr="0046153C">
        <w:trPr>
          <w:trHeight w:val="315"/>
        </w:trPr>
        <w:tc>
          <w:tcPr>
            <w:tcW w:w="1163" w:type="dxa"/>
            <w:shd w:val="clear" w:color="auto" w:fill="BFBFBF" w:themeFill="background1" w:themeFillShade="BF"/>
            <w:vAlign w:val="center"/>
          </w:tcPr>
          <w:p w14:paraId="475E4EFF" w14:textId="1DDE7C23" w:rsidR="0046153C" w:rsidRPr="0046153C" w:rsidRDefault="0046153C" w:rsidP="003D5E16">
            <w:pPr>
              <w:spacing w:line="360" w:lineRule="auto"/>
              <w:jc w:val="center"/>
              <w:rPr>
                <w:rFonts w:ascii="Century Gothic" w:hAnsi="Century Gothic"/>
                <w:b/>
                <w:sz w:val="18"/>
                <w:szCs w:val="18"/>
              </w:rPr>
            </w:pPr>
            <w:r w:rsidRPr="0046153C">
              <w:rPr>
                <w:rFonts w:ascii="Century Gothic" w:hAnsi="Century Gothic"/>
                <w:b/>
                <w:sz w:val="18"/>
                <w:szCs w:val="18"/>
              </w:rPr>
              <w:t>CAF</w:t>
            </w:r>
          </w:p>
        </w:tc>
        <w:tc>
          <w:tcPr>
            <w:tcW w:w="9781" w:type="dxa"/>
            <w:shd w:val="clear" w:color="auto" w:fill="BFBFBF" w:themeFill="background1" w:themeFillShade="BF"/>
            <w:vAlign w:val="center"/>
          </w:tcPr>
          <w:p w14:paraId="080955D8" w14:textId="77777777" w:rsidR="0046153C" w:rsidRPr="0046153C" w:rsidRDefault="0046153C" w:rsidP="0046153C">
            <w:pPr>
              <w:ind w:left="32"/>
              <w:jc w:val="both"/>
              <w:rPr>
                <w:rFonts w:ascii="Century Gothic" w:hAnsi="Century Gothic"/>
                <w:b/>
                <w:sz w:val="18"/>
                <w:szCs w:val="18"/>
              </w:rPr>
            </w:pPr>
          </w:p>
        </w:tc>
      </w:tr>
      <w:bookmarkEnd w:id="2"/>
      <w:tr w:rsidR="0074246D" w:rsidRPr="00A23236" w14:paraId="0713F1DD" w14:textId="77777777" w:rsidTr="001A368D">
        <w:trPr>
          <w:trHeight w:val="315"/>
        </w:trPr>
        <w:tc>
          <w:tcPr>
            <w:tcW w:w="1163" w:type="dxa"/>
            <w:vAlign w:val="center"/>
          </w:tcPr>
          <w:p w14:paraId="60D08664" w14:textId="77777777" w:rsidR="0074246D" w:rsidRPr="00A23236" w:rsidRDefault="0074246D" w:rsidP="003D5E16">
            <w:pPr>
              <w:spacing w:line="360" w:lineRule="auto"/>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9781" w:type="dxa"/>
            <w:vAlign w:val="center"/>
          </w:tcPr>
          <w:p w14:paraId="3AC08751" w14:textId="09B9EA1E" w:rsidR="0074246D" w:rsidRPr="00A23236" w:rsidRDefault="0074246D" w:rsidP="00985B4F">
            <w:pPr>
              <w:pStyle w:val="Paragraphedeliste"/>
              <w:numPr>
                <w:ilvl w:val="0"/>
                <w:numId w:val="11"/>
              </w:numPr>
              <w:spacing w:line="276" w:lineRule="auto"/>
              <w:ind w:left="315" w:hanging="283"/>
              <w:jc w:val="both"/>
              <w:rPr>
                <w:rFonts w:ascii="Century Gothic" w:hAnsi="Century Gothic"/>
                <w:sz w:val="18"/>
                <w:szCs w:val="18"/>
              </w:rPr>
            </w:pPr>
            <w:r>
              <w:rPr>
                <w:rFonts w:ascii="Century Gothic" w:hAnsi="Century Gothic"/>
                <w:sz w:val="18"/>
                <w:szCs w:val="18"/>
              </w:rPr>
              <w:t>L</w:t>
            </w:r>
            <w:r w:rsidRPr="00A23236">
              <w:rPr>
                <w:rFonts w:ascii="Century Gothic" w:hAnsi="Century Gothic"/>
                <w:sz w:val="18"/>
                <w:szCs w:val="18"/>
              </w:rPr>
              <w:t>es prestations d</w:t>
            </w:r>
            <w:r w:rsidR="009E1C24">
              <w:rPr>
                <w:rFonts w:ascii="Century Gothic" w:hAnsi="Century Gothic"/>
                <w:sz w:val="18"/>
                <w:szCs w:val="18"/>
              </w:rPr>
              <w:t>’</w:t>
            </w:r>
            <w:r w:rsidRPr="00A23236">
              <w:rPr>
                <w:rFonts w:ascii="Century Gothic" w:hAnsi="Century Gothic"/>
                <w:sz w:val="18"/>
                <w:szCs w:val="18"/>
              </w:rPr>
              <w:t>accueil proposées</w:t>
            </w:r>
            <w:r>
              <w:rPr>
                <w:rFonts w:ascii="Century Gothic" w:hAnsi="Century Gothic"/>
                <w:sz w:val="18"/>
                <w:szCs w:val="18"/>
              </w:rPr>
              <w:t xml:space="preserve"> </w:t>
            </w:r>
            <w:r w:rsidRPr="00985B4F">
              <w:rPr>
                <w:rFonts w:ascii="Century Gothic" w:hAnsi="Century Gothic"/>
                <w:sz w:val="16"/>
                <w:szCs w:val="16"/>
              </w:rPr>
              <w:t>(accueil collectif/familial, Multi-accueil, halte-garderie</w:t>
            </w:r>
            <w:r w:rsidR="001754F0" w:rsidRPr="00985B4F">
              <w:rPr>
                <w:rFonts w:ascii="Century Gothic" w:hAnsi="Century Gothic"/>
                <w:sz w:val="16"/>
                <w:szCs w:val="16"/>
              </w:rPr>
              <w:t>, micro-crèche</w:t>
            </w:r>
            <w:r w:rsidRPr="00985B4F">
              <w:rPr>
                <w:rFonts w:ascii="Century Gothic" w:hAnsi="Century Gothic"/>
                <w:sz w:val="16"/>
                <w:szCs w:val="16"/>
              </w:rPr>
              <w:t>…)</w:t>
            </w:r>
            <w:r w:rsidR="009E1C24">
              <w:rPr>
                <w:rFonts w:ascii="Century Gothic" w:hAnsi="Century Gothic"/>
                <w:sz w:val="16"/>
                <w:szCs w:val="16"/>
              </w:rPr>
              <w:t>,</w:t>
            </w:r>
          </w:p>
        </w:tc>
      </w:tr>
      <w:tr w:rsidR="0074246D" w:rsidRPr="00A23236" w14:paraId="45F0D84D" w14:textId="77777777" w:rsidTr="001A368D">
        <w:trPr>
          <w:trHeight w:val="647"/>
        </w:trPr>
        <w:tc>
          <w:tcPr>
            <w:tcW w:w="1163" w:type="dxa"/>
            <w:vAlign w:val="center"/>
          </w:tcPr>
          <w:p w14:paraId="2332710C" w14:textId="77777777" w:rsidR="0074246D" w:rsidRPr="00A23236" w:rsidRDefault="0074246D" w:rsidP="003D5E16">
            <w:pPr>
              <w:spacing w:line="360" w:lineRule="auto"/>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9781" w:type="dxa"/>
            <w:vAlign w:val="center"/>
          </w:tcPr>
          <w:p w14:paraId="612790F4" w14:textId="25202381" w:rsidR="0074246D" w:rsidRPr="00A23236" w:rsidRDefault="0074246D" w:rsidP="003A0F01">
            <w:pPr>
              <w:pStyle w:val="Paragraphedeliste"/>
              <w:numPr>
                <w:ilvl w:val="0"/>
                <w:numId w:val="11"/>
              </w:numPr>
              <w:spacing w:line="276" w:lineRule="auto"/>
              <w:ind w:left="315" w:hanging="283"/>
              <w:jc w:val="both"/>
              <w:rPr>
                <w:rFonts w:ascii="Century Gothic" w:hAnsi="Century Gothic"/>
                <w:sz w:val="18"/>
                <w:szCs w:val="18"/>
              </w:rPr>
            </w:pPr>
            <w:r>
              <w:rPr>
                <w:rFonts w:ascii="Century Gothic" w:hAnsi="Century Gothic"/>
                <w:sz w:val="18"/>
                <w:szCs w:val="18"/>
              </w:rPr>
              <w:t>Accueil avec ou sans restauration</w:t>
            </w:r>
            <w:r w:rsidRPr="00A23236">
              <w:rPr>
                <w:rFonts w:ascii="Century Gothic" w:hAnsi="Century Gothic"/>
                <w:sz w:val="18"/>
                <w:szCs w:val="18"/>
              </w:rPr>
              <w:t xml:space="preserve">, </w:t>
            </w:r>
            <w:r>
              <w:rPr>
                <w:rFonts w:ascii="Century Gothic" w:hAnsi="Century Gothic"/>
                <w:sz w:val="18"/>
                <w:szCs w:val="18"/>
              </w:rPr>
              <w:t>avec activités extérieures ou passerelles avec d’autres équipements</w:t>
            </w:r>
            <w:r w:rsidR="009E1C24">
              <w:rPr>
                <w:rFonts w:ascii="Century Gothic" w:hAnsi="Century Gothic"/>
                <w:sz w:val="18"/>
                <w:szCs w:val="18"/>
              </w:rPr>
              <w:t>,</w:t>
            </w:r>
          </w:p>
        </w:tc>
      </w:tr>
      <w:tr w:rsidR="001754F0" w:rsidRPr="00A23236" w14:paraId="5D96A8B4" w14:textId="77777777" w:rsidTr="001A368D">
        <w:trPr>
          <w:trHeight w:val="647"/>
        </w:trPr>
        <w:tc>
          <w:tcPr>
            <w:tcW w:w="1163" w:type="dxa"/>
            <w:vAlign w:val="center"/>
          </w:tcPr>
          <w:p w14:paraId="43A6DEE2" w14:textId="77777777" w:rsidR="001754F0" w:rsidRPr="00A23236" w:rsidRDefault="001754F0" w:rsidP="003D5E16">
            <w:pPr>
              <w:spacing w:line="360" w:lineRule="auto"/>
              <w:jc w:val="center"/>
              <w:rPr>
                <w:rFonts w:ascii="Century Gothic" w:hAnsi="Century Gothic"/>
                <w:sz w:val="18"/>
                <w:szCs w:val="18"/>
              </w:rPr>
            </w:pPr>
            <w:r w:rsidRPr="00A23236">
              <w:rPr>
                <w:rFonts w:ascii="Century Gothic" w:hAnsi="Century Gothic"/>
                <w:sz w:val="18"/>
                <w:szCs w:val="18"/>
              </w:rPr>
              <w:fldChar w:fldCharType="begin">
                <w:ffData>
                  <w:name w:val="CaseACocher15"/>
                  <w:enabled/>
                  <w:calcOnExit w:val="0"/>
                  <w:checkBox>
                    <w:sizeAuto/>
                    <w:default w:val="0"/>
                  </w:checkBox>
                </w:ffData>
              </w:fldChar>
            </w:r>
            <w:r w:rsidRPr="00A23236">
              <w:rPr>
                <w:rFonts w:ascii="Century Gothic" w:hAnsi="Century Gothic"/>
                <w:sz w:val="18"/>
                <w:szCs w:val="18"/>
              </w:rPr>
              <w:instrText xml:space="preserve"> FORMCHECKBOX </w:instrText>
            </w:r>
            <w:r w:rsidRPr="00A23236">
              <w:rPr>
                <w:rFonts w:ascii="Century Gothic" w:hAnsi="Century Gothic"/>
                <w:sz w:val="18"/>
                <w:szCs w:val="18"/>
              </w:rPr>
            </w:r>
            <w:r w:rsidRPr="00A23236">
              <w:rPr>
                <w:rFonts w:ascii="Century Gothic" w:hAnsi="Century Gothic"/>
                <w:sz w:val="18"/>
                <w:szCs w:val="18"/>
              </w:rPr>
              <w:fldChar w:fldCharType="separate"/>
            </w:r>
            <w:r w:rsidRPr="00A23236">
              <w:rPr>
                <w:rFonts w:ascii="Century Gothic" w:hAnsi="Century Gothic"/>
                <w:sz w:val="18"/>
                <w:szCs w:val="18"/>
              </w:rPr>
              <w:fldChar w:fldCharType="end"/>
            </w:r>
          </w:p>
        </w:tc>
        <w:tc>
          <w:tcPr>
            <w:tcW w:w="9781" w:type="dxa"/>
            <w:vAlign w:val="center"/>
          </w:tcPr>
          <w:p w14:paraId="73C166EE" w14:textId="775A8ECF" w:rsidR="001754F0" w:rsidRDefault="001754F0" w:rsidP="003A0F01">
            <w:pPr>
              <w:pStyle w:val="Paragraphedeliste"/>
              <w:numPr>
                <w:ilvl w:val="0"/>
                <w:numId w:val="11"/>
              </w:numPr>
              <w:spacing w:line="276" w:lineRule="auto"/>
              <w:ind w:left="315" w:hanging="283"/>
              <w:jc w:val="both"/>
              <w:rPr>
                <w:rFonts w:ascii="Century Gothic" w:hAnsi="Century Gothic"/>
                <w:sz w:val="18"/>
                <w:szCs w:val="18"/>
              </w:rPr>
            </w:pPr>
            <w:r>
              <w:rPr>
                <w:rFonts w:ascii="Century Gothic" w:hAnsi="Century Gothic"/>
                <w:sz w:val="18"/>
                <w:szCs w:val="18"/>
              </w:rPr>
              <w:t>Pour les services d’accueil familial, les modalités des formations continues des assistant</w:t>
            </w:r>
            <w:r w:rsidR="009B6BCF">
              <w:rPr>
                <w:rFonts w:ascii="Century Gothic" w:hAnsi="Century Gothic"/>
                <w:sz w:val="18"/>
                <w:szCs w:val="18"/>
              </w:rPr>
              <w:t>(e)</w:t>
            </w:r>
            <w:r>
              <w:rPr>
                <w:rFonts w:ascii="Century Gothic" w:hAnsi="Century Gothic"/>
                <w:sz w:val="18"/>
                <w:szCs w:val="18"/>
              </w:rPr>
              <w:t>s maternel(le)s, du soutien professionnel qui leur est apporté et du suivi des enfants au domicile de celles-ci</w:t>
            </w:r>
            <w:r w:rsidR="009E1C24">
              <w:rPr>
                <w:rFonts w:ascii="Century Gothic" w:hAnsi="Century Gothic"/>
                <w:sz w:val="18"/>
                <w:szCs w:val="18"/>
              </w:rPr>
              <w:t>.</w:t>
            </w:r>
          </w:p>
        </w:tc>
      </w:tr>
    </w:tbl>
    <w:p w14:paraId="6FC6B161" w14:textId="170F7D89" w:rsidR="001754F0" w:rsidRDefault="001754F0" w:rsidP="0023707D">
      <w:pPr>
        <w:spacing w:after="0"/>
        <w:rPr>
          <w:rFonts w:ascii="Century Gothic" w:hAnsi="Century Gothic"/>
          <w:b/>
          <w:sz w:val="10"/>
          <w:szCs w:val="10"/>
        </w:rPr>
      </w:pPr>
      <w:r w:rsidRPr="00873B62">
        <w:rPr>
          <w:rFonts w:ascii="Century Gothic" w:hAnsi="Century Gothic"/>
          <w:b/>
          <w:sz w:val="20"/>
          <w:szCs w:val="20"/>
        </w:rPr>
        <w:t xml:space="preserve">Le </w:t>
      </w:r>
      <w:r>
        <w:rPr>
          <w:rFonts w:ascii="Century Gothic" w:hAnsi="Century Gothic"/>
          <w:b/>
          <w:sz w:val="20"/>
          <w:szCs w:val="20"/>
        </w:rPr>
        <w:t>règlement de fonctionnement</w:t>
      </w:r>
      <w:r w:rsidR="009E1C24">
        <w:rPr>
          <w:rFonts w:ascii="Century Gothic" w:hAnsi="Century Gothic"/>
          <w:b/>
          <w:sz w:val="20"/>
          <w:szCs w:val="20"/>
        </w:rPr>
        <w:t> </w:t>
      </w:r>
      <w:r>
        <w:rPr>
          <w:rFonts w:ascii="Century Gothic" w:hAnsi="Century Gothic"/>
          <w:b/>
          <w:sz w:val="20"/>
          <w:szCs w:val="20"/>
        </w:rPr>
        <w:t xml:space="preserve">: </w:t>
      </w:r>
    </w:p>
    <w:tbl>
      <w:tblPr>
        <w:tblStyle w:val="Grilledutableau"/>
        <w:tblW w:w="11057" w:type="dxa"/>
        <w:tblInd w:w="-34" w:type="dxa"/>
        <w:tblLook w:val="04A0" w:firstRow="1" w:lastRow="0" w:firstColumn="1" w:lastColumn="0" w:noHBand="0" w:noVBand="1"/>
      </w:tblPr>
      <w:tblGrid>
        <w:gridCol w:w="993"/>
        <w:gridCol w:w="10064"/>
      </w:tblGrid>
      <w:tr w:rsidR="0046153C" w:rsidRPr="0046153C" w14:paraId="516487DF" w14:textId="77777777" w:rsidTr="0046153C">
        <w:tc>
          <w:tcPr>
            <w:tcW w:w="993" w:type="dxa"/>
            <w:shd w:val="clear" w:color="auto" w:fill="BFBFBF" w:themeFill="background1" w:themeFillShade="BF"/>
            <w:vAlign w:val="center"/>
          </w:tcPr>
          <w:p w14:paraId="35014A62" w14:textId="1FC13132" w:rsidR="0046153C" w:rsidRPr="0046153C" w:rsidRDefault="0046153C" w:rsidP="00597D8C">
            <w:pPr>
              <w:spacing w:line="360" w:lineRule="auto"/>
              <w:jc w:val="center"/>
              <w:rPr>
                <w:rFonts w:ascii="Century Gothic" w:hAnsi="Century Gothic"/>
                <w:b/>
                <w:sz w:val="18"/>
                <w:szCs w:val="18"/>
              </w:rPr>
            </w:pPr>
            <w:r w:rsidRPr="0046153C">
              <w:rPr>
                <w:rFonts w:ascii="Century Gothic" w:hAnsi="Century Gothic"/>
                <w:b/>
                <w:sz w:val="18"/>
                <w:szCs w:val="18"/>
              </w:rPr>
              <w:t>CAF</w:t>
            </w:r>
          </w:p>
        </w:tc>
        <w:tc>
          <w:tcPr>
            <w:tcW w:w="10064" w:type="dxa"/>
            <w:shd w:val="clear" w:color="auto" w:fill="BFBFBF" w:themeFill="background1" w:themeFillShade="BF"/>
            <w:vAlign w:val="center"/>
          </w:tcPr>
          <w:p w14:paraId="0D8F66B9" w14:textId="77777777" w:rsidR="0046153C" w:rsidRPr="0046153C" w:rsidRDefault="0046153C" w:rsidP="0046153C">
            <w:pPr>
              <w:autoSpaceDE w:val="0"/>
              <w:autoSpaceDN w:val="0"/>
              <w:adjustRightInd w:val="0"/>
              <w:ind w:left="360"/>
              <w:rPr>
                <w:rFonts w:ascii="Century Gothic" w:hAnsi="Century Gothic" w:cs="Arial"/>
                <w:b/>
                <w:sz w:val="18"/>
                <w:szCs w:val="18"/>
                <w:shd w:val="clear" w:color="auto" w:fill="FFFFFF"/>
              </w:rPr>
            </w:pPr>
          </w:p>
        </w:tc>
      </w:tr>
      <w:tr w:rsidR="00090F7F" w:rsidRPr="00A57A94" w14:paraId="0BC979B6" w14:textId="77777777" w:rsidTr="00597D8C">
        <w:tc>
          <w:tcPr>
            <w:tcW w:w="993" w:type="dxa"/>
            <w:vAlign w:val="center"/>
          </w:tcPr>
          <w:p w14:paraId="348FBFAA" w14:textId="77777777" w:rsidR="00090F7F" w:rsidRPr="00A57A94" w:rsidRDefault="00090F7F" w:rsidP="00597D8C">
            <w:pPr>
              <w:spacing w:line="360" w:lineRule="auto"/>
              <w:jc w:val="center"/>
              <w:rPr>
                <w:rFonts w:ascii="Century Gothic" w:hAnsi="Century Gothic"/>
                <w:sz w:val="18"/>
                <w:szCs w:val="18"/>
              </w:rPr>
            </w:pPr>
            <w:r w:rsidRPr="00A57A94">
              <w:rPr>
                <w:rFonts w:ascii="Century Gothic" w:hAnsi="Century Gothic"/>
                <w:sz w:val="18"/>
                <w:szCs w:val="18"/>
              </w:rPr>
              <w:fldChar w:fldCharType="begin">
                <w:ffData>
                  <w:name w:val="CaseACocher15"/>
                  <w:enabled/>
                  <w:calcOnExit w:val="0"/>
                  <w:checkBox>
                    <w:sizeAuto/>
                    <w:default w:val="0"/>
                  </w:checkBox>
                </w:ffData>
              </w:fldChar>
            </w:r>
            <w:r w:rsidRPr="00A57A94">
              <w:rPr>
                <w:rFonts w:ascii="Century Gothic" w:hAnsi="Century Gothic"/>
                <w:sz w:val="18"/>
                <w:szCs w:val="18"/>
              </w:rPr>
              <w:instrText xml:space="preserve"> FORMCHECKBOX </w:instrText>
            </w:r>
            <w:r w:rsidRPr="00A57A94">
              <w:rPr>
                <w:rFonts w:ascii="Century Gothic" w:hAnsi="Century Gothic"/>
                <w:sz w:val="18"/>
                <w:szCs w:val="18"/>
              </w:rPr>
            </w:r>
            <w:r w:rsidRPr="00A57A94">
              <w:rPr>
                <w:rFonts w:ascii="Century Gothic" w:hAnsi="Century Gothic"/>
                <w:sz w:val="18"/>
                <w:szCs w:val="18"/>
              </w:rPr>
              <w:fldChar w:fldCharType="separate"/>
            </w:r>
            <w:r w:rsidRPr="00A57A94">
              <w:rPr>
                <w:rFonts w:ascii="Century Gothic" w:hAnsi="Century Gothic"/>
                <w:sz w:val="18"/>
                <w:szCs w:val="18"/>
              </w:rPr>
              <w:fldChar w:fldCharType="end"/>
            </w:r>
          </w:p>
        </w:tc>
        <w:tc>
          <w:tcPr>
            <w:tcW w:w="10064" w:type="dxa"/>
            <w:vAlign w:val="center"/>
          </w:tcPr>
          <w:p w14:paraId="09B8A61E" w14:textId="33374CBB" w:rsidR="00090F7F" w:rsidRPr="00A57A94" w:rsidRDefault="00090F7F" w:rsidP="003A0F01">
            <w:pPr>
              <w:pStyle w:val="Paragraphedeliste"/>
              <w:numPr>
                <w:ilvl w:val="0"/>
                <w:numId w:val="26"/>
              </w:numPr>
              <w:autoSpaceDE w:val="0"/>
              <w:autoSpaceDN w:val="0"/>
              <w:adjustRightInd w:val="0"/>
              <w:spacing w:line="276" w:lineRule="auto"/>
              <w:rPr>
                <w:rFonts w:ascii="Century Gothic" w:hAnsi="Century Gothic" w:cs="Arial"/>
                <w:sz w:val="18"/>
                <w:szCs w:val="18"/>
                <w:shd w:val="clear" w:color="auto" w:fill="FFFFFF"/>
              </w:rPr>
            </w:pPr>
            <w:r w:rsidRPr="00A57A94">
              <w:rPr>
                <w:rFonts w:ascii="Century Gothic" w:hAnsi="Century Gothic" w:cs="Arial"/>
                <w:sz w:val="18"/>
                <w:szCs w:val="18"/>
                <w:shd w:val="clear" w:color="auto" w:fill="FFFFFF"/>
              </w:rPr>
              <w:t>Les fonctions déléguées au directeur par le gestionnaire en précisant si ce sont des responsabilités entière ou partagées avec d’autres instances (ex</w:t>
            </w:r>
            <w:r w:rsidR="009E1C24">
              <w:rPr>
                <w:rFonts w:ascii="Century Gothic" w:hAnsi="Century Gothic" w:cs="Arial"/>
                <w:sz w:val="18"/>
                <w:szCs w:val="18"/>
                <w:shd w:val="clear" w:color="auto" w:fill="FFFFFF"/>
              </w:rPr>
              <w:t> </w:t>
            </w:r>
            <w:r w:rsidRPr="00A57A94">
              <w:rPr>
                <w:rFonts w:ascii="Century Gothic" w:hAnsi="Century Gothic" w:cs="Arial"/>
                <w:sz w:val="18"/>
                <w:szCs w:val="18"/>
                <w:shd w:val="clear" w:color="auto" w:fill="FFFFFF"/>
              </w:rPr>
              <w:t>: gestion financière et administrative…)</w:t>
            </w:r>
            <w:r w:rsidR="006742C3">
              <w:rPr>
                <w:rFonts w:ascii="Century Gothic" w:hAnsi="Century Gothic" w:cs="Arial"/>
                <w:sz w:val="18"/>
                <w:szCs w:val="18"/>
                <w:shd w:val="clear" w:color="auto" w:fill="FFFFFF"/>
              </w:rPr>
              <w:t>,</w:t>
            </w:r>
          </w:p>
        </w:tc>
      </w:tr>
      <w:tr w:rsidR="00090F7F" w:rsidRPr="00A57A94" w14:paraId="7277C3DF" w14:textId="77777777" w:rsidTr="00597D8C">
        <w:tc>
          <w:tcPr>
            <w:tcW w:w="993" w:type="dxa"/>
            <w:vAlign w:val="center"/>
          </w:tcPr>
          <w:p w14:paraId="4091DD3C" w14:textId="77777777" w:rsidR="00090F7F" w:rsidRPr="00A57A94" w:rsidRDefault="00A20915" w:rsidP="00597D8C">
            <w:pPr>
              <w:spacing w:line="360" w:lineRule="auto"/>
              <w:jc w:val="center"/>
              <w:rPr>
                <w:rFonts w:ascii="Century Gothic" w:hAnsi="Century Gothic"/>
                <w:sz w:val="18"/>
                <w:szCs w:val="18"/>
              </w:rPr>
            </w:pPr>
            <w:r w:rsidRPr="00A57A94">
              <w:rPr>
                <w:rFonts w:ascii="Century Gothic" w:hAnsi="Century Gothic"/>
                <w:sz w:val="18"/>
                <w:szCs w:val="18"/>
              </w:rPr>
              <w:fldChar w:fldCharType="begin">
                <w:ffData>
                  <w:name w:val="CaseACocher15"/>
                  <w:enabled/>
                  <w:calcOnExit w:val="0"/>
                  <w:checkBox>
                    <w:sizeAuto/>
                    <w:default w:val="0"/>
                  </w:checkBox>
                </w:ffData>
              </w:fldChar>
            </w:r>
            <w:r w:rsidRPr="00A57A94">
              <w:rPr>
                <w:rFonts w:ascii="Century Gothic" w:hAnsi="Century Gothic"/>
                <w:sz w:val="18"/>
                <w:szCs w:val="18"/>
              </w:rPr>
              <w:instrText xml:space="preserve"> FORMCHECKBOX </w:instrText>
            </w:r>
            <w:r w:rsidRPr="00A57A94">
              <w:rPr>
                <w:rFonts w:ascii="Century Gothic" w:hAnsi="Century Gothic"/>
                <w:sz w:val="18"/>
                <w:szCs w:val="18"/>
              </w:rPr>
            </w:r>
            <w:r w:rsidRPr="00A57A94">
              <w:rPr>
                <w:rFonts w:ascii="Century Gothic" w:hAnsi="Century Gothic"/>
                <w:sz w:val="18"/>
                <w:szCs w:val="18"/>
              </w:rPr>
              <w:fldChar w:fldCharType="separate"/>
            </w:r>
            <w:r w:rsidRPr="00A57A94">
              <w:rPr>
                <w:rFonts w:ascii="Century Gothic" w:hAnsi="Century Gothic"/>
                <w:sz w:val="18"/>
                <w:szCs w:val="18"/>
              </w:rPr>
              <w:fldChar w:fldCharType="end"/>
            </w:r>
          </w:p>
        </w:tc>
        <w:tc>
          <w:tcPr>
            <w:tcW w:w="10064" w:type="dxa"/>
            <w:vAlign w:val="center"/>
          </w:tcPr>
          <w:p w14:paraId="36E10B35" w14:textId="77777777" w:rsidR="00090F7F" w:rsidRPr="00A57A94" w:rsidRDefault="00090F7F" w:rsidP="00597D8C">
            <w:pPr>
              <w:pStyle w:val="Paragraphedeliste"/>
              <w:numPr>
                <w:ilvl w:val="0"/>
                <w:numId w:val="26"/>
              </w:numPr>
              <w:autoSpaceDE w:val="0"/>
              <w:autoSpaceDN w:val="0"/>
              <w:adjustRightInd w:val="0"/>
              <w:spacing w:line="360" w:lineRule="auto"/>
              <w:rPr>
                <w:rFonts w:ascii="Century Gothic" w:hAnsi="Century Gothic" w:cs="Arial"/>
                <w:sz w:val="18"/>
                <w:szCs w:val="18"/>
                <w:shd w:val="clear" w:color="auto" w:fill="FFFFFF"/>
              </w:rPr>
            </w:pPr>
            <w:r w:rsidRPr="00A57A94">
              <w:rPr>
                <w:rFonts w:ascii="Century Gothic" w:hAnsi="Century Gothic" w:cs="Arial"/>
                <w:sz w:val="18"/>
                <w:szCs w:val="18"/>
                <w:shd w:val="clear" w:color="auto" w:fill="FFFFFF"/>
              </w:rPr>
              <w:t>Aucune condition d’activité professionnelle ou assimilée des parents n’est exigée</w:t>
            </w:r>
            <w:r w:rsidR="006742C3">
              <w:rPr>
                <w:rFonts w:ascii="Century Gothic" w:hAnsi="Century Gothic" w:cs="Arial"/>
                <w:sz w:val="18"/>
                <w:szCs w:val="18"/>
                <w:shd w:val="clear" w:color="auto" w:fill="FFFFFF"/>
              </w:rPr>
              <w:t>,</w:t>
            </w:r>
          </w:p>
        </w:tc>
      </w:tr>
      <w:tr w:rsidR="00A57A94" w:rsidRPr="00A57A94" w14:paraId="4873CD2F" w14:textId="77777777" w:rsidTr="00597D8C">
        <w:tc>
          <w:tcPr>
            <w:tcW w:w="993" w:type="dxa"/>
            <w:vAlign w:val="center"/>
          </w:tcPr>
          <w:p w14:paraId="77A2371F" w14:textId="77777777" w:rsidR="00090F7F" w:rsidRPr="00A57A94" w:rsidRDefault="00A20915" w:rsidP="00597D8C">
            <w:pPr>
              <w:spacing w:line="360" w:lineRule="auto"/>
              <w:jc w:val="center"/>
              <w:rPr>
                <w:rFonts w:ascii="Century Gothic" w:hAnsi="Century Gothic"/>
                <w:sz w:val="18"/>
                <w:szCs w:val="18"/>
              </w:rPr>
            </w:pPr>
            <w:r w:rsidRPr="00A57A94">
              <w:rPr>
                <w:rFonts w:ascii="Century Gothic" w:hAnsi="Century Gothic"/>
                <w:sz w:val="18"/>
                <w:szCs w:val="18"/>
              </w:rPr>
              <w:fldChar w:fldCharType="begin">
                <w:ffData>
                  <w:name w:val="CaseACocher15"/>
                  <w:enabled/>
                  <w:calcOnExit w:val="0"/>
                  <w:checkBox>
                    <w:sizeAuto/>
                    <w:default w:val="0"/>
                  </w:checkBox>
                </w:ffData>
              </w:fldChar>
            </w:r>
            <w:r w:rsidRPr="00A57A94">
              <w:rPr>
                <w:rFonts w:ascii="Century Gothic" w:hAnsi="Century Gothic"/>
                <w:sz w:val="18"/>
                <w:szCs w:val="18"/>
              </w:rPr>
              <w:instrText xml:space="preserve"> FORMCHECKBOX </w:instrText>
            </w:r>
            <w:r w:rsidRPr="00A57A94">
              <w:rPr>
                <w:rFonts w:ascii="Century Gothic" w:hAnsi="Century Gothic"/>
                <w:sz w:val="18"/>
                <w:szCs w:val="18"/>
              </w:rPr>
            </w:r>
            <w:r w:rsidRPr="00A57A94">
              <w:rPr>
                <w:rFonts w:ascii="Century Gothic" w:hAnsi="Century Gothic"/>
                <w:sz w:val="18"/>
                <w:szCs w:val="18"/>
              </w:rPr>
              <w:fldChar w:fldCharType="separate"/>
            </w:r>
            <w:r w:rsidRPr="00A57A94">
              <w:rPr>
                <w:rFonts w:ascii="Century Gothic" w:hAnsi="Century Gothic"/>
                <w:sz w:val="18"/>
                <w:szCs w:val="18"/>
              </w:rPr>
              <w:fldChar w:fldCharType="end"/>
            </w:r>
          </w:p>
        </w:tc>
        <w:tc>
          <w:tcPr>
            <w:tcW w:w="10064" w:type="dxa"/>
            <w:vAlign w:val="center"/>
          </w:tcPr>
          <w:p w14:paraId="25299CDF" w14:textId="77777777" w:rsidR="00090F7F" w:rsidRPr="00A57A94" w:rsidRDefault="00090F7F" w:rsidP="00597D8C">
            <w:pPr>
              <w:pStyle w:val="Paragraphedeliste"/>
              <w:numPr>
                <w:ilvl w:val="0"/>
                <w:numId w:val="26"/>
              </w:numPr>
              <w:autoSpaceDE w:val="0"/>
              <w:autoSpaceDN w:val="0"/>
              <w:adjustRightInd w:val="0"/>
              <w:spacing w:line="360" w:lineRule="auto"/>
              <w:rPr>
                <w:rFonts w:ascii="Century Gothic" w:hAnsi="Century Gothic" w:cs="Arial"/>
                <w:sz w:val="18"/>
                <w:szCs w:val="18"/>
                <w:shd w:val="clear" w:color="auto" w:fill="FFFFFF"/>
              </w:rPr>
            </w:pPr>
            <w:r w:rsidRPr="00A57A94">
              <w:rPr>
                <w:rFonts w:ascii="Century Gothic" w:hAnsi="Century Gothic" w:cs="Arial"/>
                <w:sz w:val="18"/>
                <w:szCs w:val="18"/>
                <w:shd w:val="clear" w:color="auto" w:fill="FFFFFF"/>
              </w:rPr>
              <w:t>Les lieux d’information des familles et la place des parents</w:t>
            </w:r>
            <w:r w:rsidR="006742C3">
              <w:rPr>
                <w:rFonts w:ascii="Century Gothic" w:hAnsi="Century Gothic" w:cs="Arial"/>
                <w:sz w:val="18"/>
                <w:szCs w:val="18"/>
                <w:shd w:val="clear" w:color="auto" w:fill="FFFFFF"/>
              </w:rPr>
              <w:t>,</w:t>
            </w:r>
          </w:p>
        </w:tc>
      </w:tr>
      <w:tr w:rsidR="00090F7F" w:rsidRPr="00A57A94" w14:paraId="6E641F57" w14:textId="77777777" w:rsidTr="00597D8C">
        <w:tc>
          <w:tcPr>
            <w:tcW w:w="993" w:type="dxa"/>
            <w:vAlign w:val="center"/>
          </w:tcPr>
          <w:p w14:paraId="1D936A6E" w14:textId="77777777" w:rsidR="00090F7F" w:rsidRPr="00A57A94" w:rsidRDefault="00A20915" w:rsidP="00597D8C">
            <w:pPr>
              <w:spacing w:line="360" w:lineRule="auto"/>
              <w:jc w:val="center"/>
              <w:rPr>
                <w:rFonts w:ascii="Century Gothic" w:hAnsi="Century Gothic"/>
                <w:sz w:val="18"/>
                <w:szCs w:val="18"/>
              </w:rPr>
            </w:pPr>
            <w:r w:rsidRPr="00A57A94">
              <w:rPr>
                <w:rFonts w:ascii="Century Gothic" w:hAnsi="Century Gothic"/>
                <w:sz w:val="18"/>
                <w:szCs w:val="18"/>
              </w:rPr>
              <w:fldChar w:fldCharType="begin">
                <w:ffData>
                  <w:name w:val="CaseACocher15"/>
                  <w:enabled/>
                  <w:calcOnExit w:val="0"/>
                  <w:checkBox>
                    <w:sizeAuto/>
                    <w:default w:val="0"/>
                  </w:checkBox>
                </w:ffData>
              </w:fldChar>
            </w:r>
            <w:r w:rsidRPr="00A57A94">
              <w:rPr>
                <w:rFonts w:ascii="Century Gothic" w:hAnsi="Century Gothic"/>
                <w:sz w:val="18"/>
                <w:szCs w:val="18"/>
              </w:rPr>
              <w:instrText xml:space="preserve"> FORMCHECKBOX </w:instrText>
            </w:r>
            <w:r w:rsidRPr="00A57A94">
              <w:rPr>
                <w:rFonts w:ascii="Century Gothic" w:hAnsi="Century Gothic"/>
                <w:sz w:val="18"/>
                <w:szCs w:val="18"/>
              </w:rPr>
            </w:r>
            <w:r w:rsidRPr="00A57A94">
              <w:rPr>
                <w:rFonts w:ascii="Century Gothic" w:hAnsi="Century Gothic"/>
                <w:sz w:val="18"/>
                <w:szCs w:val="18"/>
              </w:rPr>
              <w:fldChar w:fldCharType="separate"/>
            </w:r>
            <w:r w:rsidRPr="00A57A94">
              <w:rPr>
                <w:rFonts w:ascii="Century Gothic" w:hAnsi="Century Gothic"/>
                <w:sz w:val="18"/>
                <w:szCs w:val="18"/>
              </w:rPr>
              <w:fldChar w:fldCharType="end"/>
            </w:r>
          </w:p>
        </w:tc>
        <w:tc>
          <w:tcPr>
            <w:tcW w:w="10064" w:type="dxa"/>
            <w:vAlign w:val="center"/>
          </w:tcPr>
          <w:p w14:paraId="3B66B615" w14:textId="77777777" w:rsidR="00090F7F" w:rsidRPr="00A57A94" w:rsidRDefault="00090F7F" w:rsidP="00090F7F">
            <w:pPr>
              <w:pStyle w:val="Paragraphedeliste"/>
              <w:numPr>
                <w:ilvl w:val="0"/>
                <w:numId w:val="26"/>
              </w:numPr>
              <w:autoSpaceDE w:val="0"/>
              <w:autoSpaceDN w:val="0"/>
              <w:adjustRightInd w:val="0"/>
              <w:spacing w:line="360" w:lineRule="auto"/>
              <w:rPr>
                <w:rFonts w:ascii="Century Gothic" w:hAnsi="Century Gothic" w:cs="Arial"/>
                <w:sz w:val="18"/>
                <w:szCs w:val="18"/>
                <w:shd w:val="clear" w:color="auto" w:fill="FFFFFF"/>
              </w:rPr>
            </w:pPr>
            <w:r w:rsidRPr="00A57A94">
              <w:rPr>
                <w:rFonts w:ascii="Century Gothic" w:hAnsi="Century Gothic" w:cs="Arial"/>
                <w:sz w:val="18"/>
                <w:szCs w:val="18"/>
                <w:shd w:val="clear" w:color="auto" w:fill="FFFFFF"/>
              </w:rPr>
              <w:t>La fourniture des couches et des repas</w:t>
            </w:r>
            <w:r w:rsidR="006742C3">
              <w:rPr>
                <w:rFonts w:ascii="Century Gothic" w:hAnsi="Century Gothic" w:cs="Arial"/>
                <w:sz w:val="18"/>
                <w:szCs w:val="18"/>
                <w:shd w:val="clear" w:color="auto" w:fill="FFFFFF"/>
              </w:rPr>
              <w:t>,</w:t>
            </w:r>
          </w:p>
        </w:tc>
      </w:tr>
      <w:tr w:rsidR="00090F7F" w:rsidRPr="00A57A94" w14:paraId="718643E2" w14:textId="77777777" w:rsidTr="00597D8C">
        <w:tc>
          <w:tcPr>
            <w:tcW w:w="993" w:type="dxa"/>
            <w:vAlign w:val="center"/>
          </w:tcPr>
          <w:p w14:paraId="12133309" w14:textId="77777777" w:rsidR="00090F7F" w:rsidRPr="00A57A94" w:rsidRDefault="00A20915" w:rsidP="00597D8C">
            <w:pPr>
              <w:spacing w:line="360" w:lineRule="auto"/>
              <w:jc w:val="center"/>
              <w:rPr>
                <w:rFonts w:ascii="Century Gothic" w:hAnsi="Century Gothic"/>
                <w:sz w:val="18"/>
                <w:szCs w:val="18"/>
              </w:rPr>
            </w:pPr>
            <w:r w:rsidRPr="00A57A94">
              <w:rPr>
                <w:rFonts w:ascii="Century Gothic" w:hAnsi="Century Gothic"/>
                <w:sz w:val="18"/>
                <w:szCs w:val="18"/>
              </w:rPr>
              <w:fldChar w:fldCharType="begin">
                <w:ffData>
                  <w:name w:val="CaseACocher15"/>
                  <w:enabled/>
                  <w:calcOnExit w:val="0"/>
                  <w:checkBox>
                    <w:sizeAuto/>
                    <w:default w:val="0"/>
                  </w:checkBox>
                </w:ffData>
              </w:fldChar>
            </w:r>
            <w:r w:rsidRPr="00A57A94">
              <w:rPr>
                <w:rFonts w:ascii="Century Gothic" w:hAnsi="Century Gothic"/>
                <w:sz w:val="18"/>
                <w:szCs w:val="18"/>
              </w:rPr>
              <w:instrText xml:space="preserve"> FORMCHECKBOX </w:instrText>
            </w:r>
            <w:r w:rsidRPr="00A57A94">
              <w:rPr>
                <w:rFonts w:ascii="Century Gothic" w:hAnsi="Century Gothic"/>
                <w:sz w:val="18"/>
                <w:szCs w:val="18"/>
              </w:rPr>
            </w:r>
            <w:r w:rsidRPr="00A57A94">
              <w:rPr>
                <w:rFonts w:ascii="Century Gothic" w:hAnsi="Century Gothic"/>
                <w:sz w:val="18"/>
                <w:szCs w:val="18"/>
              </w:rPr>
              <w:fldChar w:fldCharType="separate"/>
            </w:r>
            <w:r w:rsidRPr="00A57A94">
              <w:rPr>
                <w:rFonts w:ascii="Century Gothic" w:hAnsi="Century Gothic"/>
                <w:sz w:val="18"/>
                <w:szCs w:val="18"/>
              </w:rPr>
              <w:fldChar w:fldCharType="end"/>
            </w:r>
          </w:p>
        </w:tc>
        <w:tc>
          <w:tcPr>
            <w:tcW w:w="10064" w:type="dxa"/>
            <w:vAlign w:val="center"/>
          </w:tcPr>
          <w:p w14:paraId="05999F70" w14:textId="77777777" w:rsidR="00090F7F" w:rsidRPr="00A57A94" w:rsidRDefault="00090F7F" w:rsidP="003A0F01">
            <w:pPr>
              <w:pStyle w:val="Paragraphedeliste"/>
              <w:numPr>
                <w:ilvl w:val="0"/>
                <w:numId w:val="26"/>
              </w:numPr>
              <w:autoSpaceDE w:val="0"/>
              <w:autoSpaceDN w:val="0"/>
              <w:adjustRightInd w:val="0"/>
              <w:spacing w:line="276" w:lineRule="auto"/>
              <w:rPr>
                <w:rFonts w:ascii="Century Gothic" w:hAnsi="Century Gothic" w:cs="Arial"/>
                <w:sz w:val="18"/>
                <w:szCs w:val="18"/>
                <w:shd w:val="clear" w:color="auto" w:fill="FFFFFF"/>
              </w:rPr>
            </w:pPr>
            <w:r w:rsidRPr="00A57A94">
              <w:rPr>
                <w:rFonts w:ascii="Century Gothic" w:hAnsi="Century Gothic" w:cs="Arial"/>
                <w:sz w:val="18"/>
                <w:szCs w:val="18"/>
                <w:shd w:val="clear" w:color="auto" w:fill="FFFFFF"/>
              </w:rPr>
              <w:t>La description de la période d’adaptation ou intégration progressive et les conditions de départ de la structure</w:t>
            </w:r>
            <w:r w:rsidR="006742C3">
              <w:rPr>
                <w:rFonts w:ascii="Century Gothic" w:hAnsi="Century Gothic" w:cs="Arial"/>
                <w:sz w:val="18"/>
                <w:szCs w:val="18"/>
                <w:shd w:val="clear" w:color="auto" w:fill="FFFFFF"/>
              </w:rPr>
              <w:t>,</w:t>
            </w:r>
          </w:p>
        </w:tc>
      </w:tr>
      <w:tr w:rsidR="00563E3F" w:rsidRPr="00A57A94" w14:paraId="468DE411" w14:textId="77777777" w:rsidTr="00597D8C">
        <w:tc>
          <w:tcPr>
            <w:tcW w:w="993" w:type="dxa"/>
            <w:vAlign w:val="center"/>
          </w:tcPr>
          <w:p w14:paraId="46E717C8" w14:textId="77777777" w:rsidR="00563E3F" w:rsidRPr="00A57A94" w:rsidRDefault="00563E3F" w:rsidP="00597D8C">
            <w:pPr>
              <w:spacing w:line="360" w:lineRule="auto"/>
              <w:jc w:val="center"/>
              <w:rPr>
                <w:rFonts w:ascii="Century Gothic" w:hAnsi="Century Gothic"/>
                <w:sz w:val="18"/>
                <w:szCs w:val="18"/>
              </w:rPr>
            </w:pPr>
            <w:r w:rsidRPr="00A57A94">
              <w:rPr>
                <w:rFonts w:ascii="Century Gothic" w:hAnsi="Century Gothic"/>
                <w:sz w:val="18"/>
                <w:szCs w:val="18"/>
              </w:rPr>
              <w:fldChar w:fldCharType="begin">
                <w:ffData>
                  <w:name w:val="CaseACocher15"/>
                  <w:enabled/>
                  <w:calcOnExit w:val="0"/>
                  <w:checkBox>
                    <w:sizeAuto/>
                    <w:default w:val="0"/>
                  </w:checkBox>
                </w:ffData>
              </w:fldChar>
            </w:r>
            <w:r w:rsidRPr="00A57A94">
              <w:rPr>
                <w:rFonts w:ascii="Century Gothic" w:hAnsi="Century Gothic"/>
                <w:sz w:val="18"/>
                <w:szCs w:val="18"/>
              </w:rPr>
              <w:instrText xml:space="preserve"> FORMCHECKBOX </w:instrText>
            </w:r>
            <w:r w:rsidRPr="00A57A94">
              <w:rPr>
                <w:rFonts w:ascii="Century Gothic" w:hAnsi="Century Gothic"/>
                <w:sz w:val="18"/>
                <w:szCs w:val="18"/>
              </w:rPr>
            </w:r>
            <w:r w:rsidRPr="00A57A94">
              <w:rPr>
                <w:rFonts w:ascii="Century Gothic" w:hAnsi="Century Gothic"/>
                <w:sz w:val="18"/>
                <w:szCs w:val="18"/>
              </w:rPr>
              <w:fldChar w:fldCharType="separate"/>
            </w:r>
            <w:r w:rsidRPr="00A57A94">
              <w:rPr>
                <w:rFonts w:ascii="Century Gothic" w:hAnsi="Century Gothic"/>
                <w:sz w:val="18"/>
                <w:szCs w:val="18"/>
              </w:rPr>
              <w:fldChar w:fldCharType="end"/>
            </w:r>
          </w:p>
        </w:tc>
        <w:tc>
          <w:tcPr>
            <w:tcW w:w="10064" w:type="dxa"/>
            <w:vAlign w:val="center"/>
          </w:tcPr>
          <w:p w14:paraId="2A88360A" w14:textId="46A1783E" w:rsidR="00563E3F" w:rsidRPr="006742C3" w:rsidRDefault="00563E3F" w:rsidP="003A0F01">
            <w:pPr>
              <w:pStyle w:val="Paragraphedeliste"/>
              <w:numPr>
                <w:ilvl w:val="0"/>
                <w:numId w:val="26"/>
              </w:numPr>
              <w:autoSpaceDE w:val="0"/>
              <w:autoSpaceDN w:val="0"/>
              <w:adjustRightInd w:val="0"/>
              <w:spacing w:line="276" w:lineRule="auto"/>
              <w:ind w:left="740"/>
              <w:rPr>
                <w:rFonts w:ascii="Century Gothic" w:hAnsi="Century Gothic" w:cs="Arial"/>
                <w:sz w:val="18"/>
                <w:szCs w:val="18"/>
                <w:shd w:val="clear" w:color="auto" w:fill="FFFFFF"/>
              </w:rPr>
            </w:pPr>
            <w:r w:rsidRPr="006742C3">
              <w:rPr>
                <w:rFonts w:ascii="Century Gothic" w:hAnsi="Century Gothic" w:cs="Arial"/>
                <w:sz w:val="18"/>
                <w:szCs w:val="18"/>
                <w:shd w:val="clear" w:color="auto" w:fill="FFFFFF"/>
              </w:rPr>
              <w:t>Le mode de calcul des tarifs</w:t>
            </w:r>
            <w:r w:rsidR="009E1C24">
              <w:rPr>
                <w:rFonts w:ascii="Century Gothic" w:hAnsi="Century Gothic" w:cs="Arial"/>
                <w:sz w:val="18"/>
                <w:szCs w:val="18"/>
                <w:shd w:val="clear" w:color="auto" w:fill="FFFFFF"/>
              </w:rPr>
              <w:t> </w:t>
            </w:r>
            <w:r w:rsidRPr="006742C3">
              <w:rPr>
                <w:rFonts w:ascii="Century Gothic" w:hAnsi="Century Gothic" w:cs="Arial"/>
                <w:sz w:val="18"/>
                <w:szCs w:val="18"/>
                <w:shd w:val="clear" w:color="auto" w:fill="FFFFFF"/>
              </w:rPr>
              <w:t>: Application du barème CNAF avec les taux d’effort, les plancher/plafond, tarifs enfants bénéficiaires ASE et enfant porteur de handicap,</w:t>
            </w:r>
          </w:p>
        </w:tc>
      </w:tr>
      <w:tr w:rsidR="00563E3F" w:rsidRPr="00A57A94" w14:paraId="6ECF7472" w14:textId="77777777" w:rsidTr="00597D8C">
        <w:tc>
          <w:tcPr>
            <w:tcW w:w="993" w:type="dxa"/>
            <w:vAlign w:val="center"/>
          </w:tcPr>
          <w:p w14:paraId="4C733020" w14:textId="77777777" w:rsidR="00563E3F" w:rsidRPr="00A57A94" w:rsidRDefault="00563E3F" w:rsidP="00597D8C">
            <w:pPr>
              <w:spacing w:line="360" w:lineRule="auto"/>
              <w:jc w:val="center"/>
              <w:rPr>
                <w:rFonts w:ascii="Century Gothic" w:hAnsi="Century Gothic"/>
                <w:sz w:val="18"/>
                <w:szCs w:val="18"/>
              </w:rPr>
            </w:pPr>
            <w:r w:rsidRPr="00A57A94">
              <w:rPr>
                <w:rFonts w:ascii="Century Gothic" w:hAnsi="Century Gothic"/>
                <w:sz w:val="18"/>
                <w:szCs w:val="18"/>
              </w:rPr>
              <w:fldChar w:fldCharType="begin">
                <w:ffData>
                  <w:name w:val="CaseACocher15"/>
                  <w:enabled/>
                  <w:calcOnExit w:val="0"/>
                  <w:checkBox>
                    <w:sizeAuto/>
                    <w:default w:val="0"/>
                  </w:checkBox>
                </w:ffData>
              </w:fldChar>
            </w:r>
            <w:r w:rsidRPr="00A57A94">
              <w:rPr>
                <w:rFonts w:ascii="Century Gothic" w:hAnsi="Century Gothic"/>
                <w:sz w:val="18"/>
                <w:szCs w:val="18"/>
              </w:rPr>
              <w:instrText xml:space="preserve"> FORMCHECKBOX </w:instrText>
            </w:r>
            <w:r w:rsidRPr="00A57A94">
              <w:rPr>
                <w:rFonts w:ascii="Century Gothic" w:hAnsi="Century Gothic"/>
                <w:sz w:val="18"/>
                <w:szCs w:val="18"/>
              </w:rPr>
            </w:r>
            <w:r w:rsidRPr="00A57A94">
              <w:rPr>
                <w:rFonts w:ascii="Century Gothic" w:hAnsi="Century Gothic"/>
                <w:sz w:val="18"/>
                <w:szCs w:val="18"/>
              </w:rPr>
              <w:fldChar w:fldCharType="separate"/>
            </w:r>
            <w:r w:rsidRPr="00A57A94">
              <w:rPr>
                <w:rFonts w:ascii="Century Gothic" w:hAnsi="Century Gothic"/>
                <w:sz w:val="18"/>
                <w:szCs w:val="18"/>
              </w:rPr>
              <w:fldChar w:fldCharType="end"/>
            </w:r>
          </w:p>
        </w:tc>
        <w:tc>
          <w:tcPr>
            <w:tcW w:w="10064" w:type="dxa"/>
            <w:vAlign w:val="center"/>
          </w:tcPr>
          <w:p w14:paraId="7A0A0E31" w14:textId="6BE32437" w:rsidR="00563E3F" w:rsidRPr="006742C3" w:rsidRDefault="00563E3F" w:rsidP="00563E3F">
            <w:pPr>
              <w:pStyle w:val="Paragraphedeliste"/>
              <w:numPr>
                <w:ilvl w:val="0"/>
                <w:numId w:val="26"/>
              </w:numPr>
              <w:autoSpaceDE w:val="0"/>
              <w:autoSpaceDN w:val="0"/>
              <w:adjustRightInd w:val="0"/>
              <w:spacing w:line="360" w:lineRule="auto"/>
              <w:rPr>
                <w:rFonts w:ascii="Century Gothic" w:hAnsi="Century Gothic" w:cs="Arial"/>
                <w:sz w:val="18"/>
                <w:szCs w:val="18"/>
                <w:shd w:val="clear" w:color="auto" w:fill="FFFFFF"/>
              </w:rPr>
            </w:pPr>
            <w:r w:rsidRPr="006742C3">
              <w:rPr>
                <w:rFonts w:ascii="Century Gothic" w:hAnsi="Century Gothic" w:cs="Arial"/>
                <w:sz w:val="18"/>
                <w:szCs w:val="18"/>
                <w:shd w:val="clear" w:color="auto" w:fill="FFFFFF"/>
              </w:rPr>
              <w:t>Contrat d</w:t>
            </w:r>
            <w:r w:rsidR="009E1C24">
              <w:rPr>
                <w:rFonts w:ascii="Century Gothic" w:hAnsi="Century Gothic" w:cs="Arial"/>
                <w:sz w:val="18"/>
                <w:szCs w:val="18"/>
                <w:shd w:val="clear" w:color="auto" w:fill="FFFFFF"/>
              </w:rPr>
              <w:t>’</w:t>
            </w:r>
            <w:r w:rsidRPr="006742C3">
              <w:rPr>
                <w:rFonts w:ascii="Century Gothic" w:hAnsi="Century Gothic" w:cs="Arial"/>
                <w:sz w:val="18"/>
                <w:szCs w:val="18"/>
                <w:shd w:val="clear" w:color="auto" w:fill="FFFFFF"/>
              </w:rPr>
              <w:t>accueil (pour l’accueil régulier, le cas échéant pour les accueils ponctuel ou d’urgence)</w:t>
            </w:r>
            <w:r>
              <w:rPr>
                <w:rFonts w:ascii="Century Gothic" w:hAnsi="Century Gothic" w:cs="Arial"/>
                <w:sz w:val="18"/>
                <w:szCs w:val="18"/>
                <w:shd w:val="clear" w:color="auto" w:fill="FFFFFF"/>
              </w:rPr>
              <w:t>,</w:t>
            </w:r>
          </w:p>
        </w:tc>
      </w:tr>
      <w:tr w:rsidR="00A57A94" w:rsidRPr="00A57A94" w14:paraId="4EEA64D1" w14:textId="77777777" w:rsidTr="00597D8C">
        <w:tc>
          <w:tcPr>
            <w:tcW w:w="993" w:type="dxa"/>
            <w:vAlign w:val="center"/>
          </w:tcPr>
          <w:p w14:paraId="27B322FD" w14:textId="77777777" w:rsidR="00090F7F" w:rsidRPr="00A57A94" w:rsidRDefault="00090F7F" w:rsidP="00597D8C">
            <w:pPr>
              <w:spacing w:line="360" w:lineRule="auto"/>
              <w:jc w:val="center"/>
              <w:rPr>
                <w:rFonts w:ascii="Century Gothic" w:hAnsi="Century Gothic"/>
                <w:sz w:val="18"/>
                <w:szCs w:val="18"/>
              </w:rPr>
            </w:pPr>
            <w:r w:rsidRPr="00A57A94">
              <w:rPr>
                <w:rFonts w:ascii="Century Gothic" w:hAnsi="Century Gothic"/>
                <w:sz w:val="18"/>
                <w:szCs w:val="18"/>
              </w:rPr>
              <w:fldChar w:fldCharType="begin">
                <w:ffData>
                  <w:name w:val="CaseACocher15"/>
                  <w:enabled/>
                  <w:calcOnExit w:val="0"/>
                  <w:checkBox>
                    <w:sizeAuto/>
                    <w:default w:val="0"/>
                  </w:checkBox>
                </w:ffData>
              </w:fldChar>
            </w:r>
            <w:r w:rsidRPr="00A57A94">
              <w:rPr>
                <w:rFonts w:ascii="Century Gothic" w:hAnsi="Century Gothic"/>
                <w:sz w:val="18"/>
                <w:szCs w:val="18"/>
              </w:rPr>
              <w:instrText xml:space="preserve"> FORMCHECKBOX </w:instrText>
            </w:r>
            <w:r w:rsidRPr="00A57A94">
              <w:rPr>
                <w:rFonts w:ascii="Century Gothic" w:hAnsi="Century Gothic"/>
                <w:sz w:val="18"/>
                <w:szCs w:val="18"/>
              </w:rPr>
            </w:r>
            <w:r w:rsidRPr="00A57A94">
              <w:rPr>
                <w:rFonts w:ascii="Century Gothic" w:hAnsi="Century Gothic"/>
                <w:sz w:val="18"/>
                <w:szCs w:val="18"/>
              </w:rPr>
              <w:fldChar w:fldCharType="separate"/>
            </w:r>
            <w:r w:rsidRPr="00A57A94">
              <w:rPr>
                <w:rFonts w:ascii="Century Gothic" w:hAnsi="Century Gothic"/>
                <w:sz w:val="18"/>
                <w:szCs w:val="18"/>
              </w:rPr>
              <w:fldChar w:fldCharType="end"/>
            </w:r>
          </w:p>
        </w:tc>
        <w:tc>
          <w:tcPr>
            <w:tcW w:w="10064" w:type="dxa"/>
            <w:vAlign w:val="center"/>
          </w:tcPr>
          <w:p w14:paraId="1E521B34" w14:textId="77777777" w:rsidR="00090F7F" w:rsidRPr="00A20915" w:rsidRDefault="00827037" w:rsidP="00A20915">
            <w:pPr>
              <w:pStyle w:val="Paragraphedeliste"/>
              <w:numPr>
                <w:ilvl w:val="0"/>
                <w:numId w:val="26"/>
              </w:numPr>
              <w:autoSpaceDE w:val="0"/>
              <w:autoSpaceDN w:val="0"/>
              <w:adjustRightInd w:val="0"/>
              <w:spacing w:line="360" w:lineRule="auto"/>
              <w:rPr>
                <w:rFonts w:ascii="Century Gothic" w:hAnsi="Century Gothic"/>
                <w:sz w:val="18"/>
                <w:szCs w:val="18"/>
              </w:rPr>
            </w:pPr>
            <w:r w:rsidRPr="00A20915">
              <w:rPr>
                <w:rFonts w:ascii="Century Gothic" w:hAnsi="Century Gothic" w:cs="Arial"/>
                <w:sz w:val="18"/>
                <w:szCs w:val="18"/>
                <w:shd w:val="clear" w:color="auto" w:fill="FFFFFF"/>
              </w:rPr>
              <w:t>La facturation est établie sur la base du contrat adapté aux besoins des familles</w:t>
            </w:r>
            <w:r w:rsidR="006742C3">
              <w:rPr>
                <w:rFonts w:ascii="Century Gothic" w:hAnsi="Century Gothic" w:cs="Arial"/>
                <w:sz w:val="18"/>
                <w:szCs w:val="18"/>
                <w:shd w:val="clear" w:color="auto" w:fill="FFFFFF"/>
              </w:rPr>
              <w:t>,</w:t>
            </w:r>
          </w:p>
        </w:tc>
      </w:tr>
      <w:tr w:rsidR="00A57A94" w:rsidRPr="00A57A94" w14:paraId="21FA3DE7" w14:textId="77777777" w:rsidTr="00597D8C">
        <w:tc>
          <w:tcPr>
            <w:tcW w:w="993" w:type="dxa"/>
            <w:vAlign w:val="center"/>
          </w:tcPr>
          <w:p w14:paraId="112A9858" w14:textId="77777777" w:rsidR="00827037" w:rsidRPr="00A57A94" w:rsidRDefault="00A20915" w:rsidP="00597D8C">
            <w:pPr>
              <w:spacing w:line="360" w:lineRule="auto"/>
              <w:jc w:val="center"/>
              <w:rPr>
                <w:rFonts w:ascii="Century Gothic" w:hAnsi="Century Gothic"/>
                <w:sz w:val="18"/>
                <w:szCs w:val="18"/>
              </w:rPr>
            </w:pPr>
            <w:r w:rsidRPr="00A57A94">
              <w:rPr>
                <w:rFonts w:ascii="Century Gothic" w:hAnsi="Century Gothic"/>
                <w:sz w:val="18"/>
                <w:szCs w:val="18"/>
              </w:rPr>
              <w:fldChar w:fldCharType="begin">
                <w:ffData>
                  <w:name w:val="CaseACocher15"/>
                  <w:enabled/>
                  <w:calcOnExit w:val="0"/>
                  <w:checkBox>
                    <w:sizeAuto/>
                    <w:default w:val="0"/>
                  </w:checkBox>
                </w:ffData>
              </w:fldChar>
            </w:r>
            <w:r w:rsidRPr="00A57A94">
              <w:rPr>
                <w:rFonts w:ascii="Century Gothic" w:hAnsi="Century Gothic"/>
                <w:sz w:val="18"/>
                <w:szCs w:val="18"/>
              </w:rPr>
              <w:instrText xml:space="preserve"> FORMCHECKBOX </w:instrText>
            </w:r>
            <w:r w:rsidRPr="00A57A94">
              <w:rPr>
                <w:rFonts w:ascii="Century Gothic" w:hAnsi="Century Gothic"/>
                <w:sz w:val="18"/>
                <w:szCs w:val="18"/>
              </w:rPr>
            </w:r>
            <w:r w:rsidRPr="00A57A94">
              <w:rPr>
                <w:rFonts w:ascii="Century Gothic" w:hAnsi="Century Gothic"/>
                <w:sz w:val="18"/>
                <w:szCs w:val="18"/>
              </w:rPr>
              <w:fldChar w:fldCharType="separate"/>
            </w:r>
            <w:r w:rsidRPr="00A57A94">
              <w:rPr>
                <w:rFonts w:ascii="Century Gothic" w:hAnsi="Century Gothic"/>
                <w:sz w:val="18"/>
                <w:szCs w:val="18"/>
              </w:rPr>
              <w:fldChar w:fldCharType="end"/>
            </w:r>
          </w:p>
        </w:tc>
        <w:tc>
          <w:tcPr>
            <w:tcW w:w="10064" w:type="dxa"/>
            <w:vAlign w:val="center"/>
          </w:tcPr>
          <w:p w14:paraId="2A232975" w14:textId="77777777" w:rsidR="00827037" w:rsidRPr="00A57A94" w:rsidRDefault="00827037" w:rsidP="00597D8C">
            <w:pPr>
              <w:pStyle w:val="Paragraphedeliste"/>
              <w:numPr>
                <w:ilvl w:val="0"/>
                <w:numId w:val="26"/>
              </w:numPr>
              <w:autoSpaceDE w:val="0"/>
              <w:autoSpaceDN w:val="0"/>
              <w:adjustRightInd w:val="0"/>
              <w:spacing w:line="360" w:lineRule="auto"/>
              <w:rPr>
                <w:rFonts w:ascii="Century Gothic" w:hAnsi="Century Gothic" w:cs="Arial"/>
                <w:sz w:val="18"/>
                <w:szCs w:val="18"/>
                <w:shd w:val="clear" w:color="auto" w:fill="FFFFFF"/>
              </w:rPr>
            </w:pPr>
            <w:r w:rsidRPr="00A57A94">
              <w:rPr>
                <w:rFonts w:ascii="Century Gothic" w:hAnsi="Century Gothic" w:cs="Arial"/>
                <w:sz w:val="18"/>
                <w:szCs w:val="18"/>
                <w:shd w:val="clear" w:color="auto" w:fill="FFFFFF"/>
              </w:rPr>
              <w:t>La visite médicale et la liste des vaccinations demandées</w:t>
            </w:r>
            <w:r w:rsidR="006742C3">
              <w:rPr>
                <w:rFonts w:ascii="Century Gothic" w:hAnsi="Century Gothic" w:cs="Arial"/>
                <w:sz w:val="18"/>
                <w:szCs w:val="18"/>
                <w:shd w:val="clear" w:color="auto" w:fill="FFFFFF"/>
              </w:rPr>
              <w:t>,</w:t>
            </w:r>
          </w:p>
        </w:tc>
      </w:tr>
      <w:tr w:rsidR="00827037" w:rsidRPr="00A57A94" w14:paraId="55C5E6C5" w14:textId="77777777" w:rsidTr="00597D8C">
        <w:tc>
          <w:tcPr>
            <w:tcW w:w="993" w:type="dxa"/>
            <w:vAlign w:val="center"/>
          </w:tcPr>
          <w:p w14:paraId="18259CF0" w14:textId="77777777" w:rsidR="00827037" w:rsidRPr="00A57A94" w:rsidRDefault="00A20915" w:rsidP="00597D8C">
            <w:pPr>
              <w:spacing w:line="360" w:lineRule="auto"/>
              <w:jc w:val="center"/>
              <w:rPr>
                <w:rFonts w:ascii="Century Gothic" w:hAnsi="Century Gothic"/>
                <w:sz w:val="18"/>
                <w:szCs w:val="18"/>
              </w:rPr>
            </w:pPr>
            <w:r w:rsidRPr="00A57A94">
              <w:rPr>
                <w:rFonts w:ascii="Century Gothic" w:hAnsi="Century Gothic"/>
                <w:sz w:val="18"/>
                <w:szCs w:val="18"/>
              </w:rPr>
              <w:fldChar w:fldCharType="begin">
                <w:ffData>
                  <w:name w:val="CaseACocher15"/>
                  <w:enabled/>
                  <w:calcOnExit w:val="0"/>
                  <w:checkBox>
                    <w:sizeAuto/>
                    <w:default w:val="0"/>
                  </w:checkBox>
                </w:ffData>
              </w:fldChar>
            </w:r>
            <w:r w:rsidRPr="00A57A94">
              <w:rPr>
                <w:rFonts w:ascii="Century Gothic" w:hAnsi="Century Gothic"/>
                <w:sz w:val="18"/>
                <w:szCs w:val="18"/>
              </w:rPr>
              <w:instrText xml:space="preserve"> FORMCHECKBOX </w:instrText>
            </w:r>
            <w:r w:rsidRPr="00A57A94">
              <w:rPr>
                <w:rFonts w:ascii="Century Gothic" w:hAnsi="Century Gothic"/>
                <w:sz w:val="18"/>
                <w:szCs w:val="18"/>
              </w:rPr>
            </w:r>
            <w:r w:rsidRPr="00A57A94">
              <w:rPr>
                <w:rFonts w:ascii="Century Gothic" w:hAnsi="Century Gothic"/>
                <w:sz w:val="18"/>
                <w:szCs w:val="18"/>
              </w:rPr>
              <w:fldChar w:fldCharType="separate"/>
            </w:r>
            <w:r w:rsidRPr="00A57A94">
              <w:rPr>
                <w:rFonts w:ascii="Century Gothic" w:hAnsi="Century Gothic"/>
                <w:sz w:val="18"/>
                <w:szCs w:val="18"/>
              </w:rPr>
              <w:fldChar w:fldCharType="end"/>
            </w:r>
          </w:p>
        </w:tc>
        <w:tc>
          <w:tcPr>
            <w:tcW w:w="10064" w:type="dxa"/>
            <w:vAlign w:val="center"/>
          </w:tcPr>
          <w:p w14:paraId="76026ABE" w14:textId="77777777" w:rsidR="00827037" w:rsidRPr="00A57A94" w:rsidRDefault="00827037" w:rsidP="00090F7F">
            <w:pPr>
              <w:pStyle w:val="Paragraphedeliste"/>
              <w:numPr>
                <w:ilvl w:val="0"/>
                <w:numId w:val="26"/>
              </w:numPr>
              <w:autoSpaceDE w:val="0"/>
              <w:autoSpaceDN w:val="0"/>
              <w:adjustRightInd w:val="0"/>
              <w:spacing w:line="360" w:lineRule="auto"/>
              <w:rPr>
                <w:rFonts w:ascii="Century Gothic" w:hAnsi="Century Gothic" w:cs="Arial"/>
                <w:sz w:val="18"/>
                <w:szCs w:val="18"/>
                <w:shd w:val="clear" w:color="auto" w:fill="FFFFFF"/>
              </w:rPr>
            </w:pPr>
            <w:r w:rsidRPr="00A57A94">
              <w:rPr>
                <w:rFonts w:ascii="Century Gothic" w:hAnsi="Century Gothic" w:cs="Arial"/>
                <w:sz w:val="18"/>
                <w:szCs w:val="18"/>
                <w:shd w:val="clear" w:color="auto" w:fill="FFFFFF"/>
              </w:rPr>
              <w:t>L’accueil des enfants malades ou porteurs de maladies chroniques</w:t>
            </w:r>
            <w:r w:rsidR="006742C3">
              <w:rPr>
                <w:rFonts w:ascii="Century Gothic" w:hAnsi="Century Gothic" w:cs="Arial"/>
                <w:sz w:val="18"/>
                <w:szCs w:val="18"/>
                <w:shd w:val="clear" w:color="auto" w:fill="FFFFFF"/>
              </w:rPr>
              <w:t>,</w:t>
            </w:r>
          </w:p>
        </w:tc>
      </w:tr>
      <w:tr w:rsidR="00827037" w:rsidRPr="00A57A94" w14:paraId="5049C029" w14:textId="77777777" w:rsidTr="00597D8C">
        <w:tc>
          <w:tcPr>
            <w:tcW w:w="993" w:type="dxa"/>
            <w:vAlign w:val="center"/>
          </w:tcPr>
          <w:p w14:paraId="2432F533" w14:textId="77777777" w:rsidR="00827037" w:rsidRPr="00A57A94" w:rsidRDefault="00A20915" w:rsidP="00597D8C">
            <w:pPr>
              <w:spacing w:line="360" w:lineRule="auto"/>
              <w:jc w:val="center"/>
              <w:rPr>
                <w:rFonts w:ascii="Century Gothic" w:hAnsi="Century Gothic"/>
                <w:sz w:val="18"/>
                <w:szCs w:val="18"/>
              </w:rPr>
            </w:pPr>
            <w:r w:rsidRPr="00A57A94">
              <w:rPr>
                <w:rFonts w:ascii="Century Gothic" w:hAnsi="Century Gothic"/>
                <w:sz w:val="18"/>
                <w:szCs w:val="18"/>
              </w:rPr>
              <w:fldChar w:fldCharType="begin">
                <w:ffData>
                  <w:name w:val="CaseACocher15"/>
                  <w:enabled/>
                  <w:calcOnExit w:val="0"/>
                  <w:checkBox>
                    <w:sizeAuto/>
                    <w:default w:val="0"/>
                  </w:checkBox>
                </w:ffData>
              </w:fldChar>
            </w:r>
            <w:r w:rsidRPr="00A57A94">
              <w:rPr>
                <w:rFonts w:ascii="Century Gothic" w:hAnsi="Century Gothic"/>
                <w:sz w:val="18"/>
                <w:szCs w:val="18"/>
              </w:rPr>
              <w:instrText xml:space="preserve"> FORMCHECKBOX </w:instrText>
            </w:r>
            <w:r w:rsidRPr="00A57A94">
              <w:rPr>
                <w:rFonts w:ascii="Century Gothic" w:hAnsi="Century Gothic"/>
                <w:sz w:val="18"/>
                <w:szCs w:val="18"/>
              </w:rPr>
            </w:r>
            <w:r w:rsidRPr="00A57A94">
              <w:rPr>
                <w:rFonts w:ascii="Century Gothic" w:hAnsi="Century Gothic"/>
                <w:sz w:val="18"/>
                <w:szCs w:val="18"/>
              </w:rPr>
              <w:fldChar w:fldCharType="separate"/>
            </w:r>
            <w:r w:rsidRPr="00A57A94">
              <w:rPr>
                <w:rFonts w:ascii="Century Gothic" w:hAnsi="Century Gothic"/>
                <w:sz w:val="18"/>
                <w:szCs w:val="18"/>
              </w:rPr>
              <w:fldChar w:fldCharType="end"/>
            </w:r>
          </w:p>
        </w:tc>
        <w:tc>
          <w:tcPr>
            <w:tcW w:w="10064" w:type="dxa"/>
            <w:vAlign w:val="center"/>
          </w:tcPr>
          <w:p w14:paraId="51F57301" w14:textId="77777777" w:rsidR="00827037" w:rsidRPr="00A57A94" w:rsidRDefault="00827037" w:rsidP="003A0F01">
            <w:pPr>
              <w:pStyle w:val="Paragraphedeliste"/>
              <w:numPr>
                <w:ilvl w:val="0"/>
                <w:numId w:val="26"/>
              </w:numPr>
              <w:autoSpaceDE w:val="0"/>
              <w:autoSpaceDN w:val="0"/>
              <w:adjustRightInd w:val="0"/>
              <w:spacing w:line="276" w:lineRule="auto"/>
              <w:rPr>
                <w:rFonts w:ascii="Century Gothic" w:hAnsi="Century Gothic" w:cs="Arial"/>
                <w:sz w:val="18"/>
                <w:szCs w:val="18"/>
                <w:shd w:val="clear" w:color="auto" w:fill="FFFFFF"/>
              </w:rPr>
            </w:pPr>
            <w:r w:rsidRPr="00A57A94">
              <w:rPr>
                <w:rFonts w:ascii="Century Gothic" w:hAnsi="Century Gothic" w:cs="Arial"/>
                <w:sz w:val="18"/>
                <w:szCs w:val="18"/>
                <w:shd w:val="clear" w:color="auto" w:fill="FFFFFF"/>
              </w:rPr>
              <w:t>Les prestations particulières et le cas échéant les possibilités de temps d’accueil collectifs des enfants pour les services d’accueil familial, de sorties à l’extérieur</w:t>
            </w:r>
            <w:r w:rsidR="006742C3">
              <w:rPr>
                <w:rFonts w:ascii="Century Gothic" w:hAnsi="Century Gothic" w:cs="Arial"/>
                <w:sz w:val="18"/>
                <w:szCs w:val="18"/>
                <w:shd w:val="clear" w:color="auto" w:fill="FFFFFF"/>
              </w:rPr>
              <w:t>,</w:t>
            </w:r>
          </w:p>
        </w:tc>
      </w:tr>
      <w:tr w:rsidR="00563E3F" w:rsidRPr="00A57A94" w14:paraId="75154C8E" w14:textId="77777777" w:rsidTr="00597D8C">
        <w:tc>
          <w:tcPr>
            <w:tcW w:w="993" w:type="dxa"/>
            <w:vAlign w:val="center"/>
          </w:tcPr>
          <w:p w14:paraId="385DB3B8" w14:textId="77777777" w:rsidR="00563E3F" w:rsidRPr="00A57A94" w:rsidRDefault="00563E3F" w:rsidP="00597D8C">
            <w:pPr>
              <w:spacing w:line="360" w:lineRule="auto"/>
              <w:jc w:val="center"/>
              <w:rPr>
                <w:rFonts w:ascii="Century Gothic" w:hAnsi="Century Gothic"/>
                <w:sz w:val="18"/>
                <w:szCs w:val="18"/>
              </w:rPr>
            </w:pPr>
            <w:r w:rsidRPr="00A57A94">
              <w:rPr>
                <w:rFonts w:ascii="Century Gothic" w:hAnsi="Century Gothic"/>
                <w:sz w:val="18"/>
                <w:szCs w:val="18"/>
              </w:rPr>
              <w:fldChar w:fldCharType="begin">
                <w:ffData>
                  <w:name w:val="CaseACocher15"/>
                  <w:enabled/>
                  <w:calcOnExit w:val="0"/>
                  <w:checkBox>
                    <w:sizeAuto/>
                    <w:default w:val="0"/>
                  </w:checkBox>
                </w:ffData>
              </w:fldChar>
            </w:r>
            <w:r w:rsidRPr="00A57A94">
              <w:rPr>
                <w:rFonts w:ascii="Century Gothic" w:hAnsi="Century Gothic"/>
                <w:sz w:val="18"/>
                <w:szCs w:val="18"/>
              </w:rPr>
              <w:instrText xml:space="preserve"> FORMCHECKBOX </w:instrText>
            </w:r>
            <w:r w:rsidRPr="00A57A94">
              <w:rPr>
                <w:rFonts w:ascii="Century Gothic" w:hAnsi="Century Gothic"/>
                <w:sz w:val="18"/>
                <w:szCs w:val="18"/>
              </w:rPr>
            </w:r>
            <w:r w:rsidRPr="00A57A94">
              <w:rPr>
                <w:rFonts w:ascii="Century Gothic" w:hAnsi="Century Gothic"/>
                <w:sz w:val="18"/>
                <w:szCs w:val="18"/>
              </w:rPr>
              <w:fldChar w:fldCharType="separate"/>
            </w:r>
            <w:r w:rsidRPr="00A57A94">
              <w:rPr>
                <w:rFonts w:ascii="Century Gothic" w:hAnsi="Century Gothic"/>
                <w:sz w:val="18"/>
                <w:szCs w:val="18"/>
              </w:rPr>
              <w:fldChar w:fldCharType="end"/>
            </w:r>
          </w:p>
        </w:tc>
        <w:tc>
          <w:tcPr>
            <w:tcW w:w="10064" w:type="dxa"/>
            <w:vAlign w:val="center"/>
          </w:tcPr>
          <w:p w14:paraId="7DC476FA" w14:textId="77777777" w:rsidR="00563E3F" w:rsidRPr="00A57A94" w:rsidRDefault="00AB622C" w:rsidP="00563E3F">
            <w:pPr>
              <w:pStyle w:val="Paragraphedeliste"/>
              <w:numPr>
                <w:ilvl w:val="0"/>
                <w:numId w:val="26"/>
              </w:numPr>
              <w:autoSpaceDE w:val="0"/>
              <w:autoSpaceDN w:val="0"/>
              <w:adjustRightInd w:val="0"/>
              <w:spacing w:line="360" w:lineRule="auto"/>
              <w:rPr>
                <w:rFonts w:ascii="Century Gothic" w:hAnsi="Century Gothic" w:cs="Arial"/>
                <w:sz w:val="18"/>
                <w:szCs w:val="18"/>
                <w:shd w:val="clear" w:color="auto" w:fill="FFFFFF"/>
              </w:rPr>
            </w:pPr>
            <w:r>
              <w:rPr>
                <w:rFonts w:ascii="Century Gothic" w:hAnsi="Century Gothic" w:cs="Arial"/>
                <w:sz w:val="18"/>
                <w:szCs w:val="18"/>
                <w:shd w:val="clear" w:color="auto" w:fill="FFFFFF"/>
              </w:rPr>
              <w:t>L’utilisation du service CDAP pour l</w:t>
            </w:r>
            <w:r w:rsidR="00563E3F" w:rsidRPr="00A57A94">
              <w:rPr>
                <w:rFonts w:ascii="Century Gothic" w:hAnsi="Century Gothic" w:cs="Arial"/>
                <w:sz w:val="18"/>
                <w:szCs w:val="18"/>
                <w:shd w:val="clear" w:color="auto" w:fill="FFFFFF"/>
              </w:rPr>
              <w:t>a consultation du dossier Caf (ressources)</w:t>
            </w:r>
            <w:r w:rsidR="00563E3F">
              <w:rPr>
                <w:rFonts w:ascii="Century Gothic" w:hAnsi="Century Gothic" w:cs="Arial"/>
                <w:sz w:val="18"/>
                <w:szCs w:val="18"/>
                <w:shd w:val="clear" w:color="auto" w:fill="FFFFFF"/>
              </w:rPr>
              <w:t>,</w:t>
            </w:r>
          </w:p>
        </w:tc>
      </w:tr>
      <w:tr w:rsidR="00A57A94" w:rsidRPr="00A57A94" w14:paraId="0DD6E176" w14:textId="77777777" w:rsidTr="00597D8C">
        <w:tc>
          <w:tcPr>
            <w:tcW w:w="993" w:type="dxa"/>
            <w:vAlign w:val="center"/>
          </w:tcPr>
          <w:p w14:paraId="4D26C79D" w14:textId="77777777" w:rsidR="00827037" w:rsidRPr="00A57A94" w:rsidRDefault="00A20915" w:rsidP="00597D8C">
            <w:pPr>
              <w:spacing w:line="360" w:lineRule="auto"/>
              <w:jc w:val="center"/>
              <w:rPr>
                <w:rFonts w:ascii="Century Gothic" w:hAnsi="Century Gothic"/>
                <w:sz w:val="18"/>
                <w:szCs w:val="18"/>
              </w:rPr>
            </w:pPr>
            <w:r w:rsidRPr="00A57A94">
              <w:rPr>
                <w:rFonts w:ascii="Century Gothic" w:hAnsi="Century Gothic"/>
                <w:sz w:val="18"/>
                <w:szCs w:val="18"/>
              </w:rPr>
              <w:fldChar w:fldCharType="begin">
                <w:ffData>
                  <w:name w:val="CaseACocher15"/>
                  <w:enabled/>
                  <w:calcOnExit w:val="0"/>
                  <w:checkBox>
                    <w:sizeAuto/>
                    <w:default w:val="0"/>
                  </w:checkBox>
                </w:ffData>
              </w:fldChar>
            </w:r>
            <w:r w:rsidRPr="00A57A94">
              <w:rPr>
                <w:rFonts w:ascii="Century Gothic" w:hAnsi="Century Gothic"/>
                <w:sz w:val="18"/>
                <w:szCs w:val="18"/>
              </w:rPr>
              <w:instrText xml:space="preserve"> FORMCHECKBOX </w:instrText>
            </w:r>
            <w:r w:rsidRPr="00A57A94">
              <w:rPr>
                <w:rFonts w:ascii="Century Gothic" w:hAnsi="Century Gothic"/>
                <w:sz w:val="18"/>
                <w:szCs w:val="18"/>
              </w:rPr>
            </w:r>
            <w:r w:rsidRPr="00A57A94">
              <w:rPr>
                <w:rFonts w:ascii="Century Gothic" w:hAnsi="Century Gothic"/>
                <w:sz w:val="18"/>
                <w:szCs w:val="18"/>
              </w:rPr>
              <w:fldChar w:fldCharType="separate"/>
            </w:r>
            <w:r w:rsidRPr="00A57A94">
              <w:rPr>
                <w:rFonts w:ascii="Century Gothic" w:hAnsi="Century Gothic"/>
                <w:sz w:val="18"/>
                <w:szCs w:val="18"/>
              </w:rPr>
              <w:fldChar w:fldCharType="end"/>
            </w:r>
          </w:p>
        </w:tc>
        <w:tc>
          <w:tcPr>
            <w:tcW w:w="10064" w:type="dxa"/>
            <w:vAlign w:val="center"/>
          </w:tcPr>
          <w:p w14:paraId="63C4BEC1" w14:textId="5B4F6DCE" w:rsidR="00A57A94" w:rsidRPr="00A57A94" w:rsidRDefault="00A57A94" w:rsidP="003A0F01">
            <w:pPr>
              <w:pStyle w:val="NormalWeb"/>
              <w:numPr>
                <w:ilvl w:val="0"/>
                <w:numId w:val="26"/>
              </w:numPr>
              <w:spacing w:before="0" w:beforeAutospacing="0" w:after="120" w:afterAutospacing="0" w:line="276" w:lineRule="auto"/>
              <w:jc w:val="both"/>
              <w:rPr>
                <w:rFonts w:ascii="Century Gothic" w:hAnsi="Century Gothic" w:cs="Arial"/>
                <w:sz w:val="18"/>
                <w:szCs w:val="18"/>
                <w:shd w:val="clear" w:color="auto" w:fill="FFFFFF"/>
              </w:rPr>
            </w:pPr>
            <w:r w:rsidRPr="00A57A94">
              <w:rPr>
                <w:rFonts w:ascii="Century Gothic" w:hAnsi="Century Gothic" w:cs="Arial"/>
                <w:sz w:val="18"/>
                <w:szCs w:val="18"/>
                <w:shd w:val="clear" w:color="auto" w:fill="FFFFFF"/>
              </w:rPr>
              <w:t xml:space="preserve">La </w:t>
            </w:r>
            <w:r w:rsidR="00827037" w:rsidRPr="00A57A94">
              <w:rPr>
                <w:rFonts w:ascii="Century Gothic" w:hAnsi="Century Gothic" w:cs="Arial"/>
                <w:sz w:val="18"/>
                <w:szCs w:val="18"/>
                <w:shd w:val="clear" w:color="auto" w:fill="FFFFFF"/>
              </w:rPr>
              <w:t xml:space="preserve">campagne </w:t>
            </w:r>
            <w:proofErr w:type="spellStart"/>
            <w:r w:rsidRPr="00A57A94">
              <w:rPr>
                <w:rFonts w:ascii="Century Gothic" w:hAnsi="Century Gothic" w:cs="Arial"/>
                <w:sz w:val="18"/>
                <w:szCs w:val="18"/>
                <w:shd w:val="clear" w:color="auto" w:fill="FFFFFF"/>
              </w:rPr>
              <w:t>Filoué</w:t>
            </w:r>
            <w:proofErr w:type="spellEnd"/>
            <w:r w:rsidR="009E1C24">
              <w:rPr>
                <w:rFonts w:ascii="Century Gothic" w:hAnsi="Century Gothic" w:cs="Arial"/>
                <w:sz w:val="18"/>
                <w:szCs w:val="18"/>
                <w:shd w:val="clear" w:color="auto" w:fill="FFFFFF"/>
              </w:rPr>
              <w:t> </w:t>
            </w:r>
            <w:r w:rsidRPr="00A57A94">
              <w:rPr>
                <w:rFonts w:ascii="Century Gothic" w:hAnsi="Century Gothic" w:cs="Arial"/>
                <w:sz w:val="18"/>
                <w:szCs w:val="18"/>
                <w:shd w:val="clear" w:color="auto" w:fill="FFFFFF"/>
              </w:rPr>
              <w:t xml:space="preserve">: </w:t>
            </w:r>
            <w:r w:rsidR="00A20915">
              <w:rPr>
                <w:rFonts w:ascii="Century Gothic" w:hAnsi="Century Gothic" w:cs="Arial"/>
                <w:sz w:val="18"/>
                <w:szCs w:val="18"/>
                <w:shd w:val="clear" w:color="auto" w:fill="FFFFFF"/>
              </w:rPr>
              <w:t>B</w:t>
            </w:r>
            <w:r w:rsidRPr="00A57A94">
              <w:rPr>
                <w:rFonts w:ascii="Century Gothic" w:hAnsi="Century Gothic" w:cs="Calibri"/>
                <w:sz w:val="18"/>
                <w:szCs w:val="18"/>
              </w:rPr>
              <w:t>ase de données statistiques qui permet de dénombrer et connaitre les enfants accueillis en EAJE. Elle permet d’améliorer le pilotage de la politique d’accueil national et local au service des familles. Elle s’appuie sur des données de facturation des EAJE collectées auprès de chaque structure</w:t>
            </w:r>
            <w:r w:rsidR="009E1C24">
              <w:rPr>
                <w:rFonts w:ascii="Century Gothic" w:hAnsi="Century Gothic" w:cs="Calibri"/>
                <w:sz w:val="18"/>
                <w:szCs w:val="18"/>
              </w:rPr>
              <w:t>,</w:t>
            </w:r>
          </w:p>
        </w:tc>
      </w:tr>
      <w:tr w:rsidR="00AB622C" w:rsidRPr="00A57A94" w14:paraId="275FC190" w14:textId="77777777" w:rsidTr="00597D8C">
        <w:tc>
          <w:tcPr>
            <w:tcW w:w="993" w:type="dxa"/>
            <w:vAlign w:val="center"/>
          </w:tcPr>
          <w:p w14:paraId="07941C33" w14:textId="77777777" w:rsidR="00AB622C" w:rsidRPr="00A57A94" w:rsidRDefault="00AB622C" w:rsidP="00597D8C">
            <w:pPr>
              <w:spacing w:line="360" w:lineRule="auto"/>
              <w:jc w:val="center"/>
              <w:rPr>
                <w:rFonts w:ascii="Century Gothic" w:hAnsi="Century Gothic"/>
                <w:sz w:val="18"/>
                <w:szCs w:val="18"/>
              </w:rPr>
            </w:pPr>
            <w:r w:rsidRPr="00A57A94">
              <w:rPr>
                <w:rFonts w:ascii="Century Gothic" w:hAnsi="Century Gothic"/>
                <w:sz w:val="18"/>
                <w:szCs w:val="18"/>
              </w:rPr>
              <w:fldChar w:fldCharType="begin">
                <w:ffData>
                  <w:name w:val="CaseACocher15"/>
                  <w:enabled/>
                  <w:calcOnExit w:val="0"/>
                  <w:checkBox>
                    <w:sizeAuto/>
                    <w:default w:val="0"/>
                  </w:checkBox>
                </w:ffData>
              </w:fldChar>
            </w:r>
            <w:r w:rsidRPr="00A57A94">
              <w:rPr>
                <w:rFonts w:ascii="Century Gothic" w:hAnsi="Century Gothic"/>
                <w:sz w:val="18"/>
                <w:szCs w:val="18"/>
              </w:rPr>
              <w:instrText xml:space="preserve"> FORMCHECKBOX </w:instrText>
            </w:r>
            <w:r w:rsidRPr="00A57A94">
              <w:rPr>
                <w:rFonts w:ascii="Century Gothic" w:hAnsi="Century Gothic"/>
                <w:sz w:val="18"/>
                <w:szCs w:val="18"/>
              </w:rPr>
            </w:r>
            <w:r w:rsidRPr="00A57A94">
              <w:rPr>
                <w:rFonts w:ascii="Century Gothic" w:hAnsi="Century Gothic"/>
                <w:sz w:val="18"/>
                <w:szCs w:val="18"/>
              </w:rPr>
              <w:fldChar w:fldCharType="separate"/>
            </w:r>
            <w:r w:rsidRPr="00A57A94">
              <w:rPr>
                <w:rFonts w:ascii="Century Gothic" w:hAnsi="Century Gothic"/>
                <w:sz w:val="18"/>
                <w:szCs w:val="18"/>
              </w:rPr>
              <w:fldChar w:fldCharType="end"/>
            </w:r>
          </w:p>
        </w:tc>
        <w:tc>
          <w:tcPr>
            <w:tcW w:w="10064" w:type="dxa"/>
            <w:vAlign w:val="center"/>
          </w:tcPr>
          <w:p w14:paraId="580A8A12" w14:textId="5546CCC3" w:rsidR="00AB622C" w:rsidRPr="00A57A94" w:rsidRDefault="00AB622C" w:rsidP="00A20915">
            <w:pPr>
              <w:pStyle w:val="NormalWeb"/>
              <w:numPr>
                <w:ilvl w:val="0"/>
                <w:numId w:val="26"/>
              </w:numPr>
              <w:spacing w:before="0" w:beforeAutospacing="0" w:after="120" w:afterAutospacing="0"/>
              <w:jc w:val="both"/>
              <w:rPr>
                <w:rFonts w:ascii="Century Gothic" w:hAnsi="Century Gothic" w:cs="Arial"/>
                <w:sz w:val="18"/>
                <w:szCs w:val="18"/>
                <w:shd w:val="clear" w:color="auto" w:fill="FFFFFF"/>
              </w:rPr>
            </w:pPr>
            <w:r>
              <w:rPr>
                <w:rFonts w:ascii="Century Gothic" w:hAnsi="Century Gothic" w:cs="Arial"/>
                <w:sz w:val="18"/>
                <w:szCs w:val="18"/>
                <w:shd w:val="clear" w:color="auto" w:fill="FFFFFF"/>
              </w:rPr>
              <w:t>Les modalités de calcul du délai de carence</w:t>
            </w:r>
            <w:r w:rsidR="009E1C24">
              <w:rPr>
                <w:rFonts w:ascii="Century Gothic" w:hAnsi="Century Gothic" w:cs="Arial"/>
                <w:sz w:val="18"/>
                <w:szCs w:val="18"/>
                <w:shd w:val="clear" w:color="auto" w:fill="FFFFFF"/>
              </w:rPr>
              <w:t>,</w:t>
            </w:r>
          </w:p>
        </w:tc>
      </w:tr>
      <w:tr w:rsidR="00AB622C" w:rsidRPr="00A57A94" w14:paraId="6D8A9F67" w14:textId="77777777" w:rsidTr="00597D8C">
        <w:tc>
          <w:tcPr>
            <w:tcW w:w="993" w:type="dxa"/>
            <w:vAlign w:val="center"/>
          </w:tcPr>
          <w:p w14:paraId="1F916FCE" w14:textId="77777777" w:rsidR="00AB622C" w:rsidRPr="00A57A94" w:rsidRDefault="00AB622C" w:rsidP="00597D8C">
            <w:pPr>
              <w:spacing w:line="360" w:lineRule="auto"/>
              <w:jc w:val="center"/>
              <w:rPr>
                <w:rFonts w:ascii="Century Gothic" w:hAnsi="Century Gothic"/>
                <w:sz w:val="18"/>
                <w:szCs w:val="18"/>
              </w:rPr>
            </w:pPr>
            <w:r w:rsidRPr="00A57A94">
              <w:rPr>
                <w:rFonts w:ascii="Century Gothic" w:hAnsi="Century Gothic"/>
                <w:sz w:val="18"/>
                <w:szCs w:val="18"/>
              </w:rPr>
              <w:fldChar w:fldCharType="begin">
                <w:ffData>
                  <w:name w:val="CaseACocher15"/>
                  <w:enabled/>
                  <w:calcOnExit w:val="0"/>
                  <w:checkBox>
                    <w:sizeAuto/>
                    <w:default w:val="0"/>
                  </w:checkBox>
                </w:ffData>
              </w:fldChar>
            </w:r>
            <w:r w:rsidRPr="00A57A94">
              <w:rPr>
                <w:rFonts w:ascii="Century Gothic" w:hAnsi="Century Gothic"/>
                <w:sz w:val="18"/>
                <w:szCs w:val="18"/>
              </w:rPr>
              <w:instrText xml:space="preserve"> FORMCHECKBOX </w:instrText>
            </w:r>
            <w:r w:rsidRPr="00A57A94">
              <w:rPr>
                <w:rFonts w:ascii="Century Gothic" w:hAnsi="Century Gothic"/>
                <w:sz w:val="18"/>
                <w:szCs w:val="18"/>
              </w:rPr>
            </w:r>
            <w:r w:rsidRPr="00A57A94">
              <w:rPr>
                <w:rFonts w:ascii="Century Gothic" w:hAnsi="Century Gothic"/>
                <w:sz w:val="18"/>
                <w:szCs w:val="18"/>
              </w:rPr>
              <w:fldChar w:fldCharType="separate"/>
            </w:r>
            <w:r w:rsidRPr="00A57A94">
              <w:rPr>
                <w:rFonts w:ascii="Century Gothic" w:hAnsi="Century Gothic"/>
                <w:sz w:val="18"/>
                <w:szCs w:val="18"/>
              </w:rPr>
              <w:fldChar w:fldCharType="end"/>
            </w:r>
          </w:p>
        </w:tc>
        <w:tc>
          <w:tcPr>
            <w:tcW w:w="10064" w:type="dxa"/>
            <w:vAlign w:val="center"/>
          </w:tcPr>
          <w:p w14:paraId="297AF80C" w14:textId="182A25FD" w:rsidR="00AB622C" w:rsidRDefault="00AB622C" w:rsidP="00A20915">
            <w:pPr>
              <w:pStyle w:val="NormalWeb"/>
              <w:numPr>
                <w:ilvl w:val="0"/>
                <w:numId w:val="26"/>
              </w:numPr>
              <w:spacing w:before="0" w:beforeAutospacing="0" w:after="120" w:afterAutospacing="0"/>
              <w:jc w:val="both"/>
              <w:rPr>
                <w:rFonts w:ascii="Century Gothic" w:hAnsi="Century Gothic" w:cs="Arial"/>
                <w:sz w:val="18"/>
                <w:szCs w:val="18"/>
                <w:shd w:val="clear" w:color="auto" w:fill="FFFFFF"/>
              </w:rPr>
            </w:pPr>
            <w:r>
              <w:rPr>
                <w:rFonts w:ascii="Century Gothic" w:hAnsi="Century Gothic" w:cs="Arial"/>
                <w:sz w:val="18"/>
                <w:szCs w:val="18"/>
                <w:shd w:val="clear" w:color="auto" w:fill="FFFFFF"/>
              </w:rPr>
              <w:t xml:space="preserve">La pratiques </w:t>
            </w:r>
            <w:r w:rsidR="002B330F">
              <w:rPr>
                <w:rFonts w:ascii="Century Gothic" w:hAnsi="Century Gothic" w:cs="Arial"/>
                <w:sz w:val="18"/>
                <w:szCs w:val="18"/>
                <w:shd w:val="clear" w:color="auto" w:fill="FFFFFF"/>
              </w:rPr>
              <w:t>en cas</w:t>
            </w:r>
            <w:r>
              <w:rPr>
                <w:rFonts w:ascii="Century Gothic" w:hAnsi="Century Gothic" w:cs="Arial"/>
                <w:sz w:val="18"/>
                <w:szCs w:val="18"/>
                <w:shd w:val="clear" w:color="auto" w:fill="FFFFFF"/>
              </w:rPr>
              <w:t xml:space="preserve"> avoirs/remboursements</w:t>
            </w:r>
            <w:r w:rsidR="002B330F">
              <w:rPr>
                <w:rFonts w:ascii="Century Gothic" w:hAnsi="Century Gothic" w:cs="Arial"/>
                <w:sz w:val="18"/>
                <w:szCs w:val="18"/>
                <w:shd w:val="clear" w:color="auto" w:fill="FFFFFF"/>
              </w:rPr>
              <w:t xml:space="preserve"> et la pratique éventuelle de </w:t>
            </w:r>
            <w:r>
              <w:rPr>
                <w:rFonts w:ascii="Century Gothic" w:hAnsi="Century Gothic" w:cs="Arial"/>
                <w:sz w:val="18"/>
                <w:szCs w:val="18"/>
                <w:shd w:val="clear" w:color="auto" w:fill="FFFFFF"/>
              </w:rPr>
              <w:t>cautions</w:t>
            </w:r>
            <w:r w:rsidR="009E1C24">
              <w:rPr>
                <w:rFonts w:ascii="Century Gothic" w:hAnsi="Century Gothic" w:cs="Arial"/>
                <w:sz w:val="18"/>
                <w:szCs w:val="18"/>
                <w:shd w:val="clear" w:color="auto" w:fill="FFFFFF"/>
              </w:rPr>
              <w:t>,</w:t>
            </w:r>
          </w:p>
        </w:tc>
      </w:tr>
      <w:tr w:rsidR="00AB622C" w:rsidRPr="00A57A94" w14:paraId="3B01E735" w14:textId="77777777" w:rsidTr="00597D8C">
        <w:tc>
          <w:tcPr>
            <w:tcW w:w="993" w:type="dxa"/>
            <w:vAlign w:val="center"/>
          </w:tcPr>
          <w:p w14:paraId="7A121159" w14:textId="77777777" w:rsidR="00AB622C" w:rsidRPr="00A57A94" w:rsidRDefault="00AB622C" w:rsidP="00597D8C">
            <w:pPr>
              <w:spacing w:line="360" w:lineRule="auto"/>
              <w:jc w:val="center"/>
              <w:rPr>
                <w:rFonts w:ascii="Century Gothic" w:hAnsi="Century Gothic"/>
                <w:sz w:val="18"/>
                <w:szCs w:val="18"/>
              </w:rPr>
            </w:pPr>
            <w:r w:rsidRPr="00A57A94">
              <w:rPr>
                <w:rFonts w:ascii="Century Gothic" w:hAnsi="Century Gothic"/>
                <w:sz w:val="18"/>
                <w:szCs w:val="18"/>
              </w:rPr>
              <w:fldChar w:fldCharType="begin">
                <w:ffData>
                  <w:name w:val="CaseACocher15"/>
                  <w:enabled/>
                  <w:calcOnExit w:val="0"/>
                  <w:checkBox>
                    <w:sizeAuto/>
                    <w:default w:val="0"/>
                  </w:checkBox>
                </w:ffData>
              </w:fldChar>
            </w:r>
            <w:r w:rsidRPr="00A57A94">
              <w:rPr>
                <w:rFonts w:ascii="Century Gothic" w:hAnsi="Century Gothic"/>
                <w:sz w:val="18"/>
                <w:szCs w:val="18"/>
              </w:rPr>
              <w:instrText xml:space="preserve"> FORMCHECKBOX </w:instrText>
            </w:r>
            <w:r w:rsidRPr="00A57A94">
              <w:rPr>
                <w:rFonts w:ascii="Century Gothic" w:hAnsi="Century Gothic"/>
                <w:sz w:val="18"/>
                <w:szCs w:val="18"/>
              </w:rPr>
            </w:r>
            <w:r w:rsidRPr="00A57A94">
              <w:rPr>
                <w:rFonts w:ascii="Century Gothic" w:hAnsi="Century Gothic"/>
                <w:sz w:val="18"/>
                <w:szCs w:val="18"/>
              </w:rPr>
              <w:fldChar w:fldCharType="separate"/>
            </w:r>
            <w:r w:rsidRPr="00A57A94">
              <w:rPr>
                <w:rFonts w:ascii="Century Gothic" w:hAnsi="Century Gothic"/>
                <w:sz w:val="18"/>
                <w:szCs w:val="18"/>
              </w:rPr>
              <w:fldChar w:fldCharType="end"/>
            </w:r>
          </w:p>
        </w:tc>
        <w:tc>
          <w:tcPr>
            <w:tcW w:w="10064" w:type="dxa"/>
            <w:vAlign w:val="center"/>
          </w:tcPr>
          <w:p w14:paraId="223088EE" w14:textId="240029E3" w:rsidR="00AB622C" w:rsidRDefault="00AB622C" w:rsidP="00A20915">
            <w:pPr>
              <w:pStyle w:val="NormalWeb"/>
              <w:numPr>
                <w:ilvl w:val="0"/>
                <w:numId w:val="26"/>
              </w:numPr>
              <w:spacing w:before="0" w:beforeAutospacing="0" w:after="120" w:afterAutospacing="0"/>
              <w:jc w:val="both"/>
              <w:rPr>
                <w:rFonts w:ascii="Century Gothic" w:hAnsi="Century Gothic" w:cs="Arial"/>
                <w:sz w:val="18"/>
                <w:szCs w:val="18"/>
                <w:shd w:val="clear" w:color="auto" w:fill="FFFFFF"/>
              </w:rPr>
            </w:pPr>
            <w:r>
              <w:rPr>
                <w:rFonts w:ascii="Century Gothic" w:hAnsi="Century Gothic" w:cs="Arial"/>
                <w:sz w:val="18"/>
                <w:szCs w:val="18"/>
                <w:shd w:val="clear" w:color="auto" w:fill="FFFFFF"/>
              </w:rPr>
              <w:t>Précision sur les règles d’arrondi pour le décompte des actes réalisées/facturées (1/</w:t>
            </w:r>
            <w:proofErr w:type="gramStart"/>
            <w:r>
              <w:rPr>
                <w:rFonts w:ascii="Century Gothic" w:hAnsi="Century Gothic" w:cs="Arial"/>
                <w:sz w:val="18"/>
                <w:szCs w:val="18"/>
                <w:shd w:val="clear" w:color="auto" w:fill="FFFFFF"/>
              </w:rPr>
              <w:t>4 ,</w:t>
            </w:r>
            <w:proofErr w:type="gramEnd"/>
            <w:r>
              <w:rPr>
                <w:rFonts w:ascii="Century Gothic" w:hAnsi="Century Gothic" w:cs="Arial"/>
                <w:sz w:val="18"/>
                <w:szCs w:val="18"/>
                <w:shd w:val="clear" w:color="auto" w:fill="FFFFFF"/>
              </w:rPr>
              <w:t xml:space="preserve"> ½ heure)</w:t>
            </w:r>
            <w:r w:rsidR="009E1C24">
              <w:rPr>
                <w:rFonts w:ascii="Century Gothic" w:hAnsi="Century Gothic" w:cs="Arial"/>
                <w:sz w:val="18"/>
                <w:szCs w:val="18"/>
                <w:shd w:val="clear" w:color="auto" w:fill="FFFFFF"/>
              </w:rPr>
              <w:t>,</w:t>
            </w:r>
          </w:p>
        </w:tc>
      </w:tr>
      <w:tr w:rsidR="00AB622C" w:rsidRPr="00A57A94" w14:paraId="7D04B350" w14:textId="77777777" w:rsidTr="00A23239">
        <w:trPr>
          <w:trHeight w:val="1870"/>
        </w:trPr>
        <w:tc>
          <w:tcPr>
            <w:tcW w:w="993" w:type="dxa"/>
            <w:vAlign w:val="center"/>
          </w:tcPr>
          <w:p w14:paraId="530FA070" w14:textId="77777777" w:rsidR="00AB622C" w:rsidRPr="00A57A94" w:rsidRDefault="00AB622C" w:rsidP="00597D8C">
            <w:pPr>
              <w:spacing w:line="360" w:lineRule="auto"/>
              <w:jc w:val="center"/>
              <w:rPr>
                <w:rFonts w:ascii="Century Gothic" w:hAnsi="Century Gothic"/>
                <w:sz w:val="18"/>
                <w:szCs w:val="18"/>
              </w:rPr>
            </w:pPr>
            <w:r w:rsidRPr="00A57A94">
              <w:rPr>
                <w:rFonts w:ascii="Century Gothic" w:hAnsi="Century Gothic"/>
                <w:sz w:val="18"/>
                <w:szCs w:val="18"/>
              </w:rPr>
              <w:fldChar w:fldCharType="begin">
                <w:ffData>
                  <w:name w:val="CaseACocher15"/>
                  <w:enabled/>
                  <w:calcOnExit w:val="0"/>
                  <w:checkBox>
                    <w:sizeAuto/>
                    <w:default w:val="0"/>
                  </w:checkBox>
                </w:ffData>
              </w:fldChar>
            </w:r>
            <w:r w:rsidRPr="00A57A94">
              <w:rPr>
                <w:rFonts w:ascii="Century Gothic" w:hAnsi="Century Gothic"/>
                <w:sz w:val="18"/>
                <w:szCs w:val="18"/>
              </w:rPr>
              <w:instrText xml:space="preserve"> FORMCHECKBOX </w:instrText>
            </w:r>
            <w:r w:rsidRPr="00A57A94">
              <w:rPr>
                <w:rFonts w:ascii="Century Gothic" w:hAnsi="Century Gothic"/>
                <w:sz w:val="18"/>
                <w:szCs w:val="18"/>
              </w:rPr>
            </w:r>
            <w:r w:rsidRPr="00A57A94">
              <w:rPr>
                <w:rFonts w:ascii="Century Gothic" w:hAnsi="Century Gothic"/>
                <w:sz w:val="18"/>
                <w:szCs w:val="18"/>
              </w:rPr>
              <w:fldChar w:fldCharType="separate"/>
            </w:r>
            <w:r w:rsidRPr="00A57A94">
              <w:rPr>
                <w:rFonts w:ascii="Century Gothic" w:hAnsi="Century Gothic"/>
                <w:sz w:val="18"/>
                <w:szCs w:val="18"/>
              </w:rPr>
              <w:fldChar w:fldCharType="end"/>
            </w:r>
          </w:p>
        </w:tc>
        <w:tc>
          <w:tcPr>
            <w:tcW w:w="10064" w:type="dxa"/>
            <w:vAlign w:val="center"/>
          </w:tcPr>
          <w:p w14:paraId="198ACDC5" w14:textId="55357DD4" w:rsidR="00AB622C" w:rsidRPr="003A0F01" w:rsidRDefault="002B330F" w:rsidP="003A0F01">
            <w:pPr>
              <w:shd w:val="clear" w:color="auto" w:fill="FFFFFF"/>
              <w:spacing w:after="200" w:line="276" w:lineRule="auto"/>
              <w:textAlignment w:val="baseline"/>
              <w:rPr>
                <w:rFonts w:ascii="Century Gothic" w:hAnsi="Century Gothic" w:cs="Arial"/>
                <w:sz w:val="18"/>
                <w:szCs w:val="18"/>
                <w:shd w:val="clear" w:color="auto" w:fill="FFFFFF"/>
              </w:rPr>
            </w:pPr>
            <w:r w:rsidRPr="009B6399">
              <w:rPr>
                <w:rFonts w:ascii="Century Gothic" w:hAnsi="Century Gothic" w:cs="Arial"/>
                <w:b/>
                <w:bCs/>
                <w:sz w:val="18"/>
                <w:szCs w:val="18"/>
                <w:u w:val="single"/>
                <w:shd w:val="clear" w:color="auto" w:fill="FFFFFF"/>
              </w:rPr>
              <w:t xml:space="preserve">Paragraphe à </w:t>
            </w:r>
            <w:r w:rsidR="00A23239">
              <w:rPr>
                <w:rFonts w:ascii="Century Gothic" w:hAnsi="Century Gothic" w:cs="Arial"/>
                <w:b/>
                <w:bCs/>
                <w:sz w:val="18"/>
                <w:szCs w:val="18"/>
                <w:u w:val="single"/>
                <w:shd w:val="clear" w:color="auto" w:fill="FFFFFF"/>
              </w:rPr>
              <w:t>faire apparaître dans le règlement de fonctionnement</w:t>
            </w:r>
            <w:r w:rsidR="009E1C24" w:rsidRPr="009B6399">
              <w:rPr>
                <w:rFonts w:ascii="Century Gothic" w:hAnsi="Century Gothic" w:cs="Arial"/>
                <w:sz w:val="18"/>
                <w:szCs w:val="18"/>
                <w:shd w:val="clear" w:color="auto" w:fill="FFFFFF"/>
              </w:rPr>
              <w:t> </w:t>
            </w:r>
            <w:r w:rsidR="003A0F01" w:rsidRPr="009B6399">
              <w:rPr>
                <w:rFonts w:ascii="Century Gothic" w:hAnsi="Century Gothic" w:cs="Arial"/>
                <w:sz w:val="18"/>
                <w:szCs w:val="18"/>
                <w:shd w:val="clear" w:color="auto" w:fill="FFFFFF"/>
              </w:rPr>
              <w:t>: «</w:t>
            </w:r>
            <w:r w:rsidRPr="009B6399">
              <w:rPr>
                <w:rFonts w:ascii="Century Gothic" w:eastAsia="Times New Roman" w:hAnsi="Century Gothic" w:cs="Arial"/>
                <w:i/>
                <w:iCs/>
                <w:sz w:val="18"/>
                <w:szCs w:val="18"/>
                <w:bdr w:val="none" w:sz="0" w:space="0" w:color="auto" w:frame="1"/>
                <w:lang w:eastAsia="fr-FR"/>
              </w:rPr>
              <w:t> Les subventions publiques octroyées par la Caisse d’allocations familiales aux gestionnaires des structures d’accueil du jeune enfant sont basées en partie sur les heures de fréquentation réelle des enfants. Ces heures doivent être fiables, pour que les subventions publiques versées par la Caf</w:t>
            </w:r>
            <w:r w:rsidR="0046153C" w:rsidRPr="009B6399">
              <w:rPr>
                <w:rFonts w:ascii="Century Gothic" w:eastAsia="Times New Roman" w:hAnsi="Century Gothic" w:cs="Arial"/>
                <w:i/>
                <w:iCs/>
                <w:sz w:val="18"/>
                <w:szCs w:val="18"/>
                <w:bdr w:val="none" w:sz="0" w:space="0" w:color="auto" w:frame="1"/>
                <w:lang w:eastAsia="fr-FR"/>
              </w:rPr>
              <w:t xml:space="preserve"> </w:t>
            </w:r>
            <w:r w:rsidRPr="009B6399">
              <w:rPr>
                <w:rFonts w:ascii="Century Gothic" w:eastAsia="Times New Roman" w:hAnsi="Century Gothic" w:cs="Arial"/>
                <w:i/>
                <w:iCs/>
                <w:sz w:val="18"/>
                <w:szCs w:val="18"/>
                <w:bdr w:val="none" w:sz="0" w:space="0" w:color="auto" w:frame="1"/>
                <w:lang w:eastAsia="fr-FR"/>
              </w:rPr>
              <w:t>correspondent au juste financement. Dès lors, le gestionnaire est tenu à la plus grande vigilance</w:t>
            </w:r>
            <w:r w:rsidR="0046153C" w:rsidRPr="009B6399">
              <w:rPr>
                <w:rFonts w:ascii="Century Gothic" w:eastAsia="Times New Roman" w:hAnsi="Century Gothic" w:cs="Arial"/>
                <w:i/>
                <w:iCs/>
                <w:sz w:val="18"/>
                <w:szCs w:val="18"/>
                <w:bdr w:val="none" w:sz="0" w:space="0" w:color="auto" w:frame="1"/>
                <w:lang w:eastAsia="fr-FR"/>
              </w:rPr>
              <w:t xml:space="preserve"> </w:t>
            </w:r>
            <w:r w:rsidRPr="009B6399">
              <w:rPr>
                <w:rFonts w:ascii="Century Gothic" w:eastAsia="Times New Roman" w:hAnsi="Century Gothic" w:cs="Arial"/>
                <w:i/>
                <w:iCs/>
                <w:sz w:val="18"/>
                <w:szCs w:val="18"/>
                <w:bdr w:val="none" w:sz="0" w:space="0" w:color="auto" w:frame="1"/>
                <w:lang w:eastAsia="fr-FR"/>
              </w:rPr>
              <w:t>quant au correct enregistrement de ces heures. Les familles sont invitées à informer la direction de</w:t>
            </w:r>
            <w:r w:rsidR="0046153C" w:rsidRPr="009B6399">
              <w:rPr>
                <w:rFonts w:ascii="Century Gothic" w:eastAsia="Times New Roman" w:hAnsi="Century Gothic" w:cs="Arial"/>
                <w:i/>
                <w:iCs/>
                <w:sz w:val="18"/>
                <w:szCs w:val="18"/>
                <w:bdr w:val="none" w:sz="0" w:space="0" w:color="auto" w:frame="1"/>
                <w:lang w:eastAsia="fr-FR"/>
              </w:rPr>
              <w:t xml:space="preserve"> </w:t>
            </w:r>
            <w:r w:rsidRPr="009B6399">
              <w:rPr>
                <w:rFonts w:ascii="Century Gothic" w:eastAsia="Times New Roman" w:hAnsi="Century Gothic" w:cs="Arial"/>
                <w:i/>
                <w:iCs/>
                <w:sz w:val="18"/>
                <w:szCs w:val="18"/>
                <w:bdr w:val="none" w:sz="0" w:space="0" w:color="auto" w:frame="1"/>
                <w:lang w:eastAsia="fr-FR"/>
              </w:rPr>
              <w:t>la structure de toute erreur dans le relevé d’heures de présence réelle qui leur serait transmis. Des contrôles peuvent être diligentés par la Caf. »</w:t>
            </w:r>
            <w:r w:rsidR="009E1C24" w:rsidRPr="009B6399">
              <w:rPr>
                <w:rFonts w:ascii="Century Gothic" w:eastAsia="Times New Roman" w:hAnsi="Century Gothic" w:cs="Arial"/>
                <w:i/>
                <w:iCs/>
                <w:sz w:val="18"/>
                <w:szCs w:val="18"/>
                <w:bdr w:val="none" w:sz="0" w:space="0" w:color="auto" w:frame="1"/>
                <w:lang w:eastAsia="fr-FR"/>
              </w:rPr>
              <w:t xml:space="preserve"> </w:t>
            </w:r>
          </w:p>
        </w:tc>
      </w:tr>
      <w:tr w:rsidR="0010087F" w:rsidRPr="00A57A94" w14:paraId="4267554D" w14:textId="77777777" w:rsidTr="00597D8C">
        <w:tc>
          <w:tcPr>
            <w:tcW w:w="993" w:type="dxa"/>
            <w:vAlign w:val="center"/>
          </w:tcPr>
          <w:p w14:paraId="519A652D" w14:textId="694C34DA" w:rsidR="0010087F" w:rsidRPr="00A57A94" w:rsidRDefault="0010087F" w:rsidP="00597D8C">
            <w:pPr>
              <w:spacing w:line="360" w:lineRule="auto"/>
              <w:jc w:val="center"/>
              <w:rPr>
                <w:rFonts w:ascii="Century Gothic" w:hAnsi="Century Gothic"/>
                <w:sz w:val="18"/>
                <w:szCs w:val="18"/>
              </w:rPr>
            </w:pPr>
            <w:r w:rsidRPr="00A57A94">
              <w:rPr>
                <w:rFonts w:ascii="Century Gothic" w:hAnsi="Century Gothic"/>
                <w:sz w:val="18"/>
                <w:szCs w:val="18"/>
              </w:rPr>
              <w:fldChar w:fldCharType="begin">
                <w:ffData>
                  <w:name w:val="CaseACocher15"/>
                  <w:enabled/>
                  <w:calcOnExit w:val="0"/>
                  <w:checkBox>
                    <w:sizeAuto/>
                    <w:default w:val="0"/>
                  </w:checkBox>
                </w:ffData>
              </w:fldChar>
            </w:r>
            <w:r w:rsidRPr="00A57A94">
              <w:rPr>
                <w:rFonts w:ascii="Century Gothic" w:hAnsi="Century Gothic"/>
                <w:sz w:val="18"/>
                <w:szCs w:val="18"/>
              </w:rPr>
              <w:instrText xml:space="preserve"> FORMCHECKBOX </w:instrText>
            </w:r>
            <w:r w:rsidRPr="00A57A94">
              <w:rPr>
                <w:rFonts w:ascii="Century Gothic" w:hAnsi="Century Gothic"/>
                <w:sz w:val="18"/>
                <w:szCs w:val="18"/>
              </w:rPr>
            </w:r>
            <w:r w:rsidRPr="00A57A94">
              <w:rPr>
                <w:rFonts w:ascii="Century Gothic" w:hAnsi="Century Gothic"/>
                <w:sz w:val="18"/>
                <w:szCs w:val="18"/>
              </w:rPr>
              <w:fldChar w:fldCharType="separate"/>
            </w:r>
            <w:r w:rsidRPr="00A57A94">
              <w:rPr>
                <w:rFonts w:ascii="Century Gothic" w:hAnsi="Century Gothic"/>
                <w:sz w:val="18"/>
                <w:szCs w:val="18"/>
              </w:rPr>
              <w:fldChar w:fldCharType="end"/>
            </w:r>
          </w:p>
        </w:tc>
        <w:tc>
          <w:tcPr>
            <w:tcW w:w="10064" w:type="dxa"/>
            <w:vAlign w:val="center"/>
          </w:tcPr>
          <w:p w14:paraId="2B28418C" w14:textId="3553AE2D" w:rsidR="0010087F" w:rsidRPr="0010087F" w:rsidRDefault="00F44C87" w:rsidP="0010087F">
            <w:pPr>
              <w:pStyle w:val="Paragraphedeliste"/>
              <w:numPr>
                <w:ilvl w:val="0"/>
                <w:numId w:val="26"/>
              </w:numPr>
              <w:shd w:val="clear" w:color="auto" w:fill="FFFFFF"/>
              <w:textAlignment w:val="baseline"/>
              <w:rPr>
                <w:rFonts w:ascii="Century Gothic" w:hAnsi="Century Gothic" w:cs="Arial"/>
                <w:sz w:val="18"/>
                <w:szCs w:val="18"/>
                <w:shd w:val="clear" w:color="auto" w:fill="FFFFFF"/>
              </w:rPr>
            </w:pPr>
            <w:r>
              <w:rPr>
                <w:rFonts w:ascii="Century Gothic" w:hAnsi="Century Gothic" w:cs="Arial"/>
                <w:sz w:val="18"/>
                <w:szCs w:val="18"/>
                <w:shd w:val="clear" w:color="auto" w:fill="FFFFFF"/>
              </w:rPr>
              <w:t>Mention des possibles fermetures</w:t>
            </w:r>
            <w:r w:rsidR="002A7A06">
              <w:rPr>
                <w:rFonts w:ascii="Century Gothic" w:hAnsi="Century Gothic" w:cs="Arial"/>
                <w:sz w:val="18"/>
                <w:szCs w:val="18"/>
                <w:shd w:val="clear" w:color="auto" w:fill="FFFFFF"/>
              </w:rPr>
              <w:t xml:space="preserve"> </w:t>
            </w:r>
            <w:r w:rsidR="001F1DD6">
              <w:rPr>
                <w:rFonts w:ascii="Century Gothic" w:hAnsi="Century Gothic" w:cs="Arial"/>
                <w:sz w:val="18"/>
                <w:szCs w:val="18"/>
                <w:shd w:val="clear" w:color="auto" w:fill="FFFFFF"/>
              </w:rPr>
              <w:t>liées à l’organisation des journées pédagogiques (C2024-013)</w:t>
            </w:r>
            <w:r w:rsidR="009E1C24">
              <w:rPr>
                <w:rFonts w:ascii="Century Gothic" w:hAnsi="Century Gothic" w:cs="Arial"/>
                <w:sz w:val="18"/>
                <w:szCs w:val="18"/>
                <w:shd w:val="clear" w:color="auto" w:fill="FFFFFF"/>
              </w:rPr>
              <w:t>.</w:t>
            </w:r>
          </w:p>
        </w:tc>
      </w:tr>
    </w:tbl>
    <w:p w14:paraId="385FFF78" w14:textId="77777777" w:rsidR="00090F7F" w:rsidRPr="00A57A94" w:rsidRDefault="00090F7F" w:rsidP="00A20915">
      <w:pPr>
        <w:spacing w:after="0" w:line="360" w:lineRule="auto"/>
        <w:jc w:val="both"/>
        <w:rPr>
          <w:rFonts w:ascii="Century Gothic" w:hAnsi="Century Gothic"/>
          <w:b/>
          <w:sz w:val="10"/>
          <w:szCs w:val="10"/>
        </w:rPr>
      </w:pPr>
    </w:p>
    <w:sectPr w:rsidR="00090F7F" w:rsidRPr="00A57A94" w:rsidSect="00905451">
      <w:headerReference w:type="default" r:id="rId7"/>
      <w:pgSz w:w="11906" w:h="16838"/>
      <w:pgMar w:top="113" w:right="567" w:bottom="28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5C502" w14:textId="77777777" w:rsidR="00CA17A4" w:rsidRDefault="00CA17A4" w:rsidP="00905451">
      <w:pPr>
        <w:spacing w:after="0" w:line="240" w:lineRule="auto"/>
      </w:pPr>
      <w:r>
        <w:separator/>
      </w:r>
    </w:p>
  </w:endnote>
  <w:endnote w:type="continuationSeparator" w:id="0">
    <w:p w14:paraId="0F007D99" w14:textId="77777777" w:rsidR="00CA17A4" w:rsidRDefault="00CA17A4" w:rsidP="00905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7D503" w14:textId="77777777" w:rsidR="00CA17A4" w:rsidRDefault="00CA17A4" w:rsidP="00905451">
      <w:pPr>
        <w:spacing w:after="0" w:line="240" w:lineRule="auto"/>
      </w:pPr>
      <w:bookmarkStart w:id="0" w:name="_Hlk188524198"/>
      <w:bookmarkEnd w:id="0"/>
      <w:r>
        <w:separator/>
      </w:r>
    </w:p>
  </w:footnote>
  <w:footnote w:type="continuationSeparator" w:id="0">
    <w:p w14:paraId="4BEB85C2" w14:textId="77777777" w:rsidR="00CA17A4" w:rsidRDefault="00CA17A4" w:rsidP="009054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18929" w14:textId="0C2D54A5" w:rsidR="00905451" w:rsidRDefault="00E045AD" w:rsidP="00905451">
    <w:pPr>
      <w:spacing w:after="0" w:line="240" w:lineRule="auto"/>
      <w:jc w:val="right"/>
      <w:rPr>
        <w:rFonts w:ascii="Century Gothic" w:hAnsi="Century Gothic"/>
        <w:b/>
        <w:sz w:val="20"/>
        <w:szCs w:val="20"/>
      </w:rPr>
    </w:pPr>
    <w:r>
      <w:rPr>
        <w:noProof/>
      </w:rPr>
      <w:drawing>
        <wp:inline distT="0" distB="0" distL="0" distR="0" wp14:anchorId="4214E2F5" wp14:editId="5B5CCDC1">
          <wp:extent cx="524256" cy="723620"/>
          <wp:effectExtent l="0" t="0" r="9525" b="635"/>
          <wp:docPr id="1" name="Image 1" descr="Jura-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a-rv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6810" cy="727145"/>
                  </a:xfrm>
                  <a:prstGeom prst="rect">
                    <a:avLst/>
                  </a:prstGeom>
                  <a:noFill/>
                  <a:ln>
                    <a:noFill/>
                  </a:ln>
                </pic:spPr>
              </pic:pic>
            </a:graphicData>
          </a:graphic>
        </wp:inline>
      </w:drawing>
    </w:r>
    <w:r w:rsidRPr="00431062">
      <w:rPr>
        <w:noProof/>
      </w:rPr>
      <w:drawing>
        <wp:anchor distT="0" distB="0" distL="114300" distR="114300" simplePos="0" relativeHeight="251658240" behindDoc="0" locked="0" layoutInCell="1" allowOverlap="1" wp14:anchorId="4C1D60D2" wp14:editId="7C98A6F1">
          <wp:simplePos x="0" y="0"/>
          <wp:positionH relativeFrom="margin">
            <wp:posOffset>-195961</wp:posOffset>
          </wp:positionH>
          <wp:positionV relativeFrom="margin">
            <wp:posOffset>-1388618</wp:posOffset>
          </wp:positionV>
          <wp:extent cx="664210" cy="911860"/>
          <wp:effectExtent l="0" t="0" r="2540" b="2540"/>
          <wp:wrapSquare wrapText="bothSides"/>
          <wp:docPr id="6" name="Image 6" descr="Description : F:\DSSD\Serv_Ase\Commun_Ase\SEF\Modèles\logo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Description : F:\DSSD\Serv_Ase\Commun_Ase\SEF\Modèles\logo 2015.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4210" cy="911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9E2E09" w14:textId="68365908" w:rsidR="00905451" w:rsidRPr="00905451" w:rsidRDefault="00905451" w:rsidP="00905451">
    <w:pPr>
      <w:spacing w:after="0" w:line="240" w:lineRule="auto"/>
      <w:ind w:left="851" w:right="1133"/>
      <w:jc w:val="center"/>
      <w:rPr>
        <w:rFonts w:ascii="Century Gothic" w:hAnsi="Century Gothic"/>
        <w:b/>
        <w:sz w:val="24"/>
        <w:szCs w:val="24"/>
      </w:rPr>
    </w:pPr>
    <w:r w:rsidRPr="00905451">
      <w:rPr>
        <w:rFonts w:ascii="Century Gothic" w:hAnsi="Century Gothic"/>
        <w:b/>
        <w:sz w:val="24"/>
        <w:szCs w:val="24"/>
      </w:rPr>
      <w:t>PROJET D’ETABLISSEMENT ET REGLEMENT DE FONCTIONNEMENT</w:t>
    </w:r>
  </w:p>
  <w:p w14:paraId="7791B1E8" w14:textId="1BFCF484" w:rsidR="009A7CEF" w:rsidRDefault="0023707D" w:rsidP="009A7CEF">
    <w:pPr>
      <w:spacing w:after="0" w:line="240" w:lineRule="auto"/>
      <w:ind w:left="851" w:right="1133"/>
      <w:jc w:val="center"/>
      <w:rPr>
        <w:rFonts w:ascii="Century Gothic" w:hAnsi="Century Gothic"/>
        <w:b/>
        <w:sz w:val="24"/>
        <w:szCs w:val="24"/>
      </w:rPr>
    </w:pPr>
    <w:r>
      <w:rPr>
        <w:rFonts w:ascii="Century Gothic" w:hAnsi="Century Gothic"/>
        <w:b/>
        <w:sz w:val="24"/>
        <w:szCs w:val="24"/>
      </w:rPr>
      <w:t xml:space="preserve">       </w:t>
    </w:r>
    <w:r w:rsidR="00905451" w:rsidRPr="00905451">
      <w:rPr>
        <w:rFonts w:ascii="Century Gothic" w:hAnsi="Century Gothic"/>
        <w:b/>
        <w:sz w:val="24"/>
        <w:szCs w:val="24"/>
      </w:rPr>
      <w:t>DES ETABLISSEMENTS D’ACCUEIL DU JEUNE ENFANT</w:t>
    </w:r>
  </w:p>
  <w:p w14:paraId="4580450B" w14:textId="77777777" w:rsidR="006B50B0" w:rsidRPr="00534163" w:rsidRDefault="006B50B0" w:rsidP="009A7CEF">
    <w:pPr>
      <w:spacing w:after="0" w:line="240" w:lineRule="auto"/>
      <w:ind w:left="851" w:right="1133"/>
      <w:jc w:val="center"/>
      <w:rPr>
        <w:rFonts w:ascii="Century Gothic" w:hAnsi="Century Gothic"/>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F1A47"/>
    <w:multiLevelType w:val="hybridMultilevel"/>
    <w:tmpl w:val="A42800F0"/>
    <w:lvl w:ilvl="0" w:tplc="040C0001">
      <w:start w:val="1"/>
      <w:numFmt w:val="bullet"/>
      <w:lvlText w:val=""/>
      <w:lvlJc w:val="left"/>
      <w:pPr>
        <w:ind w:left="1035" w:hanging="360"/>
      </w:pPr>
      <w:rPr>
        <w:rFonts w:ascii="Symbol" w:hAnsi="Symbol" w:hint="default"/>
      </w:rPr>
    </w:lvl>
    <w:lvl w:ilvl="1" w:tplc="040C0003" w:tentative="1">
      <w:start w:val="1"/>
      <w:numFmt w:val="bullet"/>
      <w:lvlText w:val="o"/>
      <w:lvlJc w:val="left"/>
      <w:pPr>
        <w:ind w:left="1755" w:hanging="360"/>
      </w:pPr>
      <w:rPr>
        <w:rFonts w:ascii="Courier New" w:hAnsi="Courier New" w:cs="Courier New" w:hint="default"/>
      </w:rPr>
    </w:lvl>
    <w:lvl w:ilvl="2" w:tplc="040C0005" w:tentative="1">
      <w:start w:val="1"/>
      <w:numFmt w:val="bullet"/>
      <w:lvlText w:val=""/>
      <w:lvlJc w:val="left"/>
      <w:pPr>
        <w:ind w:left="2475" w:hanging="360"/>
      </w:pPr>
      <w:rPr>
        <w:rFonts w:ascii="Wingdings" w:hAnsi="Wingdings" w:hint="default"/>
      </w:rPr>
    </w:lvl>
    <w:lvl w:ilvl="3" w:tplc="040C0001" w:tentative="1">
      <w:start w:val="1"/>
      <w:numFmt w:val="bullet"/>
      <w:lvlText w:val=""/>
      <w:lvlJc w:val="left"/>
      <w:pPr>
        <w:ind w:left="3195" w:hanging="360"/>
      </w:pPr>
      <w:rPr>
        <w:rFonts w:ascii="Symbol" w:hAnsi="Symbol" w:hint="default"/>
      </w:rPr>
    </w:lvl>
    <w:lvl w:ilvl="4" w:tplc="040C0003" w:tentative="1">
      <w:start w:val="1"/>
      <w:numFmt w:val="bullet"/>
      <w:lvlText w:val="o"/>
      <w:lvlJc w:val="left"/>
      <w:pPr>
        <w:ind w:left="3915" w:hanging="360"/>
      </w:pPr>
      <w:rPr>
        <w:rFonts w:ascii="Courier New" w:hAnsi="Courier New" w:cs="Courier New" w:hint="default"/>
      </w:rPr>
    </w:lvl>
    <w:lvl w:ilvl="5" w:tplc="040C0005" w:tentative="1">
      <w:start w:val="1"/>
      <w:numFmt w:val="bullet"/>
      <w:lvlText w:val=""/>
      <w:lvlJc w:val="left"/>
      <w:pPr>
        <w:ind w:left="4635" w:hanging="360"/>
      </w:pPr>
      <w:rPr>
        <w:rFonts w:ascii="Wingdings" w:hAnsi="Wingdings" w:hint="default"/>
      </w:rPr>
    </w:lvl>
    <w:lvl w:ilvl="6" w:tplc="040C0001" w:tentative="1">
      <w:start w:val="1"/>
      <w:numFmt w:val="bullet"/>
      <w:lvlText w:val=""/>
      <w:lvlJc w:val="left"/>
      <w:pPr>
        <w:ind w:left="5355" w:hanging="360"/>
      </w:pPr>
      <w:rPr>
        <w:rFonts w:ascii="Symbol" w:hAnsi="Symbol" w:hint="default"/>
      </w:rPr>
    </w:lvl>
    <w:lvl w:ilvl="7" w:tplc="040C0003" w:tentative="1">
      <w:start w:val="1"/>
      <w:numFmt w:val="bullet"/>
      <w:lvlText w:val="o"/>
      <w:lvlJc w:val="left"/>
      <w:pPr>
        <w:ind w:left="6075" w:hanging="360"/>
      </w:pPr>
      <w:rPr>
        <w:rFonts w:ascii="Courier New" w:hAnsi="Courier New" w:cs="Courier New" w:hint="default"/>
      </w:rPr>
    </w:lvl>
    <w:lvl w:ilvl="8" w:tplc="040C0005" w:tentative="1">
      <w:start w:val="1"/>
      <w:numFmt w:val="bullet"/>
      <w:lvlText w:val=""/>
      <w:lvlJc w:val="left"/>
      <w:pPr>
        <w:ind w:left="6795" w:hanging="360"/>
      </w:pPr>
      <w:rPr>
        <w:rFonts w:ascii="Wingdings" w:hAnsi="Wingdings" w:hint="default"/>
      </w:rPr>
    </w:lvl>
  </w:abstractNum>
  <w:abstractNum w:abstractNumId="1" w15:restartNumberingAfterBreak="0">
    <w:nsid w:val="066B63ED"/>
    <w:multiLevelType w:val="hybridMultilevel"/>
    <w:tmpl w:val="008C648C"/>
    <w:lvl w:ilvl="0" w:tplc="E2BE3CAA">
      <w:start w:val="1"/>
      <w:numFmt w:val="decimal"/>
      <w:lvlText w:val="%1)"/>
      <w:lvlJc w:val="left"/>
      <w:pPr>
        <w:ind w:left="754" w:hanging="360"/>
      </w:pPr>
      <w:rPr>
        <w:rFonts w:hint="default"/>
        <w:b w:val="0"/>
        <w:sz w:val="16"/>
        <w:szCs w:val="16"/>
      </w:rPr>
    </w:lvl>
    <w:lvl w:ilvl="1" w:tplc="040C0003" w:tentative="1">
      <w:start w:val="1"/>
      <w:numFmt w:val="bullet"/>
      <w:lvlText w:val="o"/>
      <w:lvlJc w:val="left"/>
      <w:pPr>
        <w:ind w:left="1474" w:hanging="360"/>
      </w:pPr>
      <w:rPr>
        <w:rFonts w:ascii="Courier New" w:hAnsi="Courier New" w:cs="Courier New" w:hint="default"/>
      </w:rPr>
    </w:lvl>
    <w:lvl w:ilvl="2" w:tplc="040C0005" w:tentative="1">
      <w:start w:val="1"/>
      <w:numFmt w:val="bullet"/>
      <w:lvlText w:val=""/>
      <w:lvlJc w:val="left"/>
      <w:pPr>
        <w:ind w:left="2194" w:hanging="360"/>
      </w:pPr>
      <w:rPr>
        <w:rFonts w:ascii="Wingdings" w:hAnsi="Wingdings" w:hint="default"/>
      </w:rPr>
    </w:lvl>
    <w:lvl w:ilvl="3" w:tplc="040C0001" w:tentative="1">
      <w:start w:val="1"/>
      <w:numFmt w:val="bullet"/>
      <w:lvlText w:val=""/>
      <w:lvlJc w:val="left"/>
      <w:pPr>
        <w:ind w:left="2914" w:hanging="360"/>
      </w:pPr>
      <w:rPr>
        <w:rFonts w:ascii="Symbol" w:hAnsi="Symbo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tentative="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2" w15:restartNumberingAfterBreak="0">
    <w:nsid w:val="0C967F4A"/>
    <w:multiLevelType w:val="hybridMultilevel"/>
    <w:tmpl w:val="10EA3D22"/>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 w15:restartNumberingAfterBreak="0">
    <w:nsid w:val="0DD97825"/>
    <w:multiLevelType w:val="hybridMultilevel"/>
    <w:tmpl w:val="D64CB232"/>
    <w:lvl w:ilvl="0" w:tplc="040C0005">
      <w:start w:val="1"/>
      <w:numFmt w:val="bullet"/>
      <w:lvlText w:val=""/>
      <w:lvlJc w:val="left"/>
      <w:pPr>
        <w:ind w:left="754" w:hanging="360"/>
      </w:pPr>
      <w:rPr>
        <w:rFonts w:ascii="Wingdings" w:hAnsi="Wingdings" w:hint="default"/>
      </w:rPr>
    </w:lvl>
    <w:lvl w:ilvl="1" w:tplc="040C0003" w:tentative="1">
      <w:start w:val="1"/>
      <w:numFmt w:val="bullet"/>
      <w:lvlText w:val="o"/>
      <w:lvlJc w:val="left"/>
      <w:pPr>
        <w:ind w:left="1474" w:hanging="360"/>
      </w:pPr>
      <w:rPr>
        <w:rFonts w:ascii="Courier New" w:hAnsi="Courier New" w:cs="Courier New" w:hint="default"/>
      </w:rPr>
    </w:lvl>
    <w:lvl w:ilvl="2" w:tplc="040C0005" w:tentative="1">
      <w:start w:val="1"/>
      <w:numFmt w:val="bullet"/>
      <w:lvlText w:val=""/>
      <w:lvlJc w:val="left"/>
      <w:pPr>
        <w:ind w:left="2194" w:hanging="360"/>
      </w:pPr>
      <w:rPr>
        <w:rFonts w:ascii="Wingdings" w:hAnsi="Wingdings" w:hint="default"/>
      </w:rPr>
    </w:lvl>
    <w:lvl w:ilvl="3" w:tplc="040C0001" w:tentative="1">
      <w:start w:val="1"/>
      <w:numFmt w:val="bullet"/>
      <w:lvlText w:val=""/>
      <w:lvlJc w:val="left"/>
      <w:pPr>
        <w:ind w:left="2914" w:hanging="360"/>
      </w:pPr>
      <w:rPr>
        <w:rFonts w:ascii="Symbol" w:hAnsi="Symbo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tentative="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4" w15:restartNumberingAfterBreak="0">
    <w:nsid w:val="1DDA5AF0"/>
    <w:multiLevelType w:val="hybridMultilevel"/>
    <w:tmpl w:val="F6246BA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12F4211"/>
    <w:multiLevelType w:val="hybridMultilevel"/>
    <w:tmpl w:val="9DB8114E"/>
    <w:lvl w:ilvl="0" w:tplc="040C000F">
      <w:start w:val="1"/>
      <w:numFmt w:val="decimal"/>
      <w:lvlText w:val="%1."/>
      <w:lvlJc w:val="left"/>
      <w:pPr>
        <w:ind w:left="644" w:hanging="360"/>
      </w:p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6" w15:restartNumberingAfterBreak="0">
    <w:nsid w:val="2A7637C2"/>
    <w:multiLevelType w:val="hybridMultilevel"/>
    <w:tmpl w:val="898092E6"/>
    <w:lvl w:ilvl="0" w:tplc="040C0005">
      <w:start w:val="1"/>
      <w:numFmt w:val="bullet"/>
      <w:lvlText w:val=""/>
      <w:lvlJc w:val="left"/>
      <w:pPr>
        <w:ind w:left="1440" w:hanging="360"/>
      </w:pPr>
      <w:rPr>
        <w:rFonts w:ascii="Wingdings" w:hAnsi="Wingding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7" w15:restartNumberingAfterBreak="0">
    <w:nsid w:val="30347C9C"/>
    <w:multiLevelType w:val="hybridMultilevel"/>
    <w:tmpl w:val="72ACA9F0"/>
    <w:lvl w:ilvl="0" w:tplc="040C000D">
      <w:start w:val="1"/>
      <w:numFmt w:val="bullet"/>
      <w:lvlText w:val=""/>
      <w:lvlJc w:val="left"/>
      <w:pPr>
        <w:ind w:left="1854" w:hanging="360"/>
      </w:pPr>
      <w:rPr>
        <w:rFonts w:ascii="Wingdings" w:hAnsi="Wingdings"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8" w15:restartNumberingAfterBreak="0">
    <w:nsid w:val="31827478"/>
    <w:multiLevelType w:val="hybridMultilevel"/>
    <w:tmpl w:val="C434A6B2"/>
    <w:lvl w:ilvl="0" w:tplc="FF82E68C">
      <w:start w:val="3"/>
      <w:numFmt w:val="bullet"/>
      <w:lvlText w:val="-"/>
      <w:lvlJc w:val="left"/>
      <w:pPr>
        <w:tabs>
          <w:tab w:val="num" w:pos="888"/>
        </w:tabs>
        <w:ind w:left="888" w:hanging="360"/>
      </w:pPr>
      <w:rPr>
        <w:rFonts w:ascii="Times New Roman" w:eastAsia="Times New Roman" w:hAnsi="Times New Roman" w:cs="Times New Roman" w:hint="default"/>
      </w:rPr>
    </w:lvl>
    <w:lvl w:ilvl="1" w:tplc="6934505C">
      <w:start w:val="1"/>
      <w:numFmt w:val="lowerLetter"/>
      <w:lvlText w:val="%2)"/>
      <w:lvlJc w:val="left"/>
      <w:pPr>
        <w:tabs>
          <w:tab w:val="num" w:pos="1608"/>
        </w:tabs>
        <w:ind w:left="1608" w:hanging="360"/>
      </w:pPr>
      <w:rPr>
        <w:rFonts w:hint="default"/>
      </w:rPr>
    </w:lvl>
    <w:lvl w:ilvl="2" w:tplc="34AAAD26">
      <w:start w:val="1"/>
      <w:numFmt w:val="bullet"/>
      <w:lvlText w:val="-"/>
      <w:lvlJc w:val="left"/>
      <w:pPr>
        <w:tabs>
          <w:tab w:val="num" w:pos="2508"/>
        </w:tabs>
        <w:ind w:left="2508" w:hanging="360"/>
      </w:pPr>
      <w:rPr>
        <w:rFonts w:ascii="Times New Roman" w:eastAsia="Times New Roman" w:hAnsi="Times New Roman" w:cs="Times New Roman" w:hint="default"/>
      </w:rPr>
    </w:lvl>
    <w:lvl w:ilvl="3" w:tplc="2D3E0048">
      <w:start w:val="6"/>
      <w:numFmt w:val="bullet"/>
      <w:lvlText w:val="Ø"/>
      <w:lvlJc w:val="left"/>
      <w:pPr>
        <w:tabs>
          <w:tab w:val="num" w:pos="3048"/>
        </w:tabs>
        <w:ind w:left="3048" w:hanging="360"/>
      </w:pPr>
      <w:rPr>
        <w:rFonts w:ascii="Wingdings" w:eastAsia="Times New Roman" w:hAnsi="Wingdings" w:cs="Times New Roman" w:hint="default"/>
      </w:rPr>
    </w:lvl>
    <w:lvl w:ilvl="4" w:tplc="42B4779C">
      <w:numFmt w:val="bullet"/>
      <w:lvlText w:val=""/>
      <w:lvlJc w:val="left"/>
      <w:pPr>
        <w:tabs>
          <w:tab w:val="num" w:pos="3768"/>
        </w:tabs>
        <w:ind w:left="3768" w:hanging="360"/>
      </w:pPr>
      <w:rPr>
        <w:rFonts w:ascii="Wingdings" w:eastAsia="Times New Roman" w:hAnsi="Wingdings" w:cs="Times New Roman" w:hint="default"/>
      </w:rPr>
    </w:lvl>
    <w:lvl w:ilvl="5" w:tplc="F94EC8F2" w:tentative="1">
      <w:start w:val="1"/>
      <w:numFmt w:val="lowerRoman"/>
      <w:lvlText w:val="%6."/>
      <w:lvlJc w:val="right"/>
      <w:pPr>
        <w:tabs>
          <w:tab w:val="num" w:pos="4488"/>
        </w:tabs>
        <w:ind w:left="4488" w:hanging="180"/>
      </w:pPr>
    </w:lvl>
    <w:lvl w:ilvl="6" w:tplc="9DC2ABFA" w:tentative="1">
      <w:start w:val="1"/>
      <w:numFmt w:val="decimal"/>
      <w:lvlText w:val="%7."/>
      <w:lvlJc w:val="left"/>
      <w:pPr>
        <w:tabs>
          <w:tab w:val="num" w:pos="5208"/>
        </w:tabs>
        <w:ind w:left="5208" w:hanging="360"/>
      </w:pPr>
    </w:lvl>
    <w:lvl w:ilvl="7" w:tplc="1BAAA18C" w:tentative="1">
      <w:start w:val="1"/>
      <w:numFmt w:val="lowerLetter"/>
      <w:lvlText w:val="%8."/>
      <w:lvlJc w:val="left"/>
      <w:pPr>
        <w:tabs>
          <w:tab w:val="num" w:pos="5928"/>
        </w:tabs>
        <w:ind w:left="5928" w:hanging="360"/>
      </w:pPr>
    </w:lvl>
    <w:lvl w:ilvl="8" w:tplc="EF08B71E" w:tentative="1">
      <w:start w:val="1"/>
      <w:numFmt w:val="lowerRoman"/>
      <w:lvlText w:val="%9."/>
      <w:lvlJc w:val="right"/>
      <w:pPr>
        <w:tabs>
          <w:tab w:val="num" w:pos="6648"/>
        </w:tabs>
        <w:ind w:left="6648" w:hanging="180"/>
      </w:pPr>
    </w:lvl>
  </w:abstractNum>
  <w:abstractNum w:abstractNumId="9" w15:restartNumberingAfterBreak="0">
    <w:nsid w:val="32F76C3D"/>
    <w:multiLevelType w:val="hybridMultilevel"/>
    <w:tmpl w:val="690A3E7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8DA53E1"/>
    <w:multiLevelType w:val="hybridMultilevel"/>
    <w:tmpl w:val="E536FB36"/>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1" w15:restartNumberingAfterBreak="0">
    <w:nsid w:val="42EC0E3A"/>
    <w:multiLevelType w:val="hybridMultilevel"/>
    <w:tmpl w:val="050286C0"/>
    <w:lvl w:ilvl="0" w:tplc="040C0001">
      <w:start w:val="1"/>
      <w:numFmt w:val="bullet"/>
      <w:lvlText w:val=""/>
      <w:lvlJc w:val="left"/>
      <w:pPr>
        <w:ind w:left="1440" w:hanging="360"/>
      </w:pPr>
      <w:rPr>
        <w:rFonts w:ascii="Symbol" w:hAnsi="Symbol"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2" w15:restartNumberingAfterBreak="0">
    <w:nsid w:val="439F6186"/>
    <w:multiLevelType w:val="hybridMultilevel"/>
    <w:tmpl w:val="8E503DDC"/>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3" w15:restartNumberingAfterBreak="0">
    <w:nsid w:val="4BA11C87"/>
    <w:multiLevelType w:val="hybridMultilevel"/>
    <w:tmpl w:val="4C782234"/>
    <w:lvl w:ilvl="0" w:tplc="040C0001">
      <w:start w:val="1"/>
      <w:numFmt w:val="bullet"/>
      <w:lvlText w:val=""/>
      <w:lvlJc w:val="left"/>
      <w:pPr>
        <w:ind w:left="895" w:hanging="360"/>
      </w:pPr>
      <w:rPr>
        <w:rFonts w:ascii="Symbol" w:hAnsi="Symbol" w:hint="default"/>
      </w:rPr>
    </w:lvl>
    <w:lvl w:ilvl="1" w:tplc="040C0003" w:tentative="1">
      <w:start w:val="1"/>
      <w:numFmt w:val="bullet"/>
      <w:lvlText w:val="o"/>
      <w:lvlJc w:val="left"/>
      <w:pPr>
        <w:ind w:left="1615" w:hanging="360"/>
      </w:pPr>
      <w:rPr>
        <w:rFonts w:ascii="Courier New" w:hAnsi="Courier New" w:cs="Courier New" w:hint="default"/>
      </w:rPr>
    </w:lvl>
    <w:lvl w:ilvl="2" w:tplc="040C0005" w:tentative="1">
      <w:start w:val="1"/>
      <w:numFmt w:val="bullet"/>
      <w:lvlText w:val=""/>
      <w:lvlJc w:val="left"/>
      <w:pPr>
        <w:ind w:left="2335" w:hanging="360"/>
      </w:pPr>
      <w:rPr>
        <w:rFonts w:ascii="Wingdings" w:hAnsi="Wingdings" w:hint="default"/>
      </w:rPr>
    </w:lvl>
    <w:lvl w:ilvl="3" w:tplc="040C0001" w:tentative="1">
      <w:start w:val="1"/>
      <w:numFmt w:val="bullet"/>
      <w:lvlText w:val=""/>
      <w:lvlJc w:val="left"/>
      <w:pPr>
        <w:ind w:left="3055" w:hanging="360"/>
      </w:pPr>
      <w:rPr>
        <w:rFonts w:ascii="Symbol" w:hAnsi="Symbol" w:hint="default"/>
      </w:rPr>
    </w:lvl>
    <w:lvl w:ilvl="4" w:tplc="040C0003" w:tentative="1">
      <w:start w:val="1"/>
      <w:numFmt w:val="bullet"/>
      <w:lvlText w:val="o"/>
      <w:lvlJc w:val="left"/>
      <w:pPr>
        <w:ind w:left="3775" w:hanging="360"/>
      </w:pPr>
      <w:rPr>
        <w:rFonts w:ascii="Courier New" w:hAnsi="Courier New" w:cs="Courier New" w:hint="default"/>
      </w:rPr>
    </w:lvl>
    <w:lvl w:ilvl="5" w:tplc="040C0005" w:tentative="1">
      <w:start w:val="1"/>
      <w:numFmt w:val="bullet"/>
      <w:lvlText w:val=""/>
      <w:lvlJc w:val="left"/>
      <w:pPr>
        <w:ind w:left="4495" w:hanging="360"/>
      </w:pPr>
      <w:rPr>
        <w:rFonts w:ascii="Wingdings" w:hAnsi="Wingdings" w:hint="default"/>
      </w:rPr>
    </w:lvl>
    <w:lvl w:ilvl="6" w:tplc="040C0001" w:tentative="1">
      <w:start w:val="1"/>
      <w:numFmt w:val="bullet"/>
      <w:lvlText w:val=""/>
      <w:lvlJc w:val="left"/>
      <w:pPr>
        <w:ind w:left="5215" w:hanging="360"/>
      </w:pPr>
      <w:rPr>
        <w:rFonts w:ascii="Symbol" w:hAnsi="Symbol" w:hint="default"/>
      </w:rPr>
    </w:lvl>
    <w:lvl w:ilvl="7" w:tplc="040C0003" w:tentative="1">
      <w:start w:val="1"/>
      <w:numFmt w:val="bullet"/>
      <w:lvlText w:val="o"/>
      <w:lvlJc w:val="left"/>
      <w:pPr>
        <w:ind w:left="5935" w:hanging="360"/>
      </w:pPr>
      <w:rPr>
        <w:rFonts w:ascii="Courier New" w:hAnsi="Courier New" w:cs="Courier New" w:hint="default"/>
      </w:rPr>
    </w:lvl>
    <w:lvl w:ilvl="8" w:tplc="040C0005" w:tentative="1">
      <w:start w:val="1"/>
      <w:numFmt w:val="bullet"/>
      <w:lvlText w:val=""/>
      <w:lvlJc w:val="left"/>
      <w:pPr>
        <w:ind w:left="6655" w:hanging="360"/>
      </w:pPr>
      <w:rPr>
        <w:rFonts w:ascii="Wingdings" w:hAnsi="Wingdings" w:hint="default"/>
      </w:rPr>
    </w:lvl>
  </w:abstractNum>
  <w:abstractNum w:abstractNumId="14" w15:restartNumberingAfterBreak="0">
    <w:nsid w:val="54CC4D50"/>
    <w:multiLevelType w:val="hybridMultilevel"/>
    <w:tmpl w:val="789C85F0"/>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56B3BB5"/>
    <w:multiLevelType w:val="hybridMultilevel"/>
    <w:tmpl w:val="789C85F0"/>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8260300"/>
    <w:multiLevelType w:val="hybridMultilevel"/>
    <w:tmpl w:val="E36410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929510F"/>
    <w:multiLevelType w:val="hybridMultilevel"/>
    <w:tmpl w:val="C40226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E4F4126"/>
    <w:multiLevelType w:val="hybridMultilevel"/>
    <w:tmpl w:val="445AB204"/>
    <w:lvl w:ilvl="0" w:tplc="040C0001">
      <w:start w:val="1"/>
      <w:numFmt w:val="bullet"/>
      <w:lvlText w:val=""/>
      <w:lvlJc w:val="left"/>
      <w:pPr>
        <w:ind w:left="754" w:hanging="360"/>
      </w:pPr>
      <w:rPr>
        <w:rFonts w:ascii="Symbol" w:hAnsi="Symbol" w:hint="default"/>
      </w:rPr>
    </w:lvl>
    <w:lvl w:ilvl="1" w:tplc="040C0003" w:tentative="1">
      <w:start w:val="1"/>
      <w:numFmt w:val="bullet"/>
      <w:lvlText w:val="o"/>
      <w:lvlJc w:val="left"/>
      <w:pPr>
        <w:ind w:left="1474" w:hanging="360"/>
      </w:pPr>
      <w:rPr>
        <w:rFonts w:ascii="Courier New" w:hAnsi="Courier New" w:cs="Courier New" w:hint="default"/>
      </w:rPr>
    </w:lvl>
    <w:lvl w:ilvl="2" w:tplc="040C0005" w:tentative="1">
      <w:start w:val="1"/>
      <w:numFmt w:val="bullet"/>
      <w:lvlText w:val=""/>
      <w:lvlJc w:val="left"/>
      <w:pPr>
        <w:ind w:left="2194" w:hanging="360"/>
      </w:pPr>
      <w:rPr>
        <w:rFonts w:ascii="Wingdings" w:hAnsi="Wingdings" w:hint="default"/>
      </w:rPr>
    </w:lvl>
    <w:lvl w:ilvl="3" w:tplc="040C0001" w:tentative="1">
      <w:start w:val="1"/>
      <w:numFmt w:val="bullet"/>
      <w:lvlText w:val=""/>
      <w:lvlJc w:val="left"/>
      <w:pPr>
        <w:ind w:left="2914" w:hanging="360"/>
      </w:pPr>
      <w:rPr>
        <w:rFonts w:ascii="Symbol" w:hAnsi="Symbo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tentative="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19" w15:restartNumberingAfterBreak="0">
    <w:nsid w:val="5EDF5C94"/>
    <w:multiLevelType w:val="hybridMultilevel"/>
    <w:tmpl w:val="DCCAD3B0"/>
    <w:lvl w:ilvl="0" w:tplc="040C0005">
      <w:start w:val="1"/>
      <w:numFmt w:val="bullet"/>
      <w:lvlText w:val=""/>
      <w:lvlJc w:val="left"/>
      <w:pPr>
        <w:ind w:left="1560" w:hanging="360"/>
      </w:pPr>
      <w:rPr>
        <w:rFonts w:ascii="Wingdings" w:hAnsi="Wingdings" w:hint="default"/>
      </w:rPr>
    </w:lvl>
    <w:lvl w:ilvl="1" w:tplc="040C0003" w:tentative="1">
      <w:start w:val="1"/>
      <w:numFmt w:val="bullet"/>
      <w:lvlText w:val="o"/>
      <w:lvlJc w:val="left"/>
      <w:pPr>
        <w:ind w:left="2280" w:hanging="360"/>
      </w:pPr>
      <w:rPr>
        <w:rFonts w:ascii="Courier New" w:hAnsi="Courier New" w:cs="Courier New" w:hint="default"/>
      </w:rPr>
    </w:lvl>
    <w:lvl w:ilvl="2" w:tplc="040C0005" w:tentative="1">
      <w:start w:val="1"/>
      <w:numFmt w:val="bullet"/>
      <w:lvlText w:val=""/>
      <w:lvlJc w:val="left"/>
      <w:pPr>
        <w:ind w:left="3000" w:hanging="360"/>
      </w:pPr>
      <w:rPr>
        <w:rFonts w:ascii="Wingdings" w:hAnsi="Wingdings" w:hint="default"/>
      </w:rPr>
    </w:lvl>
    <w:lvl w:ilvl="3" w:tplc="040C0001" w:tentative="1">
      <w:start w:val="1"/>
      <w:numFmt w:val="bullet"/>
      <w:lvlText w:val=""/>
      <w:lvlJc w:val="left"/>
      <w:pPr>
        <w:ind w:left="3720" w:hanging="360"/>
      </w:pPr>
      <w:rPr>
        <w:rFonts w:ascii="Symbol" w:hAnsi="Symbol" w:hint="default"/>
      </w:rPr>
    </w:lvl>
    <w:lvl w:ilvl="4" w:tplc="040C0003" w:tentative="1">
      <w:start w:val="1"/>
      <w:numFmt w:val="bullet"/>
      <w:lvlText w:val="o"/>
      <w:lvlJc w:val="left"/>
      <w:pPr>
        <w:ind w:left="4440" w:hanging="360"/>
      </w:pPr>
      <w:rPr>
        <w:rFonts w:ascii="Courier New" w:hAnsi="Courier New" w:cs="Courier New" w:hint="default"/>
      </w:rPr>
    </w:lvl>
    <w:lvl w:ilvl="5" w:tplc="040C0005" w:tentative="1">
      <w:start w:val="1"/>
      <w:numFmt w:val="bullet"/>
      <w:lvlText w:val=""/>
      <w:lvlJc w:val="left"/>
      <w:pPr>
        <w:ind w:left="5160" w:hanging="360"/>
      </w:pPr>
      <w:rPr>
        <w:rFonts w:ascii="Wingdings" w:hAnsi="Wingdings" w:hint="default"/>
      </w:rPr>
    </w:lvl>
    <w:lvl w:ilvl="6" w:tplc="040C0001" w:tentative="1">
      <w:start w:val="1"/>
      <w:numFmt w:val="bullet"/>
      <w:lvlText w:val=""/>
      <w:lvlJc w:val="left"/>
      <w:pPr>
        <w:ind w:left="5880" w:hanging="360"/>
      </w:pPr>
      <w:rPr>
        <w:rFonts w:ascii="Symbol" w:hAnsi="Symbol" w:hint="default"/>
      </w:rPr>
    </w:lvl>
    <w:lvl w:ilvl="7" w:tplc="040C0003" w:tentative="1">
      <w:start w:val="1"/>
      <w:numFmt w:val="bullet"/>
      <w:lvlText w:val="o"/>
      <w:lvlJc w:val="left"/>
      <w:pPr>
        <w:ind w:left="6600" w:hanging="360"/>
      </w:pPr>
      <w:rPr>
        <w:rFonts w:ascii="Courier New" w:hAnsi="Courier New" w:cs="Courier New" w:hint="default"/>
      </w:rPr>
    </w:lvl>
    <w:lvl w:ilvl="8" w:tplc="040C0005" w:tentative="1">
      <w:start w:val="1"/>
      <w:numFmt w:val="bullet"/>
      <w:lvlText w:val=""/>
      <w:lvlJc w:val="left"/>
      <w:pPr>
        <w:ind w:left="7320" w:hanging="360"/>
      </w:pPr>
      <w:rPr>
        <w:rFonts w:ascii="Wingdings" w:hAnsi="Wingdings" w:hint="default"/>
      </w:rPr>
    </w:lvl>
  </w:abstractNum>
  <w:abstractNum w:abstractNumId="20" w15:restartNumberingAfterBreak="0">
    <w:nsid w:val="615C5CD2"/>
    <w:multiLevelType w:val="hybridMultilevel"/>
    <w:tmpl w:val="7C880B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17510AA"/>
    <w:multiLevelType w:val="hybridMultilevel"/>
    <w:tmpl w:val="7C705C6A"/>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2" w15:restartNumberingAfterBreak="0">
    <w:nsid w:val="655118BB"/>
    <w:multiLevelType w:val="hybridMultilevel"/>
    <w:tmpl w:val="FC74B04C"/>
    <w:lvl w:ilvl="0" w:tplc="040C0005">
      <w:start w:val="1"/>
      <w:numFmt w:val="bullet"/>
      <w:lvlText w:val=""/>
      <w:lvlJc w:val="left"/>
      <w:pPr>
        <w:ind w:left="-112" w:hanging="360"/>
      </w:pPr>
      <w:rPr>
        <w:rFonts w:ascii="Wingdings" w:hAnsi="Wingdings" w:hint="default"/>
      </w:rPr>
    </w:lvl>
    <w:lvl w:ilvl="1" w:tplc="040C0003" w:tentative="1">
      <w:start w:val="1"/>
      <w:numFmt w:val="bullet"/>
      <w:lvlText w:val="o"/>
      <w:lvlJc w:val="left"/>
      <w:pPr>
        <w:ind w:left="608" w:hanging="360"/>
      </w:pPr>
      <w:rPr>
        <w:rFonts w:ascii="Courier New" w:hAnsi="Courier New" w:cs="Courier New" w:hint="default"/>
      </w:rPr>
    </w:lvl>
    <w:lvl w:ilvl="2" w:tplc="040C0005" w:tentative="1">
      <w:start w:val="1"/>
      <w:numFmt w:val="bullet"/>
      <w:lvlText w:val=""/>
      <w:lvlJc w:val="left"/>
      <w:pPr>
        <w:ind w:left="1328" w:hanging="360"/>
      </w:pPr>
      <w:rPr>
        <w:rFonts w:ascii="Wingdings" w:hAnsi="Wingdings" w:hint="default"/>
      </w:rPr>
    </w:lvl>
    <w:lvl w:ilvl="3" w:tplc="040C0001" w:tentative="1">
      <w:start w:val="1"/>
      <w:numFmt w:val="bullet"/>
      <w:lvlText w:val=""/>
      <w:lvlJc w:val="left"/>
      <w:pPr>
        <w:ind w:left="2048" w:hanging="360"/>
      </w:pPr>
      <w:rPr>
        <w:rFonts w:ascii="Symbol" w:hAnsi="Symbol" w:hint="default"/>
      </w:rPr>
    </w:lvl>
    <w:lvl w:ilvl="4" w:tplc="040C0003" w:tentative="1">
      <w:start w:val="1"/>
      <w:numFmt w:val="bullet"/>
      <w:lvlText w:val="o"/>
      <w:lvlJc w:val="left"/>
      <w:pPr>
        <w:ind w:left="2768" w:hanging="360"/>
      </w:pPr>
      <w:rPr>
        <w:rFonts w:ascii="Courier New" w:hAnsi="Courier New" w:cs="Courier New" w:hint="default"/>
      </w:rPr>
    </w:lvl>
    <w:lvl w:ilvl="5" w:tplc="040C0005" w:tentative="1">
      <w:start w:val="1"/>
      <w:numFmt w:val="bullet"/>
      <w:lvlText w:val=""/>
      <w:lvlJc w:val="left"/>
      <w:pPr>
        <w:ind w:left="3488" w:hanging="360"/>
      </w:pPr>
      <w:rPr>
        <w:rFonts w:ascii="Wingdings" w:hAnsi="Wingdings" w:hint="default"/>
      </w:rPr>
    </w:lvl>
    <w:lvl w:ilvl="6" w:tplc="040C0001" w:tentative="1">
      <w:start w:val="1"/>
      <w:numFmt w:val="bullet"/>
      <w:lvlText w:val=""/>
      <w:lvlJc w:val="left"/>
      <w:pPr>
        <w:ind w:left="4208" w:hanging="360"/>
      </w:pPr>
      <w:rPr>
        <w:rFonts w:ascii="Symbol" w:hAnsi="Symbol" w:hint="default"/>
      </w:rPr>
    </w:lvl>
    <w:lvl w:ilvl="7" w:tplc="040C0003" w:tentative="1">
      <w:start w:val="1"/>
      <w:numFmt w:val="bullet"/>
      <w:lvlText w:val="o"/>
      <w:lvlJc w:val="left"/>
      <w:pPr>
        <w:ind w:left="4928" w:hanging="360"/>
      </w:pPr>
      <w:rPr>
        <w:rFonts w:ascii="Courier New" w:hAnsi="Courier New" w:cs="Courier New" w:hint="default"/>
      </w:rPr>
    </w:lvl>
    <w:lvl w:ilvl="8" w:tplc="040C0005" w:tentative="1">
      <w:start w:val="1"/>
      <w:numFmt w:val="bullet"/>
      <w:lvlText w:val=""/>
      <w:lvlJc w:val="left"/>
      <w:pPr>
        <w:ind w:left="5648" w:hanging="360"/>
      </w:pPr>
      <w:rPr>
        <w:rFonts w:ascii="Wingdings" w:hAnsi="Wingdings" w:hint="default"/>
      </w:rPr>
    </w:lvl>
  </w:abstractNum>
  <w:abstractNum w:abstractNumId="23" w15:restartNumberingAfterBreak="0">
    <w:nsid w:val="686371C7"/>
    <w:multiLevelType w:val="hybridMultilevel"/>
    <w:tmpl w:val="776C0896"/>
    <w:lvl w:ilvl="0" w:tplc="040C0005">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4" w15:restartNumberingAfterBreak="0">
    <w:nsid w:val="711F072F"/>
    <w:multiLevelType w:val="hybridMultilevel"/>
    <w:tmpl w:val="8A90495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5" w15:restartNumberingAfterBreak="0">
    <w:nsid w:val="77AA0A80"/>
    <w:multiLevelType w:val="hybridMultilevel"/>
    <w:tmpl w:val="3ABC9730"/>
    <w:lvl w:ilvl="0" w:tplc="FF82E68C">
      <w:start w:val="3"/>
      <w:numFmt w:val="bullet"/>
      <w:lvlText w:val="-"/>
      <w:lvlJc w:val="left"/>
      <w:pPr>
        <w:tabs>
          <w:tab w:val="num" w:pos="888"/>
        </w:tabs>
        <w:ind w:left="888" w:hanging="360"/>
      </w:pPr>
      <w:rPr>
        <w:rFonts w:ascii="Times New Roman" w:eastAsia="Times New Roman" w:hAnsi="Times New Roman" w:cs="Times New Roman" w:hint="default"/>
      </w:rPr>
    </w:lvl>
    <w:lvl w:ilvl="1" w:tplc="6934505C">
      <w:start w:val="1"/>
      <w:numFmt w:val="lowerLetter"/>
      <w:lvlText w:val="%2)"/>
      <w:lvlJc w:val="left"/>
      <w:pPr>
        <w:tabs>
          <w:tab w:val="num" w:pos="1608"/>
        </w:tabs>
        <w:ind w:left="1608" w:hanging="360"/>
      </w:pPr>
      <w:rPr>
        <w:rFonts w:hint="default"/>
      </w:rPr>
    </w:lvl>
    <w:lvl w:ilvl="2" w:tplc="34AAAD26">
      <w:start w:val="1"/>
      <w:numFmt w:val="bullet"/>
      <w:lvlText w:val="-"/>
      <w:lvlJc w:val="left"/>
      <w:pPr>
        <w:tabs>
          <w:tab w:val="num" w:pos="2508"/>
        </w:tabs>
        <w:ind w:left="2508" w:hanging="360"/>
      </w:pPr>
      <w:rPr>
        <w:rFonts w:ascii="Times New Roman" w:eastAsia="Times New Roman" w:hAnsi="Times New Roman" w:cs="Times New Roman" w:hint="default"/>
      </w:rPr>
    </w:lvl>
    <w:lvl w:ilvl="3" w:tplc="2D3E0048">
      <w:start w:val="6"/>
      <w:numFmt w:val="bullet"/>
      <w:lvlText w:val="Ø"/>
      <w:lvlJc w:val="left"/>
      <w:pPr>
        <w:tabs>
          <w:tab w:val="num" w:pos="3048"/>
        </w:tabs>
        <w:ind w:left="3048" w:hanging="360"/>
      </w:pPr>
      <w:rPr>
        <w:rFonts w:ascii="Wingdings" w:eastAsia="Times New Roman" w:hAnsi="Wingdings" w:cs="Times New Roman" w:hint="default"/>
      </w:rPr>
    </w:lvl>
    <w:lvl w:ilvl="4" w:tplc="42B4779C">
      <w:numFmt w:val="bullet"/>
      <w:lvlText w:val=""/>
      <w:lvlJc w:val="left"/>
      <w:pPr>
        <w:tabs>
          <w:tab w:val="num" w:pos="3768"/>
        </w:tabs>
        <w:ind w:left="3768" w:hanging="360"/>
      </w:pPr>
      <w:rPr>
        <w:rFonts w:ascii="Wingdings" w:eastAsia="Times New Roman" w:hAnsi="Wingdings" w:cs="Times New Roman" w:hint="default"/>
      </w:rPr>
    </w:lvl>
    <w:lvl w:ilvl="5" w:tplc="F94EC8F2" w:tentative="1">
      <w:start w:val="1"/>
      <w:numFmt w:val="lowerRoman"/>
      <w:lvlText w:val="%6."/>
      <w:lvlJc w:val="right"/>
      <w:pPr>
        <w:tabs>
          <w:tab w:val="num" w:pos="4488"/>
        </w:tabs>
        <w:ind w:left="4488" w:hanging="180"/>
      </w:pPr>
    </w:lvl>
    <w:lvl w:ilvl="6" w:tplc="9DC2ABFA" w:tentative="1">
      <w:start w:val="1"/>
      <w:numFmt w:val="decimal"/>
      <w:lvlText w:val="%7."/>
      <w:lvlJc w:val="left"/>
      <w:pPr>
        <w:tabs>
          <w:tab w:val="num" w:pos="5208"/>
        </w:tabs>
        <w:ind w:left="5208" w:hanging="360"/>
      </w:pPr>
    </w:lvl>
    <w:lvl w:ilvl="7" w:tplc="1BAAA18C" w:tentative="1">
      <w:start w:val="1"/>
      <w:numFmt w:val="lowerLetter"/>
      <w:lvlText w:val="%8."/>
      <w:lvlJc w:val="left"/>
      <w:pPr>
        <w:tabs>
          <w:tab w:val="num" w:pos="5928"/>
        </w:tabs>
        <w:ind w:left="5928" w:hanging="360"/>
      </w:pPr>
    </w:lvl>
    <w:lvl w:ilvl="8" w:tplc="EF08B71E" w:tentative="1">
      <w:start w:val="1"/>
      <w:numFmt w:val="lowerRoman"/>
      <w:lvlText w:val="%9."/>
      <w:lvlJc w:val="right"/>
      <w:pPr>
        <w:tabs>
          <w:tab w:val="num" w:pos="6648"/>
        </w:tabs>
        <w:ind w:left="6648" w:hanging="180"/>
      </w:pPr>
    </w:lvl>
  </w:abstractNum>
  <w:num w:numId="1" w16cid:durableId="1083919835">
    <w:abstractNumId w:val="0"/>
  </w:num>
  <w:num w:numId="2" w16cid:durableId="1525704500">
    <w:abstractNumId w:val="17"/>
  </w:num>
  <w:num w:numId="3" w16cid:durableId="837425616">
    <w:abstractNumId w:val="7"/>
  </w:num>
  <w:num w:numId="4" w16cid:durableId="1918861114">
    <w:abstractNumId w:val="24"/>
  </w:num>
  <w:num w:numId="5" w16cid:durableId="660892797">
    <w:abstractNumId w:val="25"/>
  </w:num>
  <w:num w:numId="6" w16cid:durableId="1050105943">
    <w:abstractNumId w:val="20"/>
  </w:num>
  <w:num w:numId="7" w16cid:durableId="1177963167">
    <w:abstractNumId w:val="8"/>
  </w:num>
  <w:num w:numId="8" w16cid:durableId="720862239">
    <w:abstractNumId w:val="9"/>
  </w:num>
  <w:num w:numId="9" w16cid:durableId="2094861042">
    <w:abstractNumId w:val="13"/>
  </w:num>
  <w:num w:numId="10" w16cid:durableId="1136098089">
    <w:abstractNumId w:val="12"/>
  </w:num>
  <w:num w:numId="11" w16cid:durableId="837890519">
    <w:abstractNumId w:val="22"/>
  </w:num>
  <w:num w:numId="12" w16cid:durableId="1268000013">
    <w:abstractNumId w:val="23"/>
  </w:num>
  <w:num w:numId="13" w16cid:durableId="301690647">
    <w:abstractNumId w:val="2"/>
  </w:num>
  <w:num w:numId="14" w16cid:durableId="699748754">
    <w:abstractNumId w:val="21"/>
  </w:num>
  <w:num w:numId="15" w16cid:durableId="1241864242">
    <w:abstractNumId w:val="10"/>
  </w:num>
  <w:num w:numId="16" w16cid:durableId="507328646">
    <w:abstractNumId w:val="19"/>
  </w:num>
  <w:num w:numId="17" w16cid:durableId="453406025">
    <w:abstractNumId w:val="5"/>
  </w:num>
  <w:num w:numId="18" w16cid:durableId="47655925">
    <w:abstractNumId w:val="4"/>
  </w:num>
  <w:num w:numId="19" w16cid:durableId="1774545636">
    <w:abstractNumId w:val="14"/>
  </w:num>
  <w:num w:numId="20" w16cid:durableId="94833433">
    <w:abstractNumId w:val="11"/>
  </w:num>
  <w:num w:numId="21" w16cid:durableId="1481118649">
    <w:abstractNumId w:val="6"/>
  </w:num>
  <w:num w:numId="22" w16cid:durableId="1624845593">
    <w:abstractNumId w:val="15"/>
  </w:num>
  <w:num w:numId="23" w16cid:durableId="915672593">
    <w:abstractNumId w:val="18"/>
  </w:num>
  <w:num w:numId="24" w16cid:durableId="1808861696">
    <w:abstractNumId w:val="3"/>
  </w:num>
  <w:num w:numId="25" w16cid:durableId="1777796577">
    <w:abstractNumId w:val="1"/>
  </w:num>
  <w:num w:numId="26" w16cid:durableId="345984780">
    <w:abstractNumId w:val="16"/>
  </w:num>
  <w:num w:numId="27" w16cid:durableId="710806180">
    <w:abstractNumId w:val="12"/>
    <w:lvlOverride w:ilvl="0">
      <w:lvl w:ilvl="0" w:tplc="040C000F">
        <w:start w:val="1"/>
        <w:numFmt w:val="decimal"/>
        <w:lvlText w:val="%1."/>
        <w:lvlJc w:val="left"/>
        <w:pPr>
          <w:ind w:left="0" w:firstLine="0"/>
        </w:pPr>
        <w:rPr>
          <w:rFonts w:hint="default"/>
        </w:rPr>
      </w:lvl>
    </w:lvlOverride>
    <w:lvlOverride w:ilvl="1">
      <w:lvl w:ilvl="1" w:tplc="040C0019" w:tentative="1">
        <w:start w:val="1"/>
        <w:numFmt w:val="lowerLetter"/>
        <w:lvlText w:val="%2."/>
        <w:lvlJc w:val="left"/>
        <w:pPr>
          <w:ind w:left="1440" w:hanging="360"/>
        </w:pPr>
      </w:lvl>
    </w:lvlOverride>
    <w:lvlOverride w:ilvl="2">
      <w:lvl w:ilvl="2" w:tplc="040C001B" w:tentative="1">
        <w:start w:val="1"/>
        <w:numFmt w:val="lowerRoman"/>
        <w:lvlText w:val="%3."/>
        <w:lvlJc w:val="right"/>
        <w:pPr>
          <w:ind w:left="2160" w:hanging="180"/>
        </w:pPr>
      </w:lvl>
    </w:lvlOverride>
    <w:lvlOverride w:ilvl="3">
      <w:lvl w:ilvl="3" w:tplc="040C000F" w:tentative="1">
        <w:start w:val="1"/>
        <w:numFmt w:val="decimal"/>
        <w:lvlText w:val="%4."/>
        <w:lvlJc w:val="left"/>
        <w:pPr>
          <w:ind w:left="2880" w:hanging="360"/>
        </w:pPr>
      </w:lvl>
    </w:lvlOverride>
    <w:lvlOverride w:ilvl="4">
      <w:lvl w:ilvl="4" w:tplc="040C0019" w:tentative="1">
        <w:start w:val="1"/>
        <w:numFmt w:val="lowerLetter"/>
        <w:lvlText w:val="%5."/>
        <w:lvlJc w:val="left"/>
        <w:pPr>
          <w:ind w:left="3600" w:hanging="360"/>
        </w:pPr>
      </w:lvl>
    </w:lvlOverride>
    <w:lvlOverride w:ilvl="5">
      <w:lvl w:ilvl="5" w:tplc="040C001B" w:tentative="1">
        <w:start w:val="1"/>
        <w:numFmt w:val="lowerRoman"/>
        <w:lvlText w:val="%6."/>
        <w:lvlJc w:val="right"/>
        <w:pPr>
          <w:ind w:left="4320" w:hanging="180"/>
        </w:pPr>
      </w:lvl>
    </w:lvlOverride>
    <w:lvlOverride w:ilvl="6">
      <w:lvl w:ilvl="6" w:tplc="040C000F" w:tentative="1">
        <w:start w:val="1"/>
        <w:numFmt w:val="decimal"/>
        <w:lvlText w:val="%7."/>
        <w:lvlJc w:val="left"/>
        <w:pPr>
          <w:ind w:left="5040" w:hanging="360"/>
        </w:pPr>
      </w:lvl>
    </w:lvlOverride>
    <w:lvlOverride w:ilvl="7">
      <w:lvl w:ilvl="7" w:tplc="040C0019" w:tentative="1">
        <w:start w:val="1"/>
        <w:numFmt w:val="lowerLetter"/>
        <w:lvlText w:val="%8."/>
        <w:lvlJc w:val="left"/>
        <w:pPr>
          <w:ind w:left="5760" w:hanging="360"/>
        </w:pPr>
      </w:lvl>
    </w:lvlOverride>
    <w:lvlOverride w:ilvl="8">
      <w:lvl w:ilvl="8" w:tplc="040C001B" w:tentative="1">
        <w:start w:val="1"/>
        <w:numFmt w:val="lowerRoman"/>
        <w:lvlText w:val="%9."/>
        <w:lvlJc w:val="right"/>
        <w:pPr>
          <w:ind w:left="6480" w:hanging="180"/>
        </w:pPr>
      </w:lvl>
    </w:lvlOverride>
  </w:num>
  <w:num w:numId="28" w16cid:durableId="89863715">
    <w:abstractNumId w:val="12"/>
    <w:lvlOverride w:ilvl="0">
      <w:lvl w:ilvl="0" w:tplc="040C000F">
        <w:start w:val="1"/>
        <w:numFmt w:val="decimal"/>
        <w:suff w:val="nothing"/>
        <w:lvlText w:val="%1."/>
        <w:lvlJc w:val="left"/>
        <w:pPr>
          <w:ind w:left="0" w:firstLine="0"/>
        </w:pPr>
        <w:rPr>
          <w:rFonts w:hint="default"/>
        </w:rPr>
      </w:lvl>
    </w:lvlOverride>
    <w:lvlOverride w:ilvl="1">
      <w:lvl w:ilvl="1" w:tplc="040C0019" w:tentative="1">
        <w:start w:val="1"/>
        <w:numFmt w:val="lowerLetter"/>
        <w:lvlText w:val="%2."/>
        <w:lvlJc w:val="left"/>
        <w:pPr>
          <w:ind w:left="1440" w:hanging="360"/>
        </w:pPr>
      </w:lvl>
    </w:lvlOverride>
    <w:lvlOverride w:ilvl="2">
      <w:lvl w:ilvl="2" w:tplc="040C001B" w:tentative="1">
        <w:start w:val="1"/>
        <w:numFmt w:val="lowerRoman"/>
        <w:lvlText w:val="%3."/>
        <w:lvlJc w:val="right"/>
        <w:pPr>
          <w:ind w:left="2160" w:hanging="180"/>
        </w:pPr>
      </w:lvl>
    </w:lvlOverride>
    <w:lvlOverride w:ilvl="3">
      <w:lvl w:ilvl="3" w:tplc="040C000F" w:tentative="1">
        <w:start w:val="1"/>
        <w:numFmt w:val="decimal"/>
        <w:lvlText w:val="%4."/>
        <w:lvlJc w:val="left"/>
        <w:pPr>
          <w:ind w:left="2880" w:hanging="360"/>
        </w:pPr>
      </w:lvl>
    </w:lvlOverride>
    <w:lvlOverride w:ilvl="4">
      <w:lvl w:ilvl="4" w:tplc="040C0019" w:tentative="1">
        <w:start w:val="1"/>
        <w:numFmt w:val="lowerLetter"/>
        <w:lvlText w:val="%5."/>
        <w:lvlJc w:val="left"/>
        <w:pPr>
          <w:ind w:left="3600" w:hanging="360"/>
        </w:pPr>
      </w:lvl>
    </w:lvlOverride>
    <w:lvlOverride w:ilvl="5">
      <w:lvl w:ilvl="5" w:tplc="040C001B" w:tentative="1">
        <w:start w:val="1"/>
        <w:numFmt w:val="lowerRoman"/>
        <w:lvlText w:val="%6."/>
        <w:lvlJc w:val="right"/>
        <w:pPr>
          <w:ind w:left="4320" w:hanging="180"/>
        </w:pPr>
      </w:lvl>
    </w:lvlOverride>
    <w:lvlOverride w:ilvl="6">
      <w:lvl w:ilvl="6" w:tplc="040C000F" w:tentative="1">
        <w:start w:val="1"/>
        <w:numFmt w:val="decimal"/>
        <w:lvlText w:val="%7."/>
        <w:lvlJc w:val="left"/>
        <w:pPr>
          <w:ind w:left="5040" w:hanging="360"/>
        </w:pPr>
      </w:lvl>
    </w:lvlOverride>
    <w:lvlOverride w:ilvl="7">
      <w:lvl w:ilvl="7" w:tplc="040C0019" w:tentative="1">
        <w:start w:val="1"/>
        <w:numFmt w:val="lowerLetter"/>
        <w:lvlText w:val="%8."/>
        <w:lvlJc w:val="left"/>
        <w:pPr>
          <w:ind w:left="5760" w:hanging="360"/>
        </w:pPr>
      </w:lvl>
    </w:lvlOverride>
    <w:lvlOverride w:ilvl="8">
      <w:lvl w:ilvl="8" w:tplc="040C001B" w:tentative="1">
        <w:start w:val="1"/>
        <w:numFmt w:val="lowerRoman"/>
        <w:lvlText w:val="%9."/>
        <w:lvlJc w:val="right"/>
        <w:pPr>
          <w:ind w:left="648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F61"/>
    <w:rsid w:val="00001B4B"/>
    <w:rsid w:val="0002788B"/>
    <w:rsid w:val="00047879"/>
    <w:rsid w:val="00090F7F"/>
    <w:rsid w:val="000A40B6"/>
    <w:rsid w:val="000B6660"/>
    <w:rsid w:val="000F47CC"/>
    <w:rsid w:val="0010087F"/>
    <w:rsid w:val="001040EB"/>
    <w:rsid w:val="00147E1A"/>
    <w:rsid w:val="00152F69"/>
    <w:rsid w:val="00153A00"/>
    <w:rsid w:val="001754F0"/>
    <w:rsid w:val="00197AD4"/>
    <w:rsid w:val="001A368D"/>
    <w:rsid w:val="001D4E8B"/>
    <w:rsid w:val="001E620E"/>
    <w:rsid w:val="001F1DD6"/>
    <w:rsid w:val="001F5F65"/>
    <w:rsid w:val="001F6911"/>
    <w:rsid w:val="00206561"/>
    <w:rsid w:val="0023707D"/>
    <w:rsid w:val="00243B74"/>
    <w:rsid w:val="0024601B"/>
    <w:rsid w:val="00264521"/>
    <w:rsid w:val="002A7A06"/>
    <w:rsid w:val="002B330F"/>
    <w:rsid w:val="002D498E"/>
    <w:rsid w:val="002D502C"/>
    <w:rsid w:val="002E45ED"/>
    <w:rsid w:val="002E6FD3"/>
    <w:rsid w:val="002F22F7"/>
    <w:rsid w:val="003A0F01"/>
    <w:rsid w:val="003E403E"/>
    <w:rsid w:val="0041740F"/>
    <w:rsid w:val="00434419"/>
    <w:rsid w:val="00454018"/>
    <w:rsid w:val="0046153C"/>
    <w:rsid w:val="00497CE6"/>
    <w:rsid w:val="004A43A8"/>
    <w:rsid w:val="004B4949"/>
    <w:rsid w:val="004C170F"/>
    <w:rsid w:val="0050651D"/>
    <w:rsid w:val="00520B8B"/>
    <w:rsid w:val="005313C1"/>
    <w:rsid w:val="00534163"/>
    <w:rsid w:val="005620E6"/>
    <w:rsid w:val="00563E3F"/>
    <w:rsid w:val="00575429"/>
    <w:rsid w:val="005D471F"/>
    <w:rsid w:val="005D7FEE"/>
    <w:rsid w:val="005E7F27"/>
    <w:rsid w:val="006114B7"/>
    <w:rsid w:val="00642618"/>
    <w:rsid w:val="006527B3"/>
    <w:rsid w:val="006742C3"/>
    <w:rsid w:val="006A5D04"/>
    <w:rsid w:val="006B50B0"/>
    <w:rsid w:val="006F1958"/>
    <w:rsid w:val="006F562F"/>
    <w:rsid w:val="00701783"/>
    <w:rsid w:val="00706642"/>
    <w:rsid w:val="00707DBA"/>
    <w:rsid w:val="00707E23"/>
    <w:rsid w:val="00715F6F"/>
    <w:rsid w:val="00722BE3"/>
    <w:rsid w:val="0074246D"/>
    <w:rsid w:val="00784C6B"/>
    <w:rsid w:val="00795CA7"/>
    <w:rsid w:val="00827037"/>
    <w:rsid w:val="00856A5B"/>
    <w:rsid w:val="00862385"/>
    <w:rsid w:val="00873B62"/>
    <w:rsid w:val="00877BA3"/>
    <w:rsid w:val="008818C4"/>
    <w:rsid w:val="0088290E"/>
    <w:rsid w:val="00887782"/>
    <w:rsid w:val="0089015E"/>
    <w:rsid w:val="00894173"/>
    <w:rsid w:val="008F5479"/>
    <w:rsid w:val="00905451"/>
    <w:rsid w:val="00906AEB"/>
    <w:rsid w:val="0091704D"/>
    <w:rsid w:val="0098282B"/>
    <w:rsid w:val="00985B4F"/>
    <w:rsid w:val="009938E5"/>
    <w:rsid w:val="00996A24"/>
    <w:rsid w:val="009A695D"/>
    <w:rsid w:val="009A7CEF"/>
    <w:rsid w:val="009B6399"/>
    <w:rsid w:val="009B6BCF"/>
    <w:rsid w:val="009D34E2"/>
    <w:rsid w:val="009E1C24"/>
    <w:rsid w:val="00A11D7C"/>
    <w:rsid w:val="00A20915"/>
    <w:rsid w:val="00A23236"/>
    <w:rsid w:val="00A23239"/>
    <w:rsid w:val="00A52854"/>
    <w:rsid w:val="00A56E6E"/>
    <w:rsid w:val="00A57A94"/>
    <w:rsid w:val="00A632EE"/>
    <w:rsid w:val="00A806E2"/>
    <w:rsid w:val="00AA1E4B"/>
    <w:rsid w:val="00AA6569"/>
    <w:rsid w:val="00AB622C"/>
    <w:rsid w:val="00AD0C73"/>
    <w:rsid w:val="00AF3289"/>
    <w:rsid w:val="00B26BC2"/>
    <w:rsid w:val="00B6028C"/>
    <w:rsid w:val="00B82F61"/>
    <w:rsid w:val="00C028E4"/>
    <w:rsid w:val="00C247FD"/>
    <w:rsid w:val="00C41CCF"/>
    <w:rsid w:val="00C439AA"/>
    <w:rsid w:val="00C56CDB"/>
    <w:rsid w:val="00C652D9"/>
    <w:rsid w:val="00C727CC"/>
    <w:rsid w:val="00CA17A4"/>
    <w:rsid w:val="00CC5450"/>
    <w:rsid w:val="00CE5E2D"/>
    <w:rsid w:val="00D26171"/>
    <w:rsid w:val="00D3244B"/>
    <w:rsid w:val="00D32576"/>
    <w:rsid w:val="00D51C20"/>
    <w:rsid w:val="00DC2137"/>
    <w:rsid w:val="00E045AD"/>
    <w:rsid w:val="00E139B4"/>
    <w:rsid w:val="00E16573"/>
    <w:rsid w:val="00E82CE0"/>
    <w:rsid w:val="00EA69A0"/>
    <w:rsid w:val="00EF002C"/>
    <w:rsid w:val="00F44C87"/>
    <w:rsid w:val="00F75138"/>
    <w:rsid w:val="00FB4CF3"/>
    <w:rsid w:val="00FC6AB0"/>
    <w:rsid w:val="00FD51E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828121"/>
  <w15:docId w15:val="{DFB7EDB3-6D48-48D5-B8E6-BD0CC94D4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82F61"/>
    <w:pPr>
      <w:ind w:left="720"/>
      <w:contextualSpacing/>
    </w:pPr>
  </w:style>
  <w:style w:type="table" w:styleId="Grilledutableau">
    <w:name w:val="Table Grid"/>
    <w:basedOn w:val="TableauNormal"/>
    <w:uiPriority w:val="59"/>
    <w:rsid w:val="00DC21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iPriority w:val="99"/>
    <w:unhideWhenUsed/>
    <w:rsid w:val="002E6FD3"/>
    <w:rPr>
      <w:color w:val="0000FF"/>
      <w:u w:val="single"/>
    </w:rPr>
  </w:style>
  <w:style w:type="paragraph" w:styleId="NormalWeb">
    <w:name w:val="Normal (Web)"/>
    <w:basedOn w:val="Normal"/>
    <w:uiPriority w:val="99"/>
    <w:unhideWhenUsed/>
    <w:rsid w:val="00A57A9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905451"/>
    <w:pPr>
      <w:tabs>
        <w:tab w:val="center" w:pos="4536"/>
        <w:tab w:val="right" w:pos="9072"/>
      </w:tabs>
      <w:spacing w:after="0" w:line="240" w:lineRule="auto"/>
    </w:pPr>
  </w:style>
  <w:style w:type="character" w:customStyle="1" w:styleId="En-tteCar">
    <w:name w:val="En-tête Car"/>
    <w:basedOn w:val="Policepardfaut"/>
    <w:link w:val="En-tte"/>
    <w:uiPriority w:val="99"/>
    <w:rsid w:val="00905451"/>
  </w:style>
  <w:style w:type="paragraph" w:styleId="Pieddepage">
    <w:name w:val="footer"/>
    <w:basedOn w:val="Normal"/>
    <w:link w:val="PieddepageCar"/>
    <w:uiPriority w:val="99"/>
    <w:unhideWhenUsed/>
    <w:rsid w:val="0090545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05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2418683">
      <w:bodyDiv w:val="1"/>
      <w:marLeft w:val="0"/>
      <w:marRight w:val="0"/>
      <w:marTop w:val="0"/>
      <w:marBottom w:val="0"/>
      <w:divBdr>
        <w:top w:val="none" w:sz="0" w:space="0" w:color="auto"/>
        <w:left w:val="none" w:sz="0" w:space="0" w:color="auto"/>
        <w:bottom w:val="none" w:sz="0" w:space="0" w:color="auto"/>
        <w:right w:val="none" w:sz="0" w:space="0" w:color="auto"/>
      </w:divBdr>
      <w:divsChild>
        <w:div w:id="513109968">
          <w:marLeft w:val="3600"/>
          <w:marRight w:val="3600"/>
          <w:marTop w:val="0"/>
          <w:marBottom w:val="0"/>
          <w:divBdr>
            <w:top w:val="none" w:sz="0" w:space="0" w:color="auto"/>
            <w:left w:val="none" w:sz="0" w:space="0" w:color="auto"/>
            <w:bottom w:val="none" w:sz="0" w:space="0" w:color="auto"/>
            <w:right w:val="none" w:sz="0" w:space="0" w:color="auto"/>
          </w:divBdr>
        </w:div>
        <w:div w:id="535434537">
          <w:marLeft w:val="3600"/>
          <w:marRight w:val="3600"/>
          <w:marTop w:val="0"/>
          <w:marBottom w:val="0"/>
          <w:divBdr>
            <w:top w:val="none" w:sz="0" w:space="0" w:color="auto"/>
            <w:left w:val="none" w:sz="0" w:space="0" w:color="auto"/>
            <w:bottom w:val="none" w:sz="0" w:space="0" w:color="auto"/>
            <w:right w:val="none" w:sz="0" w:space="0" w:color="auto"/>
          </w:divBdr>
        </w:div>
      </w:divsChild>
    </w:div>
    <w:div w:id="1813984922">
      <w:bodyDiv w:val="1"/>
      <w:marLeft w:val="0"/>
      <w:marRight w:val="0"/>
      <w:marTop w:val="0"/>
      <w:marBottom w:val="0"/>
      <w:divBdr>
        <w:top w:val="none" w:sz="0" w:space="0" w:color="auto"/>
        <w:left w:val="none" w:sz="0" w:space="0" w:color="auto"/>
        <w:bottom w:val="none" w:sz="0" w:space="0" w:color="auto"/>
        <w:right w:val="none" w:sz="0" w:space="0" w:color="auto"/>
      </w:divBdr>
      <w:divsChild>
        <w:div w:id="2114353113">
          <w:marLeft w:val="-225"/>
          <w:marRight w:val="-225"/>
          <w:marTop w:val="0"/>
          <w:marBottom w:val="0"/>
          <w:divBdr>
            <w:top w:val="none" w:sz="0" w:space="0" w:color="auto"/>
            <w:left w:val="none" w:sz="0" w:space="0" w:color="auto"/>
            <w:bottom w:val="none" w:sz="0" w:space="0" w:color="auto"/>
            <w:right w:val="none" w:sz="0" w:space="0" w:color="auto"/>
          </w:divBdr>
          <w:divsChild>
            <w:div w:id="171547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727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1357</Words>
  <Characters>7465</Characters>
  <Application>Microsoft Office Word</Application>
  <DocSecurity>4</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CG39</Company>
  <LinksUpToDate>false</LinksUpToDate>
  <CharactersWithSpaces>8805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Menetre Jenny</dc:creator>
  <cp:lastModifiedBy>Claire JOBARD 391</cp:lastModifiedBy>
  <cp:revision>2</cp:revision>
  <cp:lastPrinted>2023-02-16T14:49:00Z</cp:lastPrinted>
  <dcterms:created xsi:type="dcterms:W3CDTF">2026-09-18T08:34:00Z</dcterms:created>
  <dcterms:modified xsi:type="dcterms:W3CDTF">2026-09-18T08:34:00Z</dcterms:modified>
</cp:coreProperties>
</file>