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9A03" w14:textId="3D41123F" w:rsidR="00174428" w:rsidRDefault="004747F8" w:rsidP="005B244E">
      <w:pPr>
        <w:suppressAutoHyphens w:val="0"/>
        <w:spacing w:after="160" w:line="259" w:lineRule="auto"/>
        <w:jc w:val="right"/>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74428">
        <w:rPr>
          <w:rFonts w:ascii="Arial" w:hAnsi="Arial" w:cs="Arial"/>
          <w:b/>
          <w:noProof/>
          <w:color w:val="7030A0"/>
          <w:sz w:val="40"/>
          <w:u w:val="single"/>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935" distR="114935" simplePos="0" relativeHeight="251658241" behindDoc="0" locked="0" layoutInCell="1" allowOverlap="1" wp14:anchorId="2F8330D6" wp14:editId="56F54314">
            <wp:simplePos x="0" y="0"/>
            <wp:positionH relativeFrom="margin">
              <wp:posOffset>-28575</wp:posOffset>
            </wp:positionH>
            <wp:positionV relativeFrom="paragraph">
              <wp:posOffset>0</wp:posOffset>
            </wp:positionV>
            <wp:extent cx="752996" cy="1102995"/>
            <wp:effectExtent l="0" t="0" r="952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996" cy="11029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74428" w:rsidRPr="00174428">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APPEL A PROJET HANDICAP </w:t>
      </w:r>
      <w:r w:rsidR="003C6CDB">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ALSH </w:t>
      </w:r>
      <w:r w:rsidR="00174428" w:rsidRPr="00174428">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3D0082">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p>
    <w:bookmarkStart w:id="0" w:name="_Hlk26889087"/>
    <w:p w14:paraId="09704CA5" w14:textId="77777777" w:rsidR="003C6CDB" w:rsidRDefault="009D0D55" w:rsidP="005B244E">
      <w:pPr>
        <w:suppressAutoHyphens w:val="0"/>
        <w:spacing w:after="160" w:line="259" w:lineRule="auto"/>
        <w:jc w:val="right"/>
        <w:rPr>
          <w:rFonts w:ascii="Arial" w:hAnsi="Arial" w:cs="Arial"/>
          <w:color w:val="7030A0"/>
          <w:sz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Arial" w:hAnsi="Arial" w:cs="Arial"/>
            <w:sz w:val="22"/>
            <w:szCs w:val="22"/>
            <w:lang w:eastAsia="zh-CN"/>
          </w:rPr>
          <w:id w:val="1736274645"/>
          <w14:checkbox>
            <w14:checked w14:val="0"/>
            <w14:checkedState w14:val="2612" w14:font="MS Gothic"/>
            <w14:uncheckedState w14:val="2610" w14:font="MS Gothic"/>
          </w14:checkbox>
        </w:sdtPr>
        <w:sdtEndPr/>
        <w:sdtContent>
          <w:r w:rsidR="003C6CDB">
            <w:rPr>
              <w:rFonts w:ascii="MS Gothic" w:eastAsia="MS Gothic" w:hAnsi="MS Gothic" w:cs="Arial" w:hint="eastAsia"/>
              <w:sz w:val="22"/>
              <w:szCs w:val="22"/>
              <w:lang w:eastAsia="zh-CN"/>
            </w:rPr>
            <w:t>☐</w:t>
          </w:r>
        </w:sdtContent>
      </w:sdt>
      <w:r w:rsidR="003C6CDB">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bookmarkEnd w:id="0"/>
      <w:r w:rsidR="003C6CDB">
        <w:rPr>
          <w:rFonts w:ascii="Arial" w:hAnsi="Arial" w:cs="Arial"/>
          <w:color w:val="7030A0"/>
          <w:sz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demande</w:t>
      </w:r>
    </w:p>
    <w:p w14:paraId="34390A78" w14:textId="4ECA55D5" w:rsidR="00C02C76" w:rsidRPr="00174428" w:rsidRDefault="009D0D55" w:rsidP="005B244E">
      <w:pPr>
        <w:suppressAutoHyphens w:val="0"/>
        <w:spacing w:after="160" w:line="259" w:lineRule="auto"/>
        <w:jc w:val="right"/>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sdt>
        <w:sdtPr>
          <w:rPr>
            <w:rFonts w:ascii="Arial" w:hAnsi="Arial" w:cs="Arial"/>
            <w:sz w:val="22"/>
            <w:szCs w:val="22"/>
            <w:lang w:eastAsia="zh-CN"/>
          </w:rPr>
          <w:id w:val="724107562"/>
          <w14:checkbox>
            <w14:checked w14:val="0"/>
            <w14:checkedState w14:val="2612" w14:font="MS Gothic"/>
            <w14:uncheckedState w14:val="2610" w14:font="MS Gothic"/>
          </w14:checkbox>
        </w:sdtPr>
        <w:sdtEndPr/>
        <w:sdtContent>
          <w:r w:rsidR="003C6CDB">
            <w:rPr>
              <w:rFonts w:ascii="MS Gothic" w:eastAsia="MS Gothic" w:hAnsi="MS Gothic" w:cs="Arial" w:hint="eastAsia"/>
              <w:sz w:val="22"/>
              <w:szCs w:val="22"/>
              <w:lang w:eastAsia="zh-CN"/>
            </w:rPr>
            <w:t>☐</w:t>
          </w:r>
        </w:sdtContent>
      </w:sdt>
      <w:r w:rsidR="003C6CDB">
        <w:rPr>
          <w:rFonts w:ascii="Arial" w:hAnsi="Arial" w:cs="Arial"/>
          <w:b/>
          <w:color w:val="7030A0"/>
          <w:sz w:val="40"/>
          <w:lang w:eastAsia="fr-FR"/>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3C6CDB">
        <w:rPr>
          <w:rFonts w:ascii="Arial" w:hAnsi="Arial" w:cs="Arial"/>
          <w:color w:val="7030A0"/>
          <w:sz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Bilan 202</w:t>
      </w:r>
      <w:r w:rsidR="003D0082">
        <w:rPr>
          <w:rFonts w:ascii="Arial" w:hAnsi="Arial" w:cs="Arial"/>
          <w:color w:val="7030A0"/>
          <w:sz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0B535DBC" w14:textId="77777777" w:rsidR="00523480" w:rsidRPr="001B239C" w:rsidRDefault="00C02C76" w:rsidP="005B244E">
      <w:pPr>
        <w:suppressAutoHyphens w:val="0"/>
        <w:spacing w:after="160" w:line="259" w:lineRule="auto"/>
        <w:jc w:val="right"/>
        <w:rPr>
          <w:rFonts w:ascii="Arial" w:hAnsi="Arial" w:cs="Arial"/>
          <w:b/>
          <w:i/>
          <w:color w:val="317F72"/>
          <w:sz w:val="32"/>
          <w:lang w:eastAsia="fr-FR"/>
        </w:rPr>
      </w:pPr>
      <w:r w:rsidRPr="001B239C">
        <w:rPr>
          <w:rFonts w:ascii="Arial" w:hAnsi="Arial" w:cs="Arial"/>
          <w:b/>
          <w:noProof/>
          <w:color w:val="317F72"/>
          <w:sz w:val="22"/>
          <w:lang w:eastAsia="fr-FR"/>
        </w:rPr>
        <w:drawing>
          <wp:anchor distT="0" distB="0" distL="114300" distR="114300" simplePos="0" relativeHeight="251658240" behindDoc="0" locked="0" layoutInCell="1" allowOverlap="1" wp14:anchorId="04D220B9" wp14:editId="1A1B3F18">
            <wp:simplePos x="0" y="0"/>
            <wp:positionH relativeFrom="column">
              <wp:posOffset>104775</wp:posOffset>
            </wp:positionH>
            <wp:positionV relativeFrom="paragraph">
              <wp:posOffset>-272415</wp:posOffset>
            </wp:positionV>
            <wp:extent cx="2414826" cy="1619250"/>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826" cy="1619250"/>
                    </a:xfrm>
                    <a:prstGeom prst="rect">
                      <a:avLst/>
                    </a:prstGeom>
                    <a:noFill/>
                  </pic:spPr>
                </pic:pic>
              </a:graphicData>
            </a:graphic>
          </wp:anchor>
        </w:drawing>
      </w:r>
      <w:r w:rsidR="009A63C7" w:rsidRPr="001B239C">
        <w:rPr>
          <w:rFonts w:ascii="Arial" w:hAnsi="Arial" w:cs="Arial"/>
          <w:b/>
          <w:i/>
          <w:color w:val="317F72"/>
          <w:sz w:val="32"/>
          <w:lang w:eastAsia="fr-FR"/>
        </w:rPr>
        <w:t xml:space="preserve">« Renforcer </w:t>
      </w:r>
      <w:r w:rsidR="00682105" w:rsidRPr="001B239C">
        <w:rPr>
          <w:rFonts w:ascii="Arial" w:hAnsi="Arial" w:cs="Arial"/>
          <w:b/>
          <w:i/>
          <w:color w:val="317F72"/>
          <w:sz w:val="32"/>
          <w:lang w:eastAsia="fr-FR"/>
        </w:rPr>
        <w:t>les conditions d’accueil</w:t>
      </w:r>
    </w:p>
    <w:p w14:paraId="183FBB5C" w14:textId="77777777" w:rsidR="00682105" w:rsidRPr="001B239C" w:rsidRDefault="00682105" w:rsidP="005B244E">
      <w:pPr>
        <w:suppressAutoHyphens w:val="0"/>
        <w:spacing w:after="160" w:line="259" w:lineRule="auto"/>
        <w:jc w:val="right"/>
        <w:rPr>
          <w:rFonts w:ascii="Arial" w:hAnsi="Arial" w:cs="Arial"/>
          <w:b/>
          <w:i/>
          <w:color w:val="317F72"/>
          <w:sz w:val="32"/>
          <w:lang w:eastAsia="fr-FR"/>
        </w:rPr>
      </w:pPr>
      <w:r w:rsidRPr="001B239C">
        <w:rPr>
          <w:rFonts w:ascii="Arial" w:hAnsi="Arial" w:cs="Arial"/>
          <w:b/>
          <w:i/>
          <w:color w:val="317F72"/>
          <w:sz w:val="32"/>
          <w:lang w:eastAsia="fr-FR"/>
        </w:rPr>
        <w:t xml:space="preserve">Et l’accès aux loisirs des enfants </w:t>
      </w:r>
    </w:p>
    <w:p w14:paraId="7D5AD337" w14:textId="3B8D2B8E" w:rsidR="00523480" w:rsidRPr="00FD72F0" w:rsidRDefault="00682105" w:rsidP="00FD72F0">
      <w:pPr>
        <w:suppressAutoHyphens w:val="0"/>
        <w:spacing w:after="160" w:line="259" w:lineRule="auto"/>
        <w:jc w:val="right"/>
        <w:rPr>
          <w:rFonts w:ascii="Arial" w:hAnsi="Arial" w:cs="Arial"/>
          <w:b/>
          <w:i/>
          <w:color w:val="317F72"/>
          <w:sz w:val="32"/>
          <w:lang w:eastAsia="fr-FR"/>
        </w:rPr>
      </w:pPr>
      <w:r w:rsidRPr="001B239C">
        <w:rPr>
          <w:rFonts w:ascii="Arial" w:hAnsi="Arial" w:cs="Arial"/>
          <w:b/>
          <w:i/>
          <w:color w:val="317F72"/>
          <w:sz w:val="32"/>
          <w:lang w:eastAsia="fr-FR"/>
        </w:rPr>
        <w:t>En situation de handicap »</w:t>
      </w:r>
    </w:p>
    <w:p w14:paraId="2065E9C1" w14:textId="77777777" w:rsidR="005A4C1F" w:rsidRDefault="00523480" w:rsidP="005A4C1F">
      <w:pPr>
        <w:suppressAutoHyphens w:val="0"/>
        <w:spacing w:after="160" w:line="259" w:lineRule="auto"/>
        <w:jc w:val="right"/>
        <w:rPr>
          <w:rFonts w:ascii="Arial" w:hAnsi="Arial" w:cs="Arial"/>
          <w:b/>
          <w:color w:val="000000"/>
          <w:sz w:val="22"/>
          <w:lang w:eastAsia="fr-FR"/>
        </w:rPr>
      </w:pPr>
      <w:r>
        <w:rPr>
          <w:rFonts w:ascii="Arial" w:hAnsi="Arial" w:cs="Arial"/>
          <w:b/>
          <w:color w:val="000000"/>
          <w:sz w:val="22"/>
          <w:lang w:eastAsia="fr-FR"/>
        </w:rPr>
        <w:t>Soutien financier pour faire face</w:t>
      </w:r>
    </w:p>
    <w:p w14:paraId="00C565DD" w14:textId="77777777" w:rsidR="004F5BE0" w:rsidRDefault="00523480" w:rsidP="005A4C1F">
      <w:pPr>
        <w:suppressAutoHyphens w:val="0"/>
        <w:spacing w:after="160" w:line="259" w:lineRule="auto"/>
        <w:jc w:val="right"/>
        <w:rPr>
          <w:rFonts w:ascii="Arial" w:hAnsi="Arial" w:cs="Arial"/>
          <w:b/>
          <w:color w:val="000000"/>
          <w:sz w:val="22"/>
          <w:lang w:eastAsia="fr-FR"/>
        </w:rPr>
      </w:pPr>
      <w:r>
        <w:rPr>
          <w:rFonts w:ascii="Arial" w:hAnsi="Arial" w:cs="Arial"/>
          <w:b/>
          <w:color w:val="000000"/>
          <w:sz w:val="22"/>
          <w:lang w:eastAsia="fr-FR"/>
        </w:rPr>
        <w:t xml:space="preserve"> </w:t>
      </w:r>
      <w:proofErr w:type="gramStart"/>
      <w:r>
        <w:rPr>
          <w:rFonts w:ascii="Arial" w:hAnsi="Arial" w:cs="Arial"/>
          <w:b/>
          <w:color w:val="000000"/>
          <w:sz w:val="22"/>
          <w:lang w:eastAsia="fr-FR"/>
        </w:rPr>
        <w:t>au</w:t>
      </w:r>
      <w:proofErr w:type="gramEnd"/>
      <w:r>
        <w:rPr>
          <w:rFonts w:ascii="Arial" w:hAnsi="Arial" w:cs="Arial"/>
          <w:b/>
          <w:color w:val="000000"/>
          <w:sz w:val="22"/>
          <w:lang w:eastAsia="fr-FR"/>
        </w:rPr>
        <w:t xml:space="preserve"> r</w:t>
      </w:r>
      <w:r w:rsidRPr="00523480">
        <w:rPr>
          <w:rFonts w:ascii="Arial" w:hAnsi="Arial" w:cs="Arial"/>
          <w:b/>
          <w:color w:val="000000"/>
          <w:sz w:val="22"/>
          <w:lang w:eastAsia="fr-FR"/>
        </w:rPr>
        <w:t>enforcement des personnels accueillants</w:t>
      </w:r>
    </w:p>
    <w:p w14:paraId="2FE16D1C" w14:textId="77777777" w:rsidR="00D616D2" w:rsidRPr="00BF6C8B" w:rsidRDefault="00D616D2" w:rsidP="00D616D2">
      <w:pPr>
        <w:shd w:val="clear" w:color="auto" w:fill="7030A0"/>
        <w:spacing w:before="120" w:after="120"/>
        <w:rPr>
          <w:rFonts w:ascii="Arial" w:hAnsi="Arial" w:cs="Arial"/>
          <w:b/>
          <w:bCs/>
          <w:i/>
          <w:iCs/>
          <w:color w:val="FFFFFF" w:themeColor="background1"/>
          <w:sz w:val="22"/>
          <w:szCs w:val="22"/>
          <w:lang w:eastAsia="zh-CN"/>
        </w:rPr>
      </w:pPr>
      <w:r w:rsidRPr="00BF6C8B">
        <w:rPr>
          <w:rFonts w:ascii="Arial" w:hAnsi="Arial" w:cs="Arial"/>
          <w:b/>
          <w:bCs/>
          <w:caps/>
          <w:color w:val="FFFFFF" w:themeColor="background1"/>
          <w:sz w:val="26"/>
          <w:szCs w:val="26"/>
          <w:lang w:eastAsia="zh-CN"/>
        </w:rPr>
        <w:t xml:space="preserve">gestionnaire </w:t>
      </w:r>
      <w:r w:rsidR="00BA0A43">
        <w:rPr>
          <w:rFonts w:ascii="Arial" w:hAnsi="Arial" w:cs="Arial"/>
          <w:b/>
          <w:bCs/>
          <w:caps/>
          <w:color w:val="FFFFFF" w:themeColor="background1"/>
          <w:sz w:val="26"/>
          <w:szCs w:val="26"/>
          <w:lang w:eastAsia="zh-CN"/>
        </w:rPr>
        <w:t xml:space="preserve">- </w:t>
      </w:r>
      <w:r w:rsidRPr="00BF6C8B">
        <w:rPr>
          <w:rFonts w:ascii="Arial" w:hAnsi="Arial" w:cs="Arial"/>
          <w:b/>
          <w:bCs/>
          <w:caps/>
          <w:color w:val="FFFFFF" w:themeColor="background1"/>
          <w:sz w:val="26"/>
          <w:szCs w:val="26"/>
          <w:lang w:eastAsia="zh-CN"/>
        </w:rPr>
        <w:t>porteur de projet :</w:t>
      </w:r>
    </w:p>
    <w:tbl>
      <w:tblPr>
        <w:tblW w:w="0" w:type="auto"/>
        <w:tblInd w:w="108" w:type="dxa"/>
        <w:tblLayout w:type="fixed"/>
        <w:tblLook w:val="0000" w:firstRow="0" w:lastRow="0" w:firstColumn="0" w:lastColumn="0" w:noHBand="0" w:noVBand="0"/>
      </w:tblPr>
      <w:tblGrid>
        <w:gridCol w:w="9133"/>
      </w:tblGrid>
      <w:tr w:rsidR="00D616D2" w:rsidRPr="005A4C1F" w14:paraId="4C6DB014" w14:textId="77777777" w:rsidTr="00176A9F">
        <w:trPr>
          <w:trHeight w:val="315"/>
        </w:trPr>
        <w:tc>
          <w:tcPr>
            <w:tcW w:w="9133" w:type="dxa"/>
            <w:tcBorders>
              <w:top w:val="dotted" w:sz="4" w:space="0" w:color="000000"/>
              <w:bottom w:val="dotted" w:sz="4" w:space="0" w:color="000000"/>
            </w:tcBorders>
            <w:shd w:val="clear" w:color="auto" w:fill="auto"/>
            <w:vAlign w:val="center"/>
          </w:tcPr>
          <w:p w14:paraId="762389E3" w14:textId="77777777" w:rsidR="00D616D2" w:rsidRPr="00084DAF" w:rsidRDefault="00D616D2" w:rsidP="005B3B8C">
            <w:pPr>
              <w:snapToGrid w:val="0"/>
              <w:spacing w:before="60" w:after="60"/>
              <w:rPr>
                <w:rFonts w:ascii="Arial" w:hAnsi="Arial" w:cs="Arial"/>
                <w:lang w:eastAsia="zh-CN"/>
              </w:rPr>
            </w:pPr>
            <w:r w:rsidRPr="00084DAF">
              <w:rPr>
                <w:rFonts w:ascii="Arial" w:hAnsi="Arial" w:cs="Arial"/>
                <w:sz w:val="22"/>
                <w:lang w:eastAsia="zh-CN"/>
              </w:rPr>
              <w:t>Nom</w:t>
            </w:r>
            <w:r w:rsidR="00356AFB">
              <w:rPr>
                <w:rFonts w:ascii="Arial" w:hAnsi="Arial" w:cs="Arial"/>
                <w:sz w:val="22"/>
                <w:lang w:eastAsia="zh-CN"/>
              </w:rPr>
              <w:t>/statut</w:t>
            </w:r>
            <w:r w:rsidRPr="00084DAF">
              <w:rPr>
                <w:rFonts w:ascii="Arial" w:hAnsi="Arial" w:cs="Arial"/>
                <w:sz w:val="22"/>
                <w:lang w:eastAsia="zh-CN"/>
              </w:rPr>
              <w:t> :</w:t>
            </w:r>
          </w:p>
        </w:tc>
      </w:tr>
      <w:tr w:rsidR="00D616D2" w:rsidRPr="005A4C1F" w14:paraId="1893516A" w14:textId="77777777" w:rsidTr="00176A9F">
        <w:trPr>
          <w:trHeight w:val="302"/>
        </w:trPr>
        <w:tc>
          <w:tcPr>
            <w:tcW w:w="9133" w:type="dxa"/>
            <w:tcBorders>
              <w:bottom w:val="dotted" w:sz="4" w:space="0" w:color="000000"/>
            </w:tcBorders>
            <w:shd w:val="clear" w:color="auto" w:fill="auto"/>
            <w:vAlign w:val="center"/>
          </w:tcPr>
          <w:p w14:paraId="2708D2FF" w14:textId="77777777" w:rsidR="00D616D2" w:rsidRPr="005A4C1F" w:rsidRDefault="00D616D2" w:rsidP="005B3B8C">
            <w:pPr>
              <w:snapToGrid w:val="0"/>
              <w:spacing w:before="60" w:after="60"/>
              <w:rPr>
                <w:rFonts w:ascii="Arial" w:hAnsi="Arial" w:cs="Arial"/>
                <w:sz w:val="22"/>
                <w:szCs w:val="22"/>
                <w:lang w:eastAsia="zh-CN"/>
              </w:rPr>
            </w:pPr>
            <w:r>
              <w:rPr>
                <w:rFonts w:ascii="Arial" w:hAnsi="Arial" w:cs="Arial"/>
                <w:sz w:val="22"/>
                <w:szCs w:val="22"/>
                <w:lang w:eastAsia="zh-CN"/>
              </w:rPr>
              <w:t>Adresse :</w:t>
            </w:r>
          </w:p>
        </w:tc>
      </w:tr>
      <w:tr w:rsidR="00D616D2" w:rsidRPr="005A4C1F" w14:paraId="2F109BE5" w14:textId="77777777" w:rsidTr="00356AFB">
        <w:trPr>
          <w:trHeight w:val="302"/>
        </w:trPr>
        <w:tc>
          <w:tcPr>
            <w:tcW w:w="9133" w:type="dxa"/>
            <w:tcBorders>
              <w:bottom w:val="dotted" w:sz="4" w:space="0" w:color="000000"/>
            </w:tcBorders>
            <w:shd w:val="clear" w:color="auto" w:fill="auto"/>
            <w:vAlign w:val="center"/>
          </w:tcPr>
          <w:p w14:paraId="66A6FBA3" w14:textId="77777777" w:rsidR="00D616D2" w:rsidRPr="00176A9F" w:rsidRDefault="00176A9F" w:rsidP="005B3B8C">
            <w:pPr>
              <w:spacing w:before="60" w:after="60"/>
              <w:rPr>
                <w:rFonts w:ascii="Arial" w:hAnsi="Arial" w:cs="Arial"/>
                <w:lang w:eastAsia="zh-CN"/>
              </w:rPr>
            </w:pPr>
            <w:r w:rsidRPr="00176A9F">
              <w:rPr>
                <w:rFonts w:ascii="Arial" w:hAnsi="Arial" w:cs="Arial"/>
                <w:sz w:val="22"/>
                <w:lang w:eastAsia="zh-CN"/>
              </w:rPr>
              <w:t>Code postal :</w:t>
            </w:r>
          </w:p>
        </w:tc>
      </w:tr>
      <w:tr w:rsidR="00D616D2" w:rsidRPr="005A4C1F" w14:paraId="544276A6" w14:textId="77777777" w:rsidTr="00356AFB">
        <w:trPr>
          <w:trHeight w:val="315"/>
        </w:trPr>
        <w:tc>
          <w:tcPr>
            <w:tcW w:w="9133" w:type="dxa"/>
            <w:tcBorders>
              <w:top w:val="dotted" w:sz="4" w:space="0" w:color="000000"/>
              <w:bottom w:val="dotted" w:sz="4" w:space="0" w:color="000000"/>
            </w:tcBorders>
            <w:shd w:val="clear" w:color="auto" w:fill="auto"/>
            <w:vAlign w:val="center"/>
          </w:tcPr>
          <w:p w14:paraId="2B396773" w14:textId="77777777" w:rsidR="00D616D2" w:rsidRPr="005A4C1F" w:rsidRDefault="00D616D2" w:rsidP="005B3B8C">
            <w:pPr>
              <w:spacing w:before="60" w:after="60"/>
              <w:rPr>
                <w:lang w:eastAsia="zh-CN"/>
              </w:rPr>
            </w:pPr>
            <w:r w:rsidRPr="005A4C1F">
              <w:rPr>
                <w:rFonts w:ascii="Arial" w:hAnsi="Arial" w:cs="Arial"/>
                <w:sz w:val="22"/>
                <w:szCs w:val="22"/>
                <w:lang w:eastAsia="zh-CN"/>
              </w:rPr>
              <w:t>@</w:t>
            </w:r>
            <w:r w:rsidR="00176A9F">
              <w:rPr>
                <w:rFonts w:ascii="Arial" w:hAnsi="Arial" w:cs="Arial"/>
                <w:sz w:val="22"/>
                <w:szCs w:val="22"/>
                <w:lang w:eastAsia="zh-CN"/>
              </w:rPr>
              <w:t xml:space="preserve">                                                                       </w:t>
            </w:r>
            <w:r w:rsidR="00176A9F" w:rsidRPr="005A4C1F">
              <w:rPr>
                <w:rFonts w:ascii="Wingdings" w:eastAsia="Wingdings" w:hAnsi="Wingdings" w:cs="Wingdings"/>
                <w:sz w:val="22"/>
                <w:szCs w:val="22"/>
                <w:lang w:eastAsia="zh-CN"/>
              </w:rPr>
              <w:t></w:t>
            </w:r>
          </w:p>
        </w:tc>
      </w:tr>
    </w:tbl>
    <w:p w14:paraId="09CF5185" w14:textId="77777777" w:rsidR="00B15806" w:rsidRDefault="00296FA8" w:rsidP="00115571">
      <w:pPr>
        <w:shd w:val="clear" w:color="auto" w:fill="7030A0"/>
        <w:spacing w:before="120" w:after="120"/>
        <w:rPr>
          <w:rFonts w:ascii="Arial" w:hAnsi="Arial" w:cs="Arial"/>
          <w:b/>
          <w:bCs/>
          <w:caps/>
          <w:color w:val="FFFFFF"/>
          <w:sz w:val="26"/>
          <w:szCs w:val="26"/>
          <w:lang w:eastAsia="zh-CN"/>
        </w:rPr>
      </w:pPr>
      <w:r>
        <w:rPr>
          <w:rFonts w:ascii="Arial" w:hAnsi="Arial" w:cs="Arial"/>
          <w:b/>
          <w:bCs/>
          <w:caps/>
          <w:color w:val="FFFFFF"/>
          <w:sz w:val="26"/>
          <w:szCs w:val="26"/>
          <w:lang w:eastAsia="zh-CN"/>
        </w:rPr>
        <w:t>votre demande concerne </w:t>
      </w:r>
      <w:r w:rsidR="00D616D2">
        <w:rPr>
          <w:rFonts w:ascii="Arial" w:hAnsi="Arial" w:cs="Arial"/>
          <w:b/>
          <w:bCs/>
          <w:caps/>
          <w:color w:val="FFFFFF"/>
          <w:sz w:val="26"/>
          <w:szCs w:val="26"/>
          <w:lang w:eastAsia="zh-CN"/>
        </w:rPr>
        <w:t xml:space="preserve">les structures </w:t>
      </w:r>
      <w:r w:rsidR="00B81477">
        <w:rPr>
          <w:rFonts w:ascii="Arial" w:hAnsi="Arial" w:cs="Arial"/>
          <w:b/>
          <w:bCs/>
          <w:caps/>
          <w:color w:val="FFFFFF"/>
          <w:sz w:val="26"/>
          <w:szCs w:val="26"/>
          <w:lang w:eastAsia="zh-CN"/>
        </w:rPr>
        <w:t>SUIVANTES</w:t>
      </w:r>
    </w:p>
    <w:p w14:paraId="5F49047B" w14:textId="2CB729E7" w:rsidR="00E36F38" w:rsidRPr="00E36F38" w:rsidRDefault="000C32EA" w:rsidP="00115571">
      <w:pPr>
        <w:shd w:val="clear" w:color="auto" w:fill="7030A0"/>
        <w:spacing w:before="120" w:after="120"/>
        <w:rPr>
          <w:rFonts w:ascii="Arial" w:hAnsi="Arial" w:cs="Arial"/>
          <w:b/>
          <w:bCs/>
          <w:caps/>
          <w:color w:val="FFFFFF"/>
          <w:sz w:val="26"/>
          <w:szCs w:val="26"/>
          <w:lang w:eastAsia="zh-CN"/>
        </w:rPr>
      </w:pPr>
      <w:r>
        <w:rPr>
          <w:rFonts w:ascii="Arial" w:hAnsi="Arial" w:cs="Arial"/>
          <w:b/>
          <w:bCs/>
          <w:caps/>
          <w:color w:val="FFFFFF"/>
          <w:sz w:val="26"/>
          <w:szCs w:val="26"/>
          <w:lang w:eastAsia="zh-CN"/>
        </w:rPr>
        <w:t xml:space="preserve"> </w:t>
      </w:r>
      <w:r>
        <w:rPr>
          <w:rFonts w:ascii="Arial" w:hAnsi="Arial" w:cs="Arial"/>
          <w:b/>
          <w:bCs/>
          <w:color w:val="FFFFFF"/>
          <w:sz w:val="26"/>
          <w:szCs w:val="26"/>
          <w:lang w:eastAsia="zh-CN"/>
        </w:rPr>
        <w:t>(</w:t>
      </w:r>
      <w:proofErr w:type="gramStart"/>
      <w:r w:rsidR="0045075C">
        <w:rPr>
          <w:rFonts w:ascii="Arial" w:hAnsi="Arial" w:cs="Arial"/>
          <w:b/>
          <w:bCs/>
          <w:color w:val="FFFFFF"/>
          <w:sz w:val="26"/>
          <w:szCs w:val="26"/>
          <w:lang w:eastAsia="zh-CN"/>
        </w:rPr>
        <w:t>seul</w:t>
      </w:r>
      <w:r w:rsidR="00B9511C">
        <w:rPr>
          <w:rFonts w:ascii="Arial" w:hAnsi="Arial" w:cs="Arial"/>
          <w:b/>
          <w:bCs/>
          <w:color w:val="FFFFFF"/>
          <w:sz w:val="26"/>
          <w:szCs w:val="26"/>
          <w:lang w:eastAsia="zh-CN"/>
        </w:rPr>
        <w:t>s</w:t>
      </w:r>
      <w:proofErr w:type="gramEnd"/>
      <w:r w:rsidR="00B9511C">
        <w:rPr>
          <w:rFonts w:ascii="Arial" w:hAnsi="Arial" w:cs="Arial"/>
          <w:b/>
          <w:bCs/>
          <w:color w:val="FFFFFF"/>
          <w:sz w:val="26"/>
          <w:szCs w:val="26"/>
          <w:lang w:eastAsia="zh-CN"/>
        </w:rPr>
        <w:t xml:space="preserve"> </w:t>
      </w:r>
      <w:r w:rsidR="0045075C">
        <w:rPr>
          <w:rFonts w:ascii="Arial" w:hAnsi="Arial" w:cs="Arial"/>
          <w:b/>
          <w:bCs/>
          <w:color w:val="FFFFFF"/>
          <w:sz w:val="26"/>
          <w:szCs w:val="26"/>
          <w:lang w:eastAsia="zh-CN"/>
        </w:rPr>
        <w:t>les accueils déclarés en ACM</w:t>
      </w:r>
      <w:r w:rsidR="00B9511C">
        <w:rPr>
          <w:rFonts w:ascii="Arial" w:hAnsi="Arial" w:cs="Arial"/>
          <w:b/>
          <w:bCs/>
          <w:color w:val="FFFFFF"/>
          <w:sz w:val="26"/>
          <w:szCs w:val="26"/>
          <w:lang w:eastAsia="zh-CN"/>
        </w:rPr>
        <w:t xml:space="preserve"> et percevant de la PSO sont éligibles</w:t>
      </w:r>
      <w:r w:rsidR="0045075C">
        <w:rPr>
          <w:rFonts w:ascii="Arial" w:hAnsi="Arial" w:cs="Arial"/>
          <w:b/>
          <w:bCs/>
          <w:color w:val="FFFFFF"/>
          <w:sz w:val="26"/>
          <w:szCs w:val="26"/>
          <w:lang w:eastAsia="zh-CN"/>
        </w:rPr>
        <w:t>)</w:t>
      </w:r>
      <w:r w:rsidR="0045075C">
        <w:rPr>
          <w:rFonts w:ascii="Arial" w:hAnsi="Arial" w:cs="Arial"/>
          <w:b/>
          <w:bCs/>
          <w:caps/>
          <w:color w:val="FFFFFF"/>
          <w:sz w:val="26"/>
          <w:szCs w:val="26"/>
          <w:lang w:eastAsia="zh-CN"/>
        </w:rPr>
        <w:t> </w:t>
      </w:r>
      <w:r w:rsidR="00B81477">
        <w:rPr>
          <w:rFonts w:ascii="Arial" w:hAnsi="Arial" w:cs="Arial"/>
          <w:b/>
          <w:bCs/>
          <w:caps/>
          <w:color w:val="FFFFFF"/>
          <w:sz w:val="26"/>
          <w:szCs w:val="26"/>
          <w:lang w:eastAsia="zh-CN"/>
        </w:rPr>
        <w:t>:</w:t>
      </w:r>
    </w:p>
    <w:tbl>
      <w:tblPr>
        <w:tblStyle w:val="Grilledutableau"/>
        <w:tblW w:w="0" w:type="auto"/>
        <w:tblInd w:w="-5" w:type="dxa"/>
        <w:tblLook w:val="04A0" w:firstRow="1" w:lastRow="0" w:firstColumn="1" w:lastColumn="0" w:noHBand="0" w:noVBand="1"/>
      </w:tblPr>
      <w:tblGrid>
        <w:gridCol w:w="3358"/>
        <w:gridCol w:w="3358"/>
        <w:gridCol w:w="3365"/>
      </w:tblGrid>
      <w:tr w:rsidR="00D616D2" w14:paraId="21A44CB9" w14:textId="77777777" w:rsidTr="00B81477">
        <w:trPr>
          <w:trHeight w:val="319"/>
        </w:trPr>
        <w:tc>
          <w:tcPr>
            <w:tcW w:w="3358" w:type="dxa"/>
          </w:tcPr>
          <w:p w14:paraId="584D2B78" w14:textId="25B0CA0C" w:rsidR="00D616D2" w:rsidRPr="00D616D2" w:rsidRDefault="00AB1A66" w:rsidP="00D616D2">
            <w:pPr>
              <w:spacing w:before="120" w:after="120"/>
              <w:jc w:val="center"/>
              <w:rPr>
                <w:rFonts w:ascii="Arial" w:hAnsi="Arial" w:cs="Arial"/>
                <w:b/>
                <w:bCs/>
                <w:caps/>
                <w:sz w:val="22"/>
                <w:szCs w:val="26"/>
                <w:lang w:eastAsia="zh-CN"/>
              </w:rPr>
            </w:pPr>
            <w:r>
              <w:rPr>
                <w:rFonts w:ascii="Arial" w:hAnsi="Arial" w:cs="Arial"/>
                <w:b/>
                <w:bCs/>
                <w:sz w:val="22"/>
                <w:szCs w:val="26"/>
                <w:lang w:eastAsia="zh-CN"/>
              </w:rPr>
              <w:t>Nom</w:t>
            </w:r>
            <w:r w:rsidR="00572303">
              <w:rPr>
                <w:rFonts w:ascii="Arial" w:hAnsi="Arial" w:cs="Arial"/>
                <w:b/>
                <w:bCs/>
                <w:sz w:val="22"/>
                <w:szCs w:val="26"/>
                <w:lang w:eastAsia="zh-CN"/>
              </w:rPr>
              <w:t xml:space="preserve"> des a</w:t>
            </w:r>
            <w:r w:rsidR="00D616D2" w:rsidRPr="00D616D2">
              <w:rPr>
                <w:rFonts w:ascii="Arial" w:hAnsi="Arial" w:cs="Arial"/>
                <w:b/>
                <w:bCs/>
                <w:sz w:val="22"/>
                <w:szCs w:val="26"/>
                <w:lang w:eastAsia="zh-CN"/>
              </w:rPr>
              <w:t>ccueils périscolaires</w:t>
            </w:r>
            <w:r w:rsidR="00572303">
              <w:rPr>
                <w:rFonts w:ascii="Arial" w:hAnsi="Arial" w:cs="Arial"/>
                <w:b/>
                <w:bCs/>
                <w:sz w:val="22"/>
                <w:szCs w:val="26"/>
                <w:lang w:eastAsia="zh-CN"/>
              </w:rPr>
              <w:t xml:space="preserve"> concernés</w:t>
            </w:r>
          </w:p>
        </w:tc>
        <w:tc>
          <w:tcPr>
            <w:tcW w:w="3358" w:type="dxa"/>
          </w:tcPr>
          <w:p w14:paraId="238983B8" w14:textId="71CCADFC" w:rsidR="00D616D2" w:rsidRPr="00D616D2" w:rsidRDefault="00572303" w:rsidP="00D616D2">
            <w:pPr>
              <w:spacing w:before="120" w:after="120"/>
              <w:jc w:val="center"/>
              <w:rPr>
                <w:rFonts w:ascii="Arial" w:hAnsi="Arial" w:cs="Arial"/>
                <w:b/>
                <w:bCs/>
                <w:caps/>
                <w:sz w:val="22"/>
                <w:szCs w:val="26"/>
                <w:lang w:eastAsia="zh-CN"/>
              </w:rPr>
            </w:pPr>
            <w:r>
              <w:rPr>
                <w:rFonts w:ascii="Arial" w:hAnsi="Arial" w:cs="Arial"/>
                <w:b/>
                <w:bCs/>
                <w:sz w:val="22"/>
                <w:szCs w:val="26"/>
                <w:lang w:eastAsia="zh-CN"/>
              </w:rPr>
              <w:t>Nom des a</w:t>
            </w:r>
            <w:r w:rsidRPr="00D616D2">
              <w:rPr>
                <w:rFonts w:ascii="Arial" w:hAnsi="Arial" w:cs="Arial"/>
                <w:b/>
                <w:bCs/>
                <w:sz w:val="22"/>
                <w:szCs w:val="26"/>
                <w:lang w:eastAsia="zh-CN"/>
              </w:rPr>
              <w:t xml:space="preserve">ccueils </w:t>
            </w:r>
            <w:r w:rsidR="00D616D2" w:rsidRPr="00D616D2">
              <w:rPr>
                <w:rFonts w:ascii="Arial" w:hAnsi="Arial" w:cs="Arial"/>
                <w:b/>
                <w:bCs/>
                <w:sz w:val="22"/>
                <w:szCs w:val="26"/>
                <w:lang w:eastAsia="zh-CN"/>
              </w:rPr>
              <w:t>extrascolaires</w:t>
            </w:r>
            <w:r>
              <w:rPr>
                <w:rFonts w:ascii="Arial" w:hAnsi="Arial" w:cs="Arial"/>
                <w:b/>
                <w:bCs/>
                <w:sz w:val="22"/>
                <w:szCs w:val="26"/>
                <w:lang w:eastAsia="zh-CN"/>
              </w:rPr>
              <w:t xml:space="preserve"> concernés</w:t>
            </w:r>
          </w:p>
        </w:tc>
        <w:tc>
          <w:tcPr>
            <w:tcW w:w="3365" w:type="dxa"/>
          </w:tcPr>
          <w:p w14:paraId="6D8EFD9C" w14:textId="2063AB0E" w:rsidR="00D616D2" w:rsidRPr="00D616D2" w:rsidRDefault="00572303" w:rsidP="00D616D2">
            <w:pPr>
              <w:spacing w:before="120" w:after="120"/>
              <w:jc w:val="center"/>
              <w:rPr>
                <w:rFonts w:ascii="Arial" w:hAnsi="Arial" w:cs="Arial"/>
                <w:b/>
                <w:bCs/>
                <w:caps/>
                <w:sz w:val="22"/>
                <w:szCs w:val="26"/>
                <w:lang w:eastAsia="zh-CN"/>
              </w:rPr>
            </w:pPr>
            <w:r>
              <w:rPr>
                <w:rFonts w:ascii="Arial" w:hAnsi="Arial" w:cs="Arial"/>
                <w:b/>
                <w:bCs/>
                <w:sz w:val="22"/>
                <w:szCs w:val="26"/>
                <w:lang w:eastAsia="zh-CN"/>
              </w:rPr>
              <w:t>Nom des a</w:t>
            </w:r>
            <w:r w:rsidRPr="00D616D2">
              <w:rPr>
                <w:rFonts w:ascii="Arial" w:hAnsi="Arial" w:cs="Arial"/>
                <w:b/>
                <w:bCs/>
                <w:sz w:val="22"/>
                <w:szCs w:val="26"/>
                <w:lang w:eastAsia="zh-CN"/>
              </w:rPr>
              <w:t xml:space="preserve">ccueils </w:t>
            </w:r>
            <w:r w:rsidR="00D616D2" w:rsidRPr="00D616D2">
              <w:rPr>
                <w:rFonts w:ascii="Arial" w:hAnsi="Arial" w:cs="Arial"/>
                <w:b/>
                <w:bCs/>
                <w:sz w:val="22"/>
                <w:szCs w:val="26"/>
                <w:lang w:eastAsia="zh-CN"/>
              </w:rPr>
              <w:t>adolescents</w:t>
            </w:r>
            <w:r>
              <w:rPr>
                <w:rFonts w:ascii="Arial" w:hAnsi="Arial" w:cs="Arial"/>
                <w:b/>
                <w:bCs/>
                <w:sz w:val="22"/>
                <w:szCs w:val="26"/>
                <w:lang w:eastAsia="zh-CN"/>
              </w:rPr>
              <w:t xml:space="preserve"> concernés </w:t>
            </w:r>
          </w:p>
        </w:tc>
      </w:tr>
      <w:tr w:rsidR="00D616D2" w14:paraId="5C5A06CC" w14:textId="77777777" w:rsidTr="00B81477">
        <w:trPr>
          <w:trHeight w:val="249"/>
        </w:trPr>
        <w:tc>
          <w:tcPr>
            <w:tcW w:w="3358" w:type="dxa"/>
          </w:tcPr>
          <w:p w14:paraId="37202335" w14:textId="77777777" w:rsidR="00D616D2" w:rsidRPr="00AE5CD3" w:rsidRDefault="00D616D2" w:rsidP="00D616D2">
            <w:pPr>
              <w:spacing w:before="120" w:after="120"/>
              <w:rPr>
                <w:rFonts w:ascii="Arial" w:hAnsi="Arial" w:cs="Arial"/>
                <w:b/>
                <w:bCs/>
                <w:caps/>
                <w:color w:val="FFFFFF"/>
                <w:szCs w:val="26"/>
                <w:lang w:eastAsia="zh-CN"/>
              </w:rPr>
            </w:pPr>
          </w:p>
        </w:tc>
        <w:tc>
          <w:tcPr>
            <w:tcW w:w="3358" w:type="dxa"/>
          </w:tcPr>
          <w:p w14:paraId="66F38576"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2753FE93" w14:textId="77777777" w:rsidR="00D616D2" w:rsidRPr="00A462FB" w:rsidRDefault="00D616D2" w:rsidP="00D616D2">
            <w:pPr>
              <w:spacing w:before="120" w:after="120"/>
              <w:rPr>
                <w:rFonts w:ascii="Arial" w:hAnsi="Arial" w:cs="Arial"/>
                <w:b/>
                <w:bCs/>
                <w:caps/>
                <w:color w:val="FFFFFF"/>
                <w:szCs w:val="26"/>
                <w:lang w:eastAsia="zh-CN"/>
              </w:rPr>
            </w:pPr>
          </w:p>
        </w:tc>
      </w:tr>
      <w:tr w:rsidR="00D616D2" w14:paraId="6C6C038A" w14:textId="77777777" w:rsidTr="00B81477">
        <w:trPr>
          <w:trHeight w:val="250"/>
        </w:trPr>
        <w:tc>
          <w:tcPr>
            <w:tcW w:w="3358" w:type="dxa"/>
          </w:tcPr>
          <w:p w14:paraId="04C39F33" w14:textId="77777777" w:rsidR="00D616D2" w:rsidRPr="00A462FB" w:rsidRDefault="00D616D2" w:rsidP="00D616D2">
            <w:pPr>
              <w:spacing w:before="120" w:after="120"/>
              <w:rPr>
                <w:rFonts w:ascii="Arial" w:hAnsi="Arial" w:cs="Arial"/>
                <w:b/>
                <w:bCs/>
                <w:caps/>
                <w:color w:val="FFFFFF"/>
                <w:szCs w:val="26"/>
                <w:lang w:eastAsia="zh-CN"/>
              </w:rPr>
            </w:pPr>
          </w:p>
        </w:tc>
        <w:tc>
          <w:tcPr>
            <w:tcW w:w="3358" w:type="dxa"/>
          </w:tcPr>
          <w:p w14:paraId="5FBF07E5"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3E9EC803" w14:textId="77777777" w:rsidR="00D616D2" w:rsidRPr="00A462FB" w:rsidRDefault="00D616D2" w:rsidP="00D616D2">
            <w:pPr>
              <w:spacing w:before="120" w:after="120"/>
              <w:rPr>
                <w:rFonts w:ascii="Arial" w:hAnsi="Arial" w:cs="Arial"/>
                <w:b/>
                <w:bCs/>
                <w:caps/>
                <w:color w:val="FFFFFF"/>
                <w:szCs w:val="26"/>
                <w:lang w:eastAsia="zh-CN"/>
              </w:rPr>
            </w:pPr>
          </w:p>
        </w:tc>
      </w:tr>
      <w:tr w:rsidR="00D616D2" w14:paraId="738D7DD8" w14:textId="77777777" w:rsidTr="00B81477">
        <w:trPr>
          <w:trHeight w:val="250"/>
        </w:trPr>
        <w:tc>
          <w:tcPr>
            <w:tcW w:w="3358" w:type="dxa"/>
          </w:tcPr>
          <w:p w14:paraId="06D0A6EB" w14:textId="77777777" w:rsidR="00D616D2" w:rsidRPr="00A462FB" w:rsidRDefault="00D616D2" w:rsidP="00D616D2">
            <w:pPr>
              <w:spacing w:before="120" w:after="120"/>
              <w:rPr>
                <w:rFonts w:ascii="Arial" w:hAnsi="Arial" w:cs="Arial"/>
                <w:b/>
                <w:bCs/>
                <w:caps/>
                <w:color w:val="FFFFFF"/>
                <w:szCs w:val="26"/>
                <w:lang w:eastAsia="zh-CN"/>
              </w:rPr>
            </w:pPr>
          </w:p>
        </w:tc>
        <w:tc>
          <w:tcPr>
            <w:tcW w:w="3358" w:type="dxa"/>
          </w:tcPr>
          <w:p w14:paraId="0DA03A80"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56F0EBA8" w14:textId="77777777" w:rsidR="00D616D2" w:rsidRPr="00A462FB" w:rsidRDefault="00D616D2" w:rsidP="00D616D2">
            <w:pPr>
              <w:spacing w:before="120" w:after="120"/>
              <w:rPr>
                <w:rFonts w:ascii="Arial" w:hAnsi="Arial" w:cs="Arial"/>
                <w:b/>
                <w:bCs/>
                <w:caps/>
                <w:color w:val="FFFFFF"/>
                <w:szCs w:val="26"/>
                <w:lang w:eastAsia="zh-CN"/>
              </w:rPr>
            </w:pPr>
          </w:p>
        </w:tc>
      </w:tr>
      <w:tr w:rsidR="00D616D2" w14:paraId="13BB3C9F" w14:textId="77777777" w:rsidTr="00B81477">
        <w:trPr>
          <w:trHeight w:val="250"/>
        </w:trPr>
        <w:tc>
          <w:tcPr>
            <w:tcW w:w="3358" w:type="dxa"/>
          </w:tcPr>
          <w:p w14:paraId="1621C44D" w14:textId="77777777" w:rsidR="00D616D2" w:rsidRPr="00A462FB" w:rsidRDefault="00D616D2" w:rsidP="00D616D2">
            <w:pPr>
              <w:spacing w:before="120" w:after="120"/>
              <w:rPr>
                <w:rFonts w:ascii="Arial" w:hAnsi="Arial" w:cs="Arial"/>
                <w:b/>
                <w:bCs/>
                <w:caps/>
                <w:color w:val="FFFFFF"/>
                <w:szCs w:val="26"/>
                <w:lang w:eastAsia="zh-CN"/>
              </w:rPr>
            </w:pPr>
          </w:p>
        </w:tc>
        <w:tc>
          <w:tcPr>
            <w:tcW w:w="3358" w:type="dxa"/>
          </w:tcPr>
          <w:p w14:paraId="28748921"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19BD7196" w14:textId="77777777" w:rsidR="00D616D2" w:rsidRPr="00A462FB" w:rsidRDefault="00D616D2" w:rsidP="00D616D2">
            <w:pPr>
              <w:spacing w:before="120" w:after="120"/>
              <w:rPr>
                <w:rFonts w:ascii="Arial" w:hAnsi="Arial" w:cs="Arial"/>
                <w:b/>
                <w:bCs/>
                <w:caps/>
                <w:color w:val="FFFFFF"/>
                <w:szCs w:val="26"/>
                <w:lang w:eastAsia="zh-CN"/>
              </w:rPr>
            </w:pPr>
          </w:p>
        </w:tc>
      </w:tr>
      <w:tr w:rsidR="00D616D2" w14:paraId="3DBBBD49" w14:textId="77777777" w:rsidTr="00B81477">
        <w:trPr>
          <w:trHeight w:val="250"/>
        </w:trPr>
        <w:tc>
          <w:tcPr>
            <w:tcW w:w="3358" w:type="dxa"/>
          </w:tcPr>
          <w:p w14:paraId="11114AEC" w14:textId="77777777" w:rsidR="00D616D2" w:rsidRPr="00A462FB" w:rsidRDefault="00D616D2" w:rsidP="00D616D2">
            <w:pPr>
              <w:spacing w:before="120" w:after="120"/>
              <w:rPr>
                <w:rFonts w:ascii="Arial" w:hAnsi="Arial" w:cs="Arial"/>
                <w:b/>
                <w:bCs/>
                <w:caps/>
                <w:color w:val="FFFFFF"/>
                <w:szCs w:val="26"/>
                <w:lang w:eastAsia="zh-CN"/>
              </w:rPr>
            </w:pPr>
          </w:p>
        </w:tc>
        <w:tc>
          <w:tcPr>
            <w:tcW w:w="3358" w:type="dxa"/>
          </w:tcPr>
          <w:p w14:paraId="5F740B30"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01DE06E9" w14:textId="77777777" w:rsidR="00D616D2" w:rsidRPr="00A462FB" w:rsidRDefault="00D616D2" w:rsidP="00D616D2">
            <w:pPr>
              <w:spacing w:before="120" w:after="120"/>
              <w:rPr>
                <w:rFonts w:ascii="Arial" w:hAnsi="Arial" w:cs="Arial"/>
                <w:b/>
                <w:bCs/>
                <w:caps/>
                <w:color w:val="FFFFFF"/>
                <w:szCs w:val="26"/>
                <w:lang w:eastAsia="zh-CN"/>
              </w:rPr>
            </w:pPr>
          </w:p>
        </w:tc>
      </w:tr>
      <w:tr w:rsidR="00D616D2" w14:paraId="2F30D661" w14:textId="77777777" w:rsidTr="00B81477">
        <w:trPr>
          <w:trHeight w:val="250"/>
        </w:trPr>
        <w:tc>
          <w:tcPr>
            <w:tcW w:w="3358" w:type="dxa"/>
          </w:tcPr>
          <w:p w14:paraId="66596C8A" w14:textId="77777777" w:rsidR="00D616D2" w:rsidRPr="00A462FB" w:rsidRDefault="00D616D2" w:rsidP="00D616D2">
            <w:pPr>
              <w:spacing w:before="120" w:after="120"/>
              <w:rPr>
                <w:rFonts w:ascii="Arial" w:hAnsi="Arial" w:cs="Arial"/>
                <w:b/>
                <w:bCs/>
                <w:caps/>
                <w:color w:val="FFFFFF"/>
                <w:szCs w:val="26"/>
                <w:lang w:eastAsia="zh-CN"/>
              </w:rPr>
            </w:pPr>
          </w:p>
        </w:tc>
        <w:tc>
          <w:tcPr>
            <w:tcW w:w="3358" w:type="dxa"/>
          </w:tcPr>
          <w:p w14:paraId="0FA5E4DE" w14:textId="77777777" w:rsidR="00D616D2" w:rsidRPr="00A462FB" w:rsidRDefault="00D616D2" w:rsidP="00D616D2">
            <w:pPr>
              <w:spacing w:before="120" w:after="120"/>
              <w:rPr>
                <w:rFonts w:ascii="Arial" w:hAnsi="Arial" w:cs="Arial"/>
                <w:b/>
                <w:bCs/>
                <w:caps/>
                <w:color w:val="FFFFFF"/>
                <w:szCs w:val="26"/>
                <w:lang w:eastAsia="zh-CN"/>
              </w:rPr>
            </w:pPr>
          </w:p>
        </w:tc>
        <w:tc>
          <w:tcPr>
            <w:tcW w:w="3365" w:type="dxa"/>
          </w:tcPr>
          <w:p w14:paraId="6A49E05A" w14:textId="77777777" w:rsidR="00D616D2" w:rsidRPr="00A462FB" w:rsidRDefault="00D616D2" w:rsidP="00D616D2">
            <w:pPr>
              <w:spacing w:before="120" w:after="120"/>
              <w:rPr>
                <w:rFonts w:ascii="Arial" w:hAnsi="Arial" w:cs="Arial"/>
                <w:b/>
                <w:bCs/>
                <w:caps/>
                <w:color w:val="FFFFFF"/>
                <w:szCs w:val="26"/>
                <w:lang w:eastAsia="zh-CN"/>
              </w:rPr>
            </w:pPr>
          </w:p>
        </w:tc>
      </w:tr>
      <w:tr w:rsidR="00A421B8" w14:paraId="1DA107F4" w14:textId="77777777" w:rsidTr="00B81477">
        <w:trPr>
          <w:trHeight w:val="270"/>
        </w:trPr>
        <w:tc>
          <w:tcPr>
            <w:tcW w:w="10081" w:type="dxa"/>
            <w:gridSpan w:val="3"/>
            <w:shd w:val="clear" w:color="auto" w:fill="auto"/>
          </w:tcPr>
          <w:p w14:paraId="555E4C46" w14:textId="01573EE7" w:rsidR="00A421B8" w:rsidRPr="00A421B8" w:rsidRDefault="00A421B8" w:rsidP="00D616D2">
            <w:pPr>
              <w:spacing w:before="120" w:after="120"/>
              <w:rPr>
                <w:rFonts w:ascii="Arial" w:hAnsi="Arial" w:cs="Arial"/>
                <w:b/>
                <w:bCs/>
                <w:szCs w:val="26"/>
                <w:lang w:eastAsia="zh-CN"/>
              </w:rPr>
            </w:pPr>
            <w:r w:rsidRPr="00A421B8">
              <w:rPr>
                <w:rFonts w:ascii="Arial" w:hAnsi="Arial" w:cs="Arial"/>
                <w:b/>
                <w:bCs/>
                <w:szCs w:val="26"/>
                <w:lang w:eastAsia="zh-CN"/>
              </w:rPr>
              <w:t>Préciser</w:t>
            </w:r>
            <w:r>
              <w:rPr>
                <w:rFonts w:ascii="Arial" w:hAnsi="Arial" w:cs="Arial"/>
                <w:b/>
                <w:bCs/>
                <w:szCs w:val="26"/>
                <w:lang w:eastAsia="zh-CN"/>
              </w:rPr>
              <w:t xml:space="preserve"> le nombre de structures située</w:t>
            </w:r>
            <w:r w:rsidR="008F1B94">
              <w:rPr>
                <w:rFonts w:ascii="Arial" w:hAnsi="Arial" w:cs="Arial"/>
                <w:b/>
                <w:bCs/>
                <w:szCs w:val="26"/>
                <w:lang w:eastAsia="zh-CN"/>
              </w:rPr>
              <w:t>s</w:t>
            </w:r>
            <w:r>
              <w:rPr>
                <w:rFonts w:ascii="Arial" w:hAnsi="Arial" w:cs="Arial"/>
                <w:b/>
                <w:bCs/>
                <w:szCs w:val="26"/>
                <w:lang w:eastAsia="zh-CN"/>
              </w:rPr>
              <w:t xml:space="preserve"> en Q</w:t>
            </w:r>
            <w:r w:rsidR="008F1B94">
              <w:rPr>
                <w:rFonts w:ascii="Arial" w:hAnsi="Arial" w:cs="Arial"/>
                <w:b/>
                <w:bCs/>
                <w:szCs w:val="26"/>
                <w:lang w:eastAsia="zh-CN"/>
              </w:rPr>
              <w:t xml:space="preserve">uartier </w:t>
            </w:r>
            <w:r>
              <w:rPr>
                <w:rFonts w:ascii="Arial" w:hAnsi="Arial" w:cs="Arial"/>
                <w:b/>
                <w:bCs/>
                <w:szCs w:val="26"/>
                <w:lang w:eastAsia="zh-CN"/>
              </w:rPr>
              <w:t>P</w:t>
            </w:r>
            <w:r w:rsidR="008F1B94">
              <w:rPr>
                <w:rFonts w:ascii="Arial" w:hAnsi="Arial" w:cs="Arial"/>
                <w:b/>
                <w:bCs/>
                <w:szCs w:val="26"/>
                <w:lang w:eastAsia="zh-CN"/>
              </w:rPr>
              <w:t xml:space="preserve">olitique de la </w:t>
            </w:r>
            <w:r>
              <w:rPr>
                <w:rFonts w:ascii="Arial" w:hAnsi="Arial" w:cs="Arial"/>
                <w:b/>
                <w:bCs/>
                <w:szCs w:val="26"/>
                <w:lang w:eastAsia="zh-CN"/>
              </w:rPr>
              <w:t>V</w:t>
            </w:r>
            <w:r w:rsidR="008F1B94">
              <w:rPr>
                <w:rFonts w:ascii="Arial" w:hAnsi="Arial" w:cs="Arial"/>
                <w:b/>
                <w:bCs/>
                <w:szCs w:val="26"/>
                <w:lang w:eastAsia="zh-CN"/>
              </w:rPr>
              <w:t xml:space="preserve">ille : </w:t>
            </w:r>
          </w:p>
        </w:tc>
      </w:tr>
    </w:tbl>
    <w:p w14:paraId="7F9D2079" w14:textId="77777777" w:rsidR="005A4C1F" w:rsidRPr="005A4C1F" w:rsidRDefault="005A4C1F" w:rsidP="00115571">
      <w:pPr>
        <w:shd w:val="clear" w:color="auto" w:fill="7030A0"/>
        <w:spacing w:before="120" w:after="120"/>
        <w:rPr>
          <w:rFonts w:ascii="Arial" w:hAnsi="Arial" w:cs="Arial"/>
          <w:sz w:val="22"/>
          <w:szCs w:val="22"/>
          <w:lang w:eastAsia="zh-CN"/>
        </w:rPr>
      </w:pPr>
      <w:r w:rsidRPr="005A4C1F">
        <w:rPr>
          <w:rFonts w:ascii="Arial" w:hAnsi="Arial" w:cs="Arial"/>
          <w:b/>
          <w:bCs/>
          <w:caps/>
          <w:color w:val="FFFFFF"/>
          <w:sz w:val="26"/>
          <w:szCs w:val="26"/>
          <w:lang w:eastAsia="zh-CN"/>
        </w:rPr>
        <w:t>Personne référente du projet</w:t>
      </w:r>
      <w:r w:rsidR="00296FA8">
        <w:rPr>
          <w:rFonts w:ascii="Arial" w:hAnsi="Arial" w:cs="Arial"/>
          <w:b/>
          <w:bCs/>
          <w:caps/>
          <w:color w:val="FFFFFF"/>
          <w:sz w:val="26"/>
          <w:szCs w:val="26"/>
          <w:lang w:eastAsia="zh-CN"/>
        </w:rPr>
        <w:t> :</w:t>
      </w:r>
    </w:p>
    <w:tbl>
      <w:tblPr>
        <w:tblW w:w="0" w:type="auto"/>
        <w:tblInd w:w="108" w:type="dxa"/>
        <w:tblLayout w:type="fixed"/>
        <w:tblLook w:val="0000" w:firstRow="0" w:lastRow="0" w:firstColumn="0" w:lastColumn="0" w:noHBand="0" w:noVBand="0"/>
      </w:tblPr>
      <w:tblGrid>
        <w:gridCol w:w="9103"/>
      </w:tblGrid>
      <w:tr w:rsidR="005A4C1F" w:rsidRPr="005A4C1F" w14:paraId="2957FA9A" w14:textId="77777777" w:rsidTr="00286AD9">
        <w:tc>
          <w:tcPr>
            <w:tcW w:w="9103" w:type="dxa"/>
            <w:tcBorders>
              <w:bottom w:val="dotted" w:sz="4" w:space="0" w:color="000000"/>
            </w:tcBorders>
            <w:shd w:val="clear" w:color="auto" w:fill="auto"/>
            <w:vAlign w:val="center"/>
          </w:tcPr>
          <w:p w14:paraId="49F3CEF9" w14:textId="77777777" w:rsidR="005A4C1F" w:rsidRPr="005A4C1F" w:rsidRDefault="005A4C1F" w:rsidP="005A4C1F">
            <w:pPr>
              <w:spacing w:before="60" w:after="60"/>
              <w:rPr>
                <w:lang w:eastAsia="zh-CN"/>
              </w:rPr>
            </w:pPr>
            <w:r w:rsidRPr="005A4C1F">
              <w:rPr>
                <w:rFonts w:ascii="Arial" w:hAnsi="Arial" w:cs="Arial"/>
                <w:sz w:val="22"/>
                <w:szCs w:val="22"/>
                <w:lang w:eastAsia="zh-CN"/>
              </w:rPr>
              <w:t>Nom – Prénom :</w:t>
            </w:r>
          </w:p>
        </w:tc>
      </w:tr>
      <w:tr w:rsidR="005A4C1F" w:rsidRPr="005A4C1F" w14:paraId="3BF174DB" w14:textId="77777777" w:rsidTr="00286AD9">
        <w:tc>
          <w:tcPr>
            <w:tcW w:w="9103" w:type="dxa"/>
            <w:tcBorders>
              <w:top w:val="dotted" w:sz="4" w:space="0" w:color="000000"/>
              <w:bottom w:val="dotted" w:sz="4" w:space="0" w:color="000000"/>
            </w:tcBorders>
            <w:shd w:val="clear" w:color="auto" w:fill="auto"/>
            <w:vAlign w:val="center"/>
          </w:tcPr>
          <w:p w14:paraId="2F35BF1D" w14:textId="77777777" w:rsidR="005A4C1F" w:rsidRPr="005A4C1F" w:rsidRDefault="005A4C1F" w:rsidP="005A4C1F">
            <w:pPr>
              <w:spacing w:before="60" w:after="60"/>
              <w:rPr>
                <w:lang w:eastAsia="zh-CN"/>
              </w:rPr>
            </w:pPr>
            <w:r w:rsidRPr="005A4C1F">
              <w:rPr>
                <w:rFonts w:ascii="Arial" w:hAnsi="Arial" w:cs="Arial"/>
                <w:sz w:val="22"/>
                <w:szCs w:val="22"/>
                <w:lang w:eastAsia="zh-CN"/>
              </w:rPr>
              <w:t>Fonction :</w:t>
            </w:r>
          </w:p>
        </w:tc>
      </w:tr>
      <w:tr w:rsidR="005A4C1F" w:rsidRPr="005A4C1F" w14:paraId="210B30B4" w14:textId="77777777" w:rsidTr="00286AD9">
        <w:tc>
          <w:tcPr>
            <w:tcW w:w="9103" w:type="dxa"/>
            <w:tcBorders>
              <w:top w:val="dotted" w:sz="4" w:space="0" w:color="000000"/>
              <w:bottom w:val="dotted" w:sz="4" w:space="0" w:color="000000"/>
            </w:tcBorders>
            <w:shd w:val="clear" w:color="auto" w:fill="auto"/>
            <w:vAlign w:val="center"/>
          </w:tcPr>
          <w:p w14:paraId="391CCDAD" w14:textId="77777777" w:rsidR="005A4C1F" w:rsidRPr="005A4C1F" w:rsidRDefault="005A4C1F" w:rsidP="005A4C1F">
            <w:pPr>
              <w:spacing w:before="60" w:after="60"/>
              <w:rPr>
                <w:lang w:eastAsia="zh-CN"/>
              </w:rPr>
            </w:pPr>
            <w:r w:rsidRPr="005A4C1F">
              <w:rPr>
                <w:rFonts w:ascii="Arial" w:hAnsi="Arial" w:cs="Arial"/>
                <w:sz w:val="22"/>
                <w:szCs w:val="22"/>
                <w:lang w:eastAsia="zh-CN"/>
              </w:rPr>
              <w:t>@</w:t>
            </w:r>
            <w:r w:rsidR="00F9524E">
              <w:rPr>
                <w:rFonts w:ascii="Arial" w:hAnsi="Arial" w:cs="Arial"/>
                <w:sz w:val="22"/>
                <w:szCs w:val="22"/>
                <w:lang w:eastAsia="zh-CN"/>
              </w:rPr>
              <w:t xml:space="preserve">                                                                    </w:t>
            </w:r>
            <w:r w:rsidR="00F9524E" w:rsidRPr="005A4C1F">
              <w:rPr>
                <w:rFonts w:ascii="Wingdings" w:eastAsia="Wingdings" w:hAnsi="Wingdings" w:cs="Wingdings"/>
                <w:sz w:val="22"/>
                <w:szCs w:val="22"/>
                <w:lang w:eastAsia="zh-CN"/>
              </w:rPr>
              <w:t></w:t>
            </w:r>
            <w:r w:rsidR="00F9524E">
              <w:rPr>
                <w:rFonts w:ascii="Arial" w:hAnsi="Arial" w:cs="Arial"/>
                <w:sz w:val="22"/>
                <w:szCs w:val="22"/>
                <w:lang w:eastAsia="zh-CN"/>
              </w:rPr>
              <w:t xml:space="preserve">  </w:t>
            </w:r>
          </w:p>
        </w:tc>
      </w:tr>
    </w:tbl>
    <w:p w14:paraId="45582E79" w14:textId="5FA60428" w:rsidR="00295F7A" w:rsidRDefault="00295F7A" w:rsidP="005A6C02">
      <w:pPr>
        <w:autoSpaceDE w:val="0"/>
        <w:autoSpaceDN w:val="0"/>
        <w:adjustRightInd w:val="0"/>
        <w:jc w:val="both"/>
        <w:rPr>
          <w:rFonts w:ascii="Arial" w:hAnsi="Arial" w:cs="Arial"/>
          <w:b/>
          <w:color w:val="000000"/>
          <w:sz w:val="22"/>
          <w:u w:val="single"/>
          <w:lang w:eastAsia="fr-FR"/>
        </w:rPr>
      </w:pPr>
    </w:p>
    <w:p w14:paraId="6530FA00" w14:textId="77777777" w:rsidR="00154E23" w:rsidRPr="00154E23" w:rsidRDefault="00154E23" w:rsidP="00AB011B">
      <w:pPr>
        <w:shd w:val="clear" w:color="auto" w:fill="7030A0"/>
        <w:spacing w:before="360" w:after="120"/>
        <w:rPr>
          <w:rFonts w:ascii="Arial" w:hAnsi="Arial" w:cs="Arial"/>
          <w:b/>
          <w:bCs/>
          <w:caps/>
          <w:color w:val="FFFFFF"/>
          <w:kern w:val="1"/>
          <w:sz w:val="24"/>
          <w:szCs w:val="24"/>
          <w:lang w:eastAsia="zh-CN"/>
        </w:rPr>
      </w:pPr>
      <w:r w:rsidRPr="00154E23">
        <w:rPr>
          <w:rFonts w:ascii="Arial" w:hAnsi="Arial" w:cs="Arial"/>
          <w:b/>
          <w:bCs/>
          <w:caps/>
          <w:color w:val="FFFFFF"/>
          <w:kern w:val="1"/>
          <w:sz w:val="24"/>
          <w:szCs w:val="24"/>
          <w:lang w:eastAsia="zh-CN"/>
        </w:rPr>
        <w:t>Cette action est elle valorisÉe dans une CTG signÉe</w:t>
      </w:r>
    </w:p>
    <w:p w14:paraId="072E029B" w14:textId="49C216F4" w:rsidR="000E795E" w:rsidRPr="007C179E" w:rsidRDefault="00154E23" w:rsidP="007C179E">
      <w:pPr>
        <w:tabs>
          <w:tab w:val="left" w:pos="1380"/>
        </w:tabs>
        <w:spacing w:before="360" w:after="120" w:line="259" w:lineRule="auto"/>
        <w:rPr>
          <w:rFonts w:ascii="Arial" w:hAnsi="Arial" w:cs="Arial"/>
          <w:caps/>
          <w:kern w:val="1"/>
          <w:sz w:val="22"/>
          <w:szCs w:val="22"/>
          <w:lang w:eastAsia="zh-CN"/>
        </w:rPr>
      </w:pPr>
      <w:r w:rsidRPr="00154E23">
        <w:rPr>
          <w:rFonts w:ascii="Arial" w:hAnsi="Arial" w:cs="Arial"/>
          <w:caps/>
          <w:noProof/>
          <w:kern w:val="1"/>
          <w:sz w:val="22"/>
          <w:szCs w:val="22"/>
          <w:lang w:eastAsia="zh-CN"/>
        </w:rPr>
        <mc:AlternateContent>
          <mc:Choice Requires="wps">
            <w:drawing>
              <wp:anchor distT="0" distB="0" distL="114300" distR="114300" simplePos="0" relativeHeight="251658243" behindDoc="0" locked="0" layoutInCell="1" allowOverlap="1" wp14:anchorId="7AB7D5E4" wp14:editId="799597B7">
                <wp:simplePos x="0" y="0"/>
                <wp:positionH relativeFrom="column">
                  <wp:posOffset>2724150</wp:posOffset>
                </wp:positionH>
                <wp:positionV relativeFrom="paragraph">
                  <wp:posOffset>170815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4F357" id="Rectangle 8" o:spid="_x0000_s1026" style="position:absolute;margin-left:214.5pt;margin-top:13.45pt;width:23.25pt;height:11.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" fillcolor="window" strokecolor="windowText" strokeweight="1pt"/>
            </w:pict>
          </mc:Fallback>
        </mc:AlternateContent>
      </w:r>
      <w:r w:rsidRPr="00154E23">
        <w:rPr>
          <w:rFonts w:ascii="Arial" w:hAnsi="Arial" w:cs="Arial"/>
          <w:caps/>
          <w:noProof/>
          <w:kern w:val="1"/>
          <w:sz w:val="22"/>
          <w:szCs w:val="22"/>
          <w:lang w:eastAsia="zh-CN"/>
        </w:rPr>
        <mc:AlternateContent>
          <mc:Choice Requires="wps">
            <w:drawing>
              <wp:anchor distT="0" distB="0" distL="114300" distR="114300" simplePos="0" relativeHeight="251658242" behindDoc="0" locked="0" layoutInCell="1" allowOverlap="1" wp14:anchorId="7AEA4C7A" wp14:editId="0984CE0C">
                <wp:simplePos x="0" y="0"/>
                <wp:positionH relativeFrom="column">
                  <wp:posOffset>0</wp:posOffset>
                </wp:positionH>
                <wp:positionV relativeFrom="paragraph">
                  <wp:posOffset>187325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CB6DE" id="Rectangle 7" o:spid="_x0000_s1026" style="position:absolute;margin-left:0;margin-top:14.75pt;width:23.25pt;height:1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" fillcolor="window" strokecolor="windowText" strokeweight="1pt"/>
            </w:pict>
          </mc:Fallback>
        </mc:AlternateContent>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t>OUI</w:t>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r>
      <w:r w:rsidRPr="00154E23">
        <w:rPr>
          <w:rFonts w:ascii="Arial" w:hAnsi="Arial" w:cs="Arial"/>
          <w:caps/>
          <w:kern w:val="1"/>
          <w:sz w:val="22"/>
          <w:szCs w:val="22"/>
          <w:lang w:eastAsia="zh-CN"/>
        </w:rPr>
        <w:tab/>
        <w:t>NO</w:t>
      </w:r>
      <w:r w:rsidR="00837CE5">
        <w:rPr>
          <w:rFonts w:ascii="Arial" w:hAnsi="Arial" w:cs="Arial"/>
          <w:caps/>
          <w:kern w:val="1"/>
          <w:sz w:val="22"/>
          <w:szCs w:val="22"/>
          <w:lang w:eastAsia="zh-CN"/>
        </w:rPr>
        <w:t>N</w:t>
      </w:r>
    </w:p>
    <w:p w14:paraId="0A992E6A" w14:textId="77777777" w:rsidR="00DF038A" w:rsidRPr="001B239C" w:rsidRDefault="00DF038A" w:rsidP="00696B32">
      <w:pPr>
        <w:shd w:val="clear" w:color="auto" w:fill="009999"/>
        <w:autoSpaceDE w:val="0"/>
        <w:autoSpaceDN w:val="0"/>
        <w:adjustRightInd w:val="0"/>
        <w:jc w:val="both"/>
        <w:rPr>
          <w:rFonts w:ascii="Arial" w:hAnsi="Arial" w:cs="Arial"/>
          <w:b/>
          <w:color w:val="FFFFFF" w:themeColor="background1"/>
          <w:sz w:val="28"/>
          <w:lang w:eastAsia="fr-FR"/>
        </w:rPr>
      </w:pPr>
      <w:r w:rsidRPr="001B239C">
        <w:rPr>
          <w:rFonts w:ascii="Arial" w:hAnsi="Arial" w:cs="Arial"/>
          <w:b/>
          <w:color w:val="FFFFFF" w:themeColor="background1"/>
          <w:sz w:val="28"/>
          <w:lang w:eastAsia="fr-FR"/>
        </w:rPr>
        <w:lastRenderedPageBreak/>
        <w:t>Préambule :</w:t>
      </w:r>
    </w:p>
    <w:p w14:paraId="31965C65" w14:textId="77777777" w:rsidR="00DF038A" w:rsidRDefault="00DF038A" w:rsidP="00DF038A">
      <w:pPr>
        <w:autoSpaceDE w:val="0"/>
        <w:autoSpaceDN w:val="0"/>
        <w:adjustRightInd w:val="0"/>
        <w:jc w:val="both"/>
        <w:rPr>
          <w:rFonts w:ascii="Arial" w:hAnsi="Arial" w:cs="Arial"/>
          <w:b/>
          <w:color w:val="000000"/>
          <w:sz w:val="22"/>
          <w:u w:val="single"/>
          <w:lang w:eastAsia="fr-FR"/>
        </w:rPr>
      </w:pPr>
    </w:p>
    <w:p w14:paraId="706357E5" w14:textId="77777777" w:rsidR="00DF038A" w:rsidRDefault="00DF038A" w:rsidP="00DF038A">
      <w:pPr>
        <w:autoSpaceDE w:val="0"/>
        <w:autoSpaceDN w:val="0"/>
        <w:adjustRightInd w:val="0"/>
        <w:jc w:val="both"/>
        <w:rPr>
          <w:rFonts w:ascii="Arial" w:hAnsi="Arial" w:cs="Arial"/>
          <w:color w:val="000000"/>
          <w:sz w:val="22"/>
          <w:lang w:eastAsia="fr-FR"/>
        </w:rPr>
      </w:pPr>
      <w:r>
        <w:rPr>
          <w:rFonts w:ascii="Arial" w:hAnsi="Arial" w:cs="Arial"/>
          <w:color w:val="000000"/>
          <w:sz w:val="22"/>
          <w:lang w:eastAsia="fr-FR"/>
        </w:rPr>
        <w:t xml:space="preserve">Le </w:t>
      </w:r>
      <w:r w:rsidR="0088511F">
        <w:rPr>
          <w:rFonts w:ascii="Arial" w:hAnsi="Arial" w:cs="Arial"/>
          <w:color w:val="000000"/>
          <w:sz w:val="22"/>
          <w:lang w:eastAsia="fr-FR"/>
        </w:rPr>
        <w:t>F</w:t>
      </w:r>
      <w:r>
        <w:rPr>
          <w:rFonts w:ascii="Arial" w:hAnsi="Arial" w:cs="Arial"/>
          <w:color w:val="000000"/>
          <w:sz w:val="22"/>
          <w:lang w:eastAsia="fr-FR"/>
        </w:rPr>
        <w:t>onds « </w:t>
      </w:r>
      <w:r w:rsidR="0088511F">
        <w:rPr>
          <w:rFonts w:ascii="Arial" w:hAnsi="Arial" w:cs="Arial"/>
          <w:color w:val="000000"/>
          <w:sz w:val="22"/>
          <w:lang w:eastAsia="fr-FR"/>
        </w:rPr>
        <w:t>P</w:t>
      </w:r>
      <w:r>
        <w:rPr>
          <w:rFonts w:ascii="Arial" w:hAnsi="Arial" w:cs="Arial"/>
          <w:color w:val="000000"/>
          <w:sz w:val="22"/>
          <w:lang w:eastAsia="fr-FR"/>
        </w:rPr>
        <w:t xml:space="preserve">ublics et </w:t>
      </w:r>
      <w:r w:rsidR="0088511F">
        <w:rPr>
          <w:rFonts w:ascii="Arial" w:hAnsi="Arial" w:cs="Arial"/>
          <w:color w:val="000000"/>
          <w:sz w:val="22"/>
          <w:lang w:eastAsia="fr-FR"/>
        </w:rPr>
        <w:t>T</w:t>
      </w:r>
      <w:r>
        <w:rPr>
          <w:rFonts w:ascii="Arial" w:hAnsi="Arial" w:cs="Arial"/>
          <w:color w:val="000000"/>
          <w:sz w:val="22"/>
          <w:lang w:eastAsia="fr-FR"/>
        </w:rPr>
        <w:t>erritoires »</w:t>
      </w:r>
      <w:r w:rsidRPr="005D084E">
        <w:rPr>
          <w:rFonts w:ascii="Arial" w:hAnsi="Arial" w:cs="Arial"/>
          <w:color w:val="000000"/>
          <w:sz w:val="22"/>
          <w:lang w:eastAsia="fr-FR"/>
        </w:rPr>
        <w:t xml:space="preserve"> (</w:t>
      </w:r>
      <w:proofErr w:type="spellStart"/>
      <w:r w:rsidRPr="005D084E">
        <w:rPr>
          <w:rFonts w:ascii="Arial" w:hAnsi="Arial" w:cs="Arial"/>
          <w:color w:val="000000"/>
          <w:sz w:val="22"/>
          <w:lang w:eastAsia="fr-FR"/>
        </w:rPr>
        <w:t>Fpt</w:t>
      </w:r>
      <w:proofErr w:type="spellEnd"/>
      <w:r w:rsidRPr="005D084E">
        <w:rPr>
          <w:rFonts w:ascii="Arial" w:hAnsi="Arial" w:cs="Arial"/>
          <w:color w:val="000000"/>
          <w:sz w:val="22"/>
          <w:lang w:eastAsia="fr-FR"/>
        </w:rPr>
        <w:t>) contribue à accompagner</w:t>
      </w:r>
      <w:r>
        <w:rPr>
          <w:rFonts w:ascii="Arial" w:hAnsi="Arial" w:cs="Arial"/>
          <w:color w:val="000000"/>
          <w:sz w:val="22"/>
          <w:lang w:eastAsia="fr-FR"/>
        </w:rPr>
        <w:t xml:space="preserve"> </w:t>
      </w:r>
      <w:r w:rsidRPr="005D084E">
        <w:rPr>
          <w:rFonts w:ascii="Arial" w:hAnsi="Arial" w:cs="Arial"/>
          <w:color w:val="000000"/>
          <w:sz w:val="22"/>
          <w:lang w:eastAsia="fr-FR"/>
        </w:rPr>
        <w:t>les besoins spécifiques des familles et des territoires. A ce titre, il participe aux objectifs de développement des offres aux familles, de réduction des inégalités territoriales et sociales</w:t>
      </w:r>
      <w:r>
        <w:rPr>
          <w:rFonts w:ascii="Arial" w:hAnsi="Arial" w:cs="Arial"/>
          <w:color w:val="000000"/>
          <w:sz w:val="22"/>
          <w:lang w:eastAsia="fr-FR"/>
        </w:rPr>
        <w:t>,</w:t>
      </w:r>
      <w:r w:rsidRPr="005D084E">
        <w:rPr>
          <w:rFonts w:ascii="Arial" w:hAnsi="Arial" w:cs="Arial"/>
          <w:color w:val="000000"/>
          <w:sz w:val="22"/>
          <w:lang w:eastAsia="fr-FR"/>
        </w:rPr>
        <w:t xml:space="preserve"> </w:t>
      </w:r>
      <w:r>
        <w:rPr>
          <w:rFonts w:ascii="Arial" w:hAnsi="Arial" w:cs="Arial"/>
          <w:color w:val="000000"/>
          <w:sz w:val="22"/>
          <w:lang w:eastAsia="fr-FR"/>
        </w:rPr>
        <w:t>réaffirmés dans le cadre de la Convention d’objectifs et de gestion (</w:t>
      </w:r>
      <w:proofErr w:type="spellStart"/>
      <w:r>
        <w:rPr>
          <w:rFonts w:ascii="Arial" w:hAnsi="Arial" w:cs="Arial"/>
          <w:color w:val="000000"/>
          <w:sz w:val="22"/>
          <w:lang w:eastAsia="fr-FR"/>
        </w:rPr>
        <w:t>Cog</w:t>
      </w:r>
      <w:proofErr w:type="spellEnd"/>
      <w:r>
        <w:rPr>
          <w:rFonts w:ascii="Arial" w:hAnsi="Arial" w:cs="Arial"/>
          <w:color w:val="000000"/>
          <w:sz w:val="22"/>
          <w:lang w:eastAsia="fr-FR"/>
        </w:rPr>
        <w:t>) 2018-2022</w:t>
      </w:r>
      <w:r w:rsidRPr="005D084E">
        <w:rPr>
          <w:rFonts w:ascii="Arial" w:hAnsi="Arial" w:cs="Arial"/>
          <w:color w:val="000000"/>
          <w:sz w:val="22"/>
          <w:lang w:eastAsia="fr-FR"/>
        </w:rPr>
        <w:t xml:space="preserve">. </w:t>
      </w:r>
    </w:p>
    <w:p w14:paraId="2E2FD7CA" w14:textId="77777777" w:rsidR="00DF038A" w:rsidRPr="00647101" w:rsidRDefault="00DF038A" w:rsidP="00DF038A">
      <w:pPr>
        <w:autoSpaceDE w:val="0"/>
        <w:autoSpaceDN w:val="0"/>
        <w:adjustRightInd w:val="0"/>
        <w:jc w:val="both"/>
        <w:rPr>
          <w:rFonts w:ascii="Arial" w:hAnsi="Arial" w:cs="Arial"/>
          <w:color w:val="000000"/>
          <w:sz w:val="22"/>
          <w:lang w:eastAsia="fr-FR"/>
        </w:rPr>
      </w:pPr>
    </w:p>
    <w:p w14:paraId="7C7633ED" w14:textId="77777777" w:rsidR="00DF038A" w:rsidRDefault="00DF038A" w:rsidP="00DF038A">
      <w:pPr>
        <w:tabs>
          <w:tab w:val="left" w:pos="426"/>
        </w:tabs>
        <w:suppressAutoHyphens w:val="0"/>
        <w:autoSpaceDE w:val="0"/>
        <w:autoSpaceDN w:val="0"/>
        <w:adjustRightInd w:val="0"/>
        <w:spacing w:after="120"/>
        <w:jc w:val="both"/>
        <w:rPr>
          <w:rFonts w:ascii="Arial" w:hAnsi="Arial" w:cs="Arial"/>
          <w:color w:val="000000"/>
          <w:kern w:val="1"/>
          <w:sz w:val="22"/>
          <w:szCs w:val="22"/>
          <w:lang w:eastAsia="fr-FR"/>
        </w:rPr>
      </w:pPr>
      <w:r w:rsidRPr="008E118A">
        <w:rPr>
          <w:rFonts w:ascii="Arial" w:hAnsi="Arial" w:cs="Arial"/>
          <w:color w:val="000000"/>
          <w:kern w:val="1"/>
          <w:sz w:val="22"/>
          <w:szCs w:val="22"/>
          <w:lang w:eastAsia="fr-FR"/>
        </w:rPr>
        <w:t>La mission nationale « accueil de loisirs et handicap »</w:t>
      </w:r>
      <w:r w:rsidRPr="008E118A">
        <w:rPr>
          <w:rFonts w:ascii="Arial" w:hAnsi="Arial" w:cs="Arial"/>
          <w:color w:val="00000A"/>
          <w:kern w:val="1"/>
          <w:sz w:val="22"/>
          <w:szCs w:val="22"/>
          <w:vertAlign w:val="superscript"/>
          <w:lang w:eastAsia="fr-FR"/>
        </w:rPr>
        <w:t xml:space="preserve"> </w:t>
      </w:r>
      <w:r w:rsidRPr="008E118A">
        <w:rPr>
          <w:rFonts w:ascii="Arial" w:hAnsi="Arial" w:cs="Arial"/>
          <w:color w:val="00000A"/>
          <w:kern w:val="1"/>
          <w:sz w:val="22"/>
          <w:szCs w:val="22"/>
          <w:vertAlign w:val="superscript"/>
          <w:lang w:eastAsia="fr-FR"/>
        </w:rPr>
        <w:footnoteReference w:id="2"/>
      </w:r>
      <w:r w:rsidRPr="008E118A">
        <w:rPr>
          <w:rFonts w:ascii="Arial" w:hAnsi="Arial" w:cs="Arial"/>
          <w:color w:val="000000"/>
          <w:kern w:val="1"/>
          <w:sz w:val="22"/>
          <w:szCs w:val="22"/>
          <w:lang w:eastAsia="fr-FR"/>
        </w:rPr>
        <w:t xml:space="preserve"> a mis en évidence dans son rapport remis en décembre 2018 une carence persistante de l’offre d’accueil en </w:t>
      </w:r>
      <w:proofErr w:type="spellStart"/>
      <w:r w:rsidRPr="008E118A">
        <w:rPr>
          <w:rFonts w:ascii="Arial" w:hAnsi="Arial" w:cs="Arial"/>
          <w:color w:val="000000"/>
          <w:kern w:val="1"/>
          <w:sz w:val="22"/>
          <w:szCs w:val="22"/>
          <w:lang w:eastAsia="fr-FR"/>
        </w:rPr>
        <w:t>Alsh</w:t>
      </w:r>
      <w:proofErr w:type="spellEnd"/>
      <w:r w:rsidRPr="008E118A">
        <w:rPr>
          <w:rFonts w:ascii="Arial" w:hAnsi="Arial" w:cs="Arial"/>
          <w:color w:val="000000"/>
          <w:kern w:val="1"/>
          <w:sz w:val="22"/>
          <w:szCs w:val="22"/>
          <w:lang w:eastAsia="fr-FR"/>
        </w:rPr>
        <w:t>, en faveur des enfants bénéficiaires de l’</w:t>
      </w:r>
      <w:proofErr w:type="spellStart"/>
      <w:r w:rsidRPr="008E118A">
        <w:rPr>
          <w:rFonts w:ascii="Arial" w:hAnsi="Arial" w:cs="Arial"/>
          <w:color w:val="000000"/>
          <w:kern w:val="1"/>
          <w:sz w:val="22"/>
          <w:szCs w:val="22"/>
          <w:lang w:eastAsia="fr-FR"/>
        </w:rPr>
        <w:t>Aeeh</w:t>
      </w:r>
      <w:proofErr w:type="spellEnd"/>
      <w:r w:rsidRPr="008E118A">
        <w:rPr>
          <w:rFonts w:ascii="Arial" w:hAnsi="Arial" w:cs="Arial"/>
          <w:color w:val="000000"/>
          <w:kern w:val="1"/>
          <w:sz w:val="22"/>
          <w:szCs w:val="22"/>
          <w:lang w:eastAsia="fr-FR"/>
        </w:rPr>
        <w:t>, alors même que cette réponse est un levier majeur en matière de répit parental et de conciliation vie familiale, vie professionnelle pour les familles.</w:t>
      </w:r>
    </w:p>
    <w:p w14:paraId="35EF556C" w14:textId="77777777" w:rsidR="00DF038A" w:rsidRDefault="00DF038A" w:rsidP="00C02C76">
      <w:pPr>
        <w:tabs>
          <w:tab w:val="left" w:pos="426"/>
        </w:tabs>
        <w:suppressAutoHyphens w:val="0"/>
        <w:autoSpaceDE w:val="0"/>
        <w:autoSpaceDN w:val="0"/>
        <w:adjustRightInd w:val="0"/>
        <w:spacing w:after="120"/>
        <w:jc w:val="both"/>
        <w:rPr>
          <w:rFonts w:ascii="Arial" w:hAnsi="Arial" w:cs="Arial"/>
          <w:sz w:val="22"/>
          <w:szCs w:val="22"/>
          <w:lang w:eastAsia="zh-CN"/>
        </w:rPr>
      </w:pPr>
      <w:r>
        <w:rPr>
          <w:rFonts w:ascii="Arial" w:hAnsi="Arial" w:cs="Arial"/>
          <w:sz w:val="22"/>
          <w:lang w:eastAsia="fr-FR"/>
        </w:rPr>
        <w:t>Un des axes du Fonds Publics et Territoires a pour objectif de contribuer à renforcer</w:t>
      </w:r>
      <w:r w:rsidRPr="00C47A55">
        <w:rPr>
          <w:rFonts w:ascii="Arial" w:hAnsi="Arial" w:cs="Arial"/>
          <w:color w:val="000000"/>
          <w:sz w:val="22"/>
          <w:szCs w:val="22"/>
        </w:rPr>
        <w:t xml:space="preserve"> </w:t>
      </w:r>
      <w:r w:rsidRPr="00503BE3">
        <w:rPr>
          <w:rFonts w:ascii="Arial" w:hAnsi="Arial" w:cs="Arial"/>
          <w:color w:val="000000"/>
          <w:sz w:val="22"/>
          <w:szCs w:val="22"/>
        </w:rPr>
        <w:t>les conditions d’accueil et l’accès aux loisirs des e</w:t>
      </w:r>
      <w:r>
        <w:rPr>
          <w:rFonts w:ascii="Arial" w:hAnsi="Arial" w:cs="Arial"/>
          <w:color w:val="000000"/>
          <w:sz w:val="22"/>
          <w:szCs w:val="22"/>
        </w:rPr>
        <w:t xml:space="preserve">nfants en situation de handicap. Dans ce cadre, la Caf de l’Isère </w:t>
      </w:r>
      <w:r w:rsidRPr="006F39E2">
        <w:rPr>
          <w:rFonts w:ascii="Arial" w:hAnsi="Arial" w:cs="Arial"/>
          <w:sz w:val="22"/>
          <w:szCs w:val="22"/>
          <w:lang w:eastAsia="zh-CN"/>
        </w:rPr>
        <w:t xml:space="preserve">participe activement à </w:t>
      </w:r>
      <w:r>
        <w:rPr>
          <w:rFonts w:ascii="Arial" w:hAnsi="Arial" w:cs="Arial"/>
          <w:sz w:val="22"/>
          <w:szCs w:val="22"/>
          <w:lang w:eastAsia="zh-CN"/>
        </w:rPr>
        <w:t>cet objectif en soutenant différentes actions et en v</w:t>
      </w:r>
      <w:r w:rsidRPr="006F39E2">
        <w:rPr>
          <w:rFonts w:ascii="Arial" w:hAnsi="Arial" w:cs="Arial"/>
          <w:sz w:val="22"/>
          <w:szCs w:val="22"/>
          <w:lang w:eastAsia="zh-CN"/>
        </w:rPr>
        <w:t>eillant au respect de la Loi du 11 février 2005 : « </w:t>
      </w:r>
      <w:r w:rsidRPr="006F39E2">
        <w:rPr>
          <w:rFonts w:ascii="Arial" w:hAnsi="Arial" w:cs="Arial"/>
          <w:b/>
          <w:i/>
          <w:sz w:val="22"/>
          <w:szCs w:val="22"/>
          <w:lang w:eastAsia="zh-CN"/>
        </w:rPr>
        <w:t>l’accueil des enfants handicapés peut et doit être assuré autant que possible au milieu des autres enfants</w:t>
      </w:r>
      <w:r w:rsidRPr="006F39E2">
        <w:rPr>
          <w:rFonts w:ascii="Arial" w:hAnsi="Arial" w:cs="Arial"/>
          <w:sz w:val="22"/>
          <w:szCs w:val="22"/>
          <w:lang w:eastAsia="zh-CN"/>
        </w:rPr>
        <w:t> »</w:t>
      </w:r>
      <w:r>
        <w:rPr>
          <w:rFonts w:ascii="Arial" w:hAnsi="Arial" w:cs="Arial"/>
          <w:sz w:val="22"/>
          <w:szCs w:val="22"/>
          <w:lang w:eastAsia="zh-CN"/>
        </w:rPr>
        <w:t>.</w:t>
      </w:r>
    </w:p>
    <w:p w14:paraId="39ACEF05" w14:textId="77777777" w:rsidR="00DF038A" w:rsidRDefault="00C02C76" w:rsidP="00DF038A">
      <w:pPr>
        <w:spacing w:before="120" w:line="276" w:lineRule="auto"/>
        <w:jc w:val="both"/>
        <w:rPr>
          <w:rFonts w:ascii="Arial" w:hAnsi="Arial" w:cs="Arial"/>
          <w:sz w:val="22"/>
          <w:szCs w:val="22"/>
          <w:lang w:eastAsia="zh-CN"/>
        </w:rPr>
      </w:pPr>
      <w:r>
        <w:rPr>
          <w:rFonts w:ascii="Arial" w:hAnsi="Arial" w:cs="Arial"/>
          <w:color w:val="000000"/>
          <w:sz w:val="22"/>
          <w:szCs w:val="22"/>
        </w:rPr>
        <w:t>Cet appel à projet</w:t>
      </w:r>
      <w:r w:rsidR="00DF038A">
        <w:rPr>
          <w:rFonts w:ascii="Arial" w:hAnsi="Arial" w:cs="Arial"/>
          <w:color w:val="000000"/>
          <w:sz w:val="22"/>
          <w:szCs w:val="22"/>
        </w:rPr>
        <w:t xml:space="preserve"> doi</w:t>
      </w:r>
      <w:r>
        <w:rPr>
          <w:rFonts w:ascii="Arial" w:hAnsi="Arial" w:cs="Arial"/>
          <w:color w:val="000000"/>
          <w:sz w:val="22"/>
          <w:szCs w:val="22"/>
        </w:rPr>
        <w:t>t</w:t>
      </w:r>
      <w:r w:rsidR="00DF038A">
        <w:rPr>
          <w:rFonts w:ascii="Arial" w:hAnsi="Arial" w:cs="Arial"/>
          <w:color w:val="000000"/>
          <w:sz w:val="22"/>
          <w:szCs w:val="22"/>
        </w:rPr>
        <w:t xml:space="preserve"> permettre de lever les freins à la mise en place d’un accueil effectif et régulier d’enfants en situation de handicap au sein des structures de droit commun accueils de loisirs périscolaires, extrascolaires et accueils adolescents. Il s’agit de soutenir financièrement ces structures pour faire face à des frais de surencadrement </w:t>
      </w:r>
      <w:r w:rsidR="00DF038A" w:rsidRPr="006F39E2">
        <w:rPr>
          <w:rFonts w:ascii="Arial" w:hAnsi="Arial" w:cs="Arial"/>
          <w:sz w:val="22"/>
          <w:szCs w:val="22"/>
          <w:lang w:eastAsia="zh-CN"/>
        </w:rPr>
        <w:t>parfois nécessaires pour permettre l’accueil de</w:t>
      </w:r>
      <w:r w:rsidR="00DF038A">
        <w:rPr>
          <w:rFonts w:ascii="Arial" w:hAnsi="Arial" w:cs="Arial"/>
          <w:sz w:val="22"/>
          <w:szCs w:val="22"/>
          <w:lang w:eastAsia="zh-CN"/>
        </w:rPr>
        <w:t xml:space="preserve"> ces </w:t>
      </w:r>
      <w:r w:rsidR="00DF038A" w:rsidRPr="006F39E2">
        <w:rPr>
          <w:rFonts w:ascii="Arial" w:hAnsi="Arial" w:cs="Arial"/>
          <w:sz w:val="22"/>
          <w:szCs w:val="22"/>
          <w:lang w:eastAsia="zh-CN"/>
        </w:rPr>
        <w:t>enfants dans de bonnes conditions.</w:t>
      </w:r>
    </w:p>
    <w:p w14:paraId="3A5A640A" w14:textId="77777777" w:rsidR="0018719C" w:rsidRPr="006F39E2" w:rsidRDefault="0018719C" w:rsidP="00DF038A">
      <w:pPr>
        <w:spacing w:before="120" w:line="276" w:lineRule="auto"/>
        <w:jc w:val="both"/>
        <w:rPr>
          <w:rFonts w:ascii="Arial" w:hAnsi="Arial" w:cs="Arial"/>
          <w:sz w:val="22"/>
          <w:szCs w:val="22"/>
          <w:lang w:eastAsia="zh-CN"/>
        </w:rPr>
      </w:pPr>
    </w:p>
    <w:p w14:paraId="38BCA994" w14:textId="77777777" w:rsidR="00DF038A" w:rsidRPr="00BA0A43" w:rsidRDefault="00DF038A" w:rsidP="00D37560">
      <w:pPr>
        <w:pBdr>
          <w:top w:val="single" w:sz="4" w:space="1" w:color="auto"/>
          <w:left w:val="single" w:sz="4" w:space="4" w:color="auto"/>
          <w:bottom w:val="single" w:sz="4" w:space="1" w:color="auto"/>
          <w:right w:val="single" w:sz="4" w:space="4" w:color="auto"/>
        </w:pBdr>
        <w:spacing w:before="120" w:line="276" w:lineRule="auto"/>
        <w:jc w:val="both"/>
        <w:rPr>
          <w:rFonts w:ascii="Arial" w:hAnsi="Arial" w:cs="Arial"/>
          <w:color w:val="009999"/>
          <w:sz w:val="22"/>
          <w:szCs w:val="22"/>
          <w:lang w:eastAsia="zh-CN"/>
        </w:rPr>
      </w:pPr>
      <w:r w:rsidRPr="00BA0A43">
        <w:rPr>
          <w:rFonts w:ascii="Arial" w:hAnsi="Arial" w:cs="Arial"/>
          <w:color w:val="009999"/>
          <w:sz w:val="22"/>
          <w:szCs w:val="22"/>
          <w:lang w:eastAsia="zh-CN"/>
        </w:rPr>
        <w:t>Ce dispositif est complété par le soutien du Pôle Ressources Handicap Enfance Jeunesse de l’Isère. Celui-ci peut être sollicité pour toutes questions concernant l’inclusion des enfants en situation de handicap et les questionnements des parents.</w:t>
      </w:r>
    </w:p>
    <w:p w14:paraId="07D9C99F" w14:textId="77777777" w:rsidR="00733EA5" w:rsidRDefault="00DF038A" w:rsidP="00D37560">
      <w:pPr>
        <w:pBdr>
          <w:top w:val="single" w:sz="4" w:space="1" w:color="auto"/>
          <w:left w:val="single" w:sz="4" w:space="4" w:color="auto"/>
          <w:bottom w:val="single" w:sz="4" w:space="1" w:color="auto"/>
          <w:right w:val="single" w:sz="4" w:space="4" w:color="auto"/>
        </w:pBdr>
        <w:spacing w:before="120" w:line="276" w:lineRule="auto"/>
        <w:rPr>
          <w:rFonts w:ascii="Arial" w:hAnsi="Arial" w:cs="Arial"/>
          <w:color w:val="009999"/>
          <w:sz w:val="22"/>
          <w:szCs w:val="22"/>
          <w:lang w:eastAsia="zh-CN"/>
        </w:rPr>
      </w:pPr>
      <w:r w:rsidRPr="00BA0A43">
        <w:rPr>
          <w:rFonts w:ascii="Arial" w:hAnsi="Arial" w:cs="Arial"/>
          <w:color w:val="009999"/>
          <w:sz w:val="22"/>
          <w:szCs w:val="22"/>
          <w:lang w:eastAsia="zh-CN"/>
        </w:rPr>
        <w:t>La plaquette du Pôle ressources Handicap Enfance Jeunesse de l’Isère est consultable sur le site caf.fr</w:t>
      </w:r>
      <w:r w:rsidR="00D37560" w:rsidRPr="00BA0A43">
        <w:rPr>
          <w:rFonts w:ascii="Trebuchet MS" w:hAnsi="Trebuchet MS" w:cs="Courier New"/>
          <w:noProof/>
          <w:color w:val="009999"/>
        </w:rPr>
        <w:drawing>
          <wp:inline distT="0" distB="0" distL="0" distR="0" wp14:anchorId="2250339E" wp14:editId="79D8FB34">
            <wp:extent cx="781050" cy="904875"/>
            <wp:effectExtent l="0" t="0" r="0" b="9525"/>
            <wp:docPr id="27" name="Image 27" descr="cid:511c259bc765496cc177db5993dd946d@clvrhonealp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511c259bc765496cc177db5993dd946d@clvrhonealpes.or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a:ln>
                      <a:noFill/>
                    </a:ln>
                  </pic:spPr>
                </pic:pic>
              </a:graphicData>
            </a:graphic>
          </wp:inline>
        </w:drawing>
      </w:r>
    </w:p>
    <w:p w14:paraId="38C2535B" w14:textId="3551C7F0" w:rsidR="00DF038A" w:rsidRDefault="009D0D55" w:rsidP="00D37560">
      <w:pPr>
        <w:pBdr>
          <w:top w:val="single" w:sz="4" w:space="1" w:color="auto"/>
          <w:left w:val="single" w:sz="4" w:space="4" w:color="auto"/>
          <w:bottom w:val="single" w:sz="4" w:space="1" w:color="auto"/>
          <w:right w:val="single" w:sz="4" w:space="4" w:color="auto"/>
        </w:pBdr>
        <w:spacing w:before="120" w:line="276" w:lineRule="auto"/>
        <w:rPr>
          <w:rFonts w:ascii="Arial" w:hAnsi="Arial" w:cs="Arial"/>
          <w:bCs/>
          <w:i/>
          <w:color w:val="009999"/>
          <w:sz w:val="22"/>
          <w:szCs w:val="22"/>
          <w:u w:val="single"/>
          <w:lang w:eastAsia="zh-CN"/>
        </w:rPr>
      </w:pPr>
      <w:hyperlink r:id="rId14" w:history="1">
        <w:r w:rsidR="00E920A1" w:rsidRPr="0094139C">
          <w:rPr>
            <w:rStyle w:val="Lienhypertexte"/>
            <w:rFonts w:ascii="Arial" w:hAnsi="Arial" w:cs="Arial"/>
            <w:bCs/>
            <w:i/>
            <w:sz w:val="22"/>
            <w:szCs w:val="22"/>
            <w:lang w:eastAsia="zh-CN"/>
          </w:rPr>
          <w:t>http://www.caf.fr/sites/default/files/caf/388/Documents/plaquette%20PRHEJI.pdf</w:t>
        </w:r>
      </w:hyperlink>
    </w:p>
    <w:p w14:paraId="01E4DEE3" w14:textId="1B2BCC01" w:rsidR="001B628F" w:rsidRPr="001B628F" w:rsidRDefault="001B628F" w:rsidP="00D37560">
      <w:pPr>
        <w:pBdr>
          <w:top w:val="single" w:sz="4" w:space="1" w:color="auto"/>
          <w:left w:val="single" w:sz="4" w:space="4" w:color="auto"/>
          <w:bottom w:val="single" w:sz="4" w:space="1" w:color="auto"/>
          <w:right w:val="single" w:sz="4" w:space="4" w:color="auto"/>
        </w:pBdr>
        <w:spacing w:before="120" w:line="276" w:lineRule="auto"/>
        <w:rPr>
          <w:rFonts w:ascii="Arial" w:hAnsi="Arial" w:cs="Arial"/>
          <w:bCs/>
          <w:i/>
          <w:color w:val="009999"/>
          <w:sz w:val="22"/>
          <w:szCs w:val="22"/>
          <w:u w:val="single"/>
          <w:lang w:eastAsia="zh-CN"/>
        </w:rPr>
      </w:pPr>
      <w:r w:rsidRPr="001B628F">
        <w:rPr>
          <w:rFonts w:ascii="Arial" w:hAnsi="Arial" w:cs="Arial"/>
          <w:bCs/>
          <w:iCs/>
          <w:color w:val="009999"/>
          <w:sz w:val="22"/>
          <w:szCs w:val="22"/>
          <w:lang w:eastAsia="zh-CN"/>
        </w:rPr>
        <w:t>Pauline ROBERT</w:t>
      </w:r>
      <w:r>
        <w:rPr>
          <w:rFonts w:ascii="Arial" w:hAnsi="Arial" w:cs="Arial"/>
          <w:bCs/>
          <w:i/>
          <w:color w:val="009999"/>
          <w:sz w:val="22"/>
          <w:szCs w:val="22"/>
          <w:u w:val="single"/>
          <w:lang w:eastAsia="zh-CN"/>
        </w:rPr>
        <w:t xml:space="preserve"> </w:t>
      </w:r>
      <w:r w:rsidRPr="001B628F">
        <w:rPr>
          <w:noProof/>
        </w:rPr>
        <w:drawing>
          <wp:inline distT="0" distB="0" distL="0" distR="0" wp14:anchorId="34D3BA84" wp14:editId="39A729FA">
            <wp:extent cx="5759450" cy="7645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64540"/>
                    </a:xfrm>
                    <a:prstGeom prst="rect">
                      <a:avLst/>
                    </a:prstGeom>
                    <a:noFill/>
                    <a:ln>
                      <a:noFill/>
                    </a:ln>
                  </pic:spPr>
                </pic:pic>
              </a:graphicData>
            </a:graphic>
          </wp:inline>
        </w:drawing>
      </w:r>
    </w:p>
    <w:p w14:paraId="549DDC6B" w14:textId="77777777" w:rsidR="00AC51EC" w:rsidRDefault="00AC51EC" w:rsidP="00DF038A">
      <w:pPr>
        <w:spacing w:before="120" w:line="276" w:lineRule="auto"/>
        <w:jc w:val="both"/>
        <w:rPr>
          <w:rFonts w:ascii="Arial" w:hAnsi="Arial" w:cs="Arial"/>
          <w:b/>
          <w:bCs/>
          <w:sz w:val="22"/>
          <w:szCs w:val="22"/>
          <w:u w:val="single"/>
          <w:lang w:eastAsia="zh-CN"/>
        </w:rPr>
      </w:pPr>
    </w:p>
    <w:p w14:paraId="471DDE4C" w14:textId="77777777" w:rsidR="00AC51EC" w:rsidRPr="001B239C" w:rsidRDefault="00AC51EC" w:rsidP="00696B32">
      <w:pPr>
        <w:shd w:val="clear" w:color="auto" w:fill="009999"/>
        <w:suppressAutoHyphens w:val="0"/>
        <w:spacing w:after="160" w:line="259" w:lineRule="auto"/>
        <w:contextualSpacing/>
        <w:jc w:val="both"/>
        <w:rPr>
          <w:rFonts w:ascii="Arial" w:hAnsi="Arial" w:cs="Arial"/>
          <w:b/>
          <w:color w:val="FFFFFF" w:themeColor="background1"/>
          <w:kern w:val="1"/>
          <w:sz w:val="28"/>
          <w:szCs w:val="22"/>
          <w:lang w:eastAsia="fr-FR"/>
        </w:rPr>
      </w:pPr>
      <w:r w:rsidRPr="001B239C">
        <w:rPr>
          <w:rFonts w:ascii="Arial" w:hAnsi="Arial" w:cs="Arial"/>
          <w:b/>
          <w:color w:val="FFFFFF" w:themeColor="background1"/>
          <w:kern w:val="1"/>
          <w:sz w:val="28"/>
          <w:szCs w:val="22"/>
          <w:lang w:eastAsia="fr-FR"/>
        </w:rPr>
        <w:t>Les bénéficiaires potentiels :</w:t>
      </w:r>
    </w:p>
    <w:p w14:paraId="5FE5D2E3" w14:textId="77777777" w:rsidR="001B239C" w:rsidRDefault="001B239C" w:rsidP="00AC51EC">
      <w:pPr>
        <w:suppressAutoHyphens w:val="0"/>
        <w:spacing w:after="160" w:line="259" w:lineRule="auto"/>
        <w:contextualSpacing/>
        <w:jc w:val="both"/>
        <w:rPr>
          <w:rFonts w:ascii="Arial" w:hAnsi="Arial" w:cs="Arial"/>
          <w:color w:val="00000A"/>
          <w:kern w:val="1"/>
          <w:sz w:val="22"/>
          <w:szCs w:val="22"/>
          <w:lang w:eastAsia="fr-FR"/>
        </w:rPr>
      </w:pPr>
    </w:p>
    <w:p w14:paraId="72F0827D" w14:textId="7C57C300" w:rsidR="00803DDD" w:rsidRPr="00597E99" w:rsidRDefault="00AC51EC" w:rsidP="00C02C76">
      <w:pPr>
        <w:suppressAutoHyphens w:val="0"/>
        <w:spacing w:after="160" w:line="259" w:lineRule="auto"/>
        <w:contextualSpacing/>
        <w:jc w:val="both"/>
        <w:rPr>
          <w:rFonts w:ascii="Arial" w:hAnsi="Arial" w:cs="Arial"/>
          <w:color w:val="00000A"/>
          <w:kern w:val="1"/>
          <w:sz w:val="22"/>
          <w:szCs w:val="22"/>
          <w:lang w:eastAsia="fr-FR"/>
        </w:rPr>
      </w:pPr>
      <w:r w:rsidRPr="00AC51EC">
        <w:rPr>
          <w:rFonts w:ascii="Arial" w:hAnsi="Arial" w:cs="Arial"/>
          <w:color w:val="00000A"/>
          <w:kern w:val="1"/>
          <w:sz w:val="22"/>
          <w:szCs w:val="22"/>
          <w:lang w:eastAsia="fr-FR"/>
        </w:rPr>
        <w:t>Les bénéficiaires potentiels de l’aide au surencadrement sont les gestionnaires des accueils de loisirs percevant une prestation de service extrascolaire et/ou périscolaire et/ou accueils adolescents</w:t>
      </w:r>
      <w:r w:rsidR="00C02C76">
        <w:rPr>
          <w:rFonts w:ascii="Arial" w:hAnsi="Arial" w:cs="Arial"/>
          <w:color w:val="00000A"/>
          <w:kern w:val="1"/>
          <w:sz w:val="22"/>
          <w:szCs w:val="22"/>
          <w:lang w:eastAsia="fr-FR"/>
        </w:rPr>
        <w:t>, et accueillant régulièrement des enfants en situation de handicap</w:t>
      </w:r>
    </w:p>
    <w:p w14:paraId="431A3825" w14:textId="77777777" w:rsidR="00D37560" w:rsidRDefault="00D37560" w:rsidP="00C02C76">
      <w:pPr>
        <w:suppressAutoHyphens w:val="0"/>
        <w:spacing w:after="160" w:line="259" w:lineRule="auto"/>
        <w:contextualSpacing/>
        <w:jc w:val="both"/>
        <w:rPr>
          <w:rFonts w:ascii="Arial" w:hAnsi="Arial" w:cs="Arial"/>
          <w:b/>
          <w:color w:val="00000A"/>
          <w:kern w:val="1"/>
          <w:sz w:val="22"/>
          <w:szCs w:val="22"/>
          <w:u w:val="single"/>
          <w:lang w:eastAsia="fr-FR"/>
        </w:rPr>
      </w:pPr>
    </w:p>
    <w:p w14:paraId="5FE8CC57" w14:textId="77777777" w:rsidR="002A658F" w:rsidRPr="001B239C" w:rsidRDefault="002A658F" w:rsidP="00696B32">
      <w:pPr>
        <w:shd w:val="clear" w:color="auto" w:fill="009999"/>
        <w:suppressAutoHyphens w:val="0"/>
        <w:spacing w:after="160" w:line="259" w:lineRule="auto"/>
        <w:contextualSpacing/>
        <w:jc w:val="both"/>
        <w:rPr>
          <w:rFonts w:ascii="Arial" w:hAnsi="Arial" w:cs="Arial"/>
          <w:b/>
          <w:color w:val="FFFFFF" w:themeColor="background1"/>
          <w:kern w:val="1"/>
          <w:sz w:val="28"/>
          <w:szCs w:val="22"/>
          <w:lang w:eastAsia="fr-FR"/>
        </w:rPr>
      </w:pPr>
      <w:r w:rsidRPr="001B239C">
        <w:rPr>
          <w:rFonts w:ascii="Arial" w:hAnsi="Arial" w:cs="Arial"/>
          <w:b/>
          <w:color w:val="FFFFFF" w:themeColor="background1"/>
          <w:kern w:val="1"/>
          <w:sz w:val="28"/>
          <w:szCs w:val="22"/>
          <w:lang w:eastAsia="fr-FR"/>
        </w:rPr>
        <w:lastRenderedPageBreak/>
        <w:t>Les projets éligibles doivent remplir les critères suivants :</w:t>
      </w:r>
    </w:p>
    <w:p w14:paraId="00F40AD6" w14:textId="74D47D45" w:rsidR="00DF038A" w:rsidRDefault="00DF038A" w:rsidP="001B239C">
      <w:pPr>
        <w:pStyle w:val="Paragraphedeliste"/>
        <w:numPr>
          <w:ilvl w:val="0"/>
          <w:numId w:val="17"/>
        </w:numPr>
        <w:spacing w:before="120" w:line="276" w:lineRule="auto"/>
        <w:jc w:val="both"/>
        <w:rPr>
          <w:rFonts w:ascii="Arial" w:hAnsi="Arial" w:cs="Arial"/>
          <w:bCs/>
          <w:sz w:val="22"/>
          <w:szCs w:val="22"/>
          <w:lang w:eastAsia="zh-CN"/>
        </w:rPr>
      </w:pPr>
      <w:r w:rsidRPr="00DF038A">
        <w:rPr>
          <w:rFonts w:ascii="Arial" w:hAnsi="Arial" w:cs="Arial"/>
          <w:bCs/>
          <w:sz w:val="22"/>
          <w:szCs w:val="22"/>
          <w:lang w:eastAsia="zh-CN"/>
        </w:rPr>
        <w:t>Le présent appel à projet concerne les actions</w:t>
      </w:r>
      <w:r w:rsidR="003A2073">
        <w:rPr>
          <w:rFonts w:ascii="Arial" w:hAnsi="Arial" w:cs="Arial"/>
          <w:bCs/>
          <w:sz w:val="22"/>
          <w:szCs w:val="22"/>
          <w:lang w:eastAsia="zh-CN"/>
        </w:rPr>
        <w:t xml:space="preserve"> et les dépenses</w:t>
      </w:r>
      <w:r w:rsidRPr="00DF038A">
        <w:rPr>
          <w:rFonts w:ascii="Arial" w:hAnsi="Arial" w:cs="Arial"/>
          <w:bCs/>
          <w:sz w:val="22"/>
          <w:szCs w:val="22"/>
          <w:lang w:eastAsia="zh-CN"/>
        </w:rPr>
        <w:t xml:space="preserve"> réalisées au titre de l’année </w:t>
      </w:r>
      <w:r w:rsidRPr="008E118A">
        <w:rPr>
          <w:rFonts w:ascii="Arial" w:hAnsi="Arial" w:cs="Arial"/>
          <w:bCs/>
          <w:sz w:val="22"/>
          <w:szCs w:val="22"/>
          <w:lang w:eastAsia="zh-CN"/>
        </w:rPr>
        <w:t>202</w:t>
      </w:r>
      <w:r w:rsidR="00357A6B" w:rsidRPr="008E118A">
        <w:rPr>
          <w:rFonts w:ascii="Arial" w:hAnsi="Arial" w:cs="Arial"/>
          <w:bCs/>
          <w:sz w:val="22"/>
          <w:szCs w:val="22"/>
          <w:lang w:eastAsia="zh-CN"/>
        </w:rPr>
        <w:t>3</w:t>
      </w:r>
      <w:r>
        <w:rPr>
          <w:rFonts w:ascii="Arial" w:hAnsi="Arial" w:cs="Arial"/>
          <w:bCs/>
          <w:sz w:val="22"/>
          <w:szCs w:val="22"/>
          <w:lang w:eastAsia="zh-CN"/>
        </w:rPr>
        <w:t> ;</w:t>
      </w:r>
    </w:p>
    <w:p w14:paraId="2D50766E" w14:textId="77777777" w:rsidR="00DF038A" w:rsidRPr="00DF038A" w:rsidRDefault="00DF038A" w:rsidP="001B239C">
      <w:pPr>
        <w:pStyle w:val="Paragraphedeliste"/>
        <w:numPr>
          <w:ilvl w:val="0"/>
          <w:numId w:val="17"/>
        </w:numPr>
        <w:suppressAutoHyphens w:val="0"/>
        <w:spacing w:after="160" w:line="259" w:lineRule="auto"/>
        <w:jc w:val="both"/>
        <w:rPr>
          <w:rFonts w:ascii="Arial" w:hAnsi="Arial" w:cs="Arial"/>
          <w:color w:val="000000"/>
          <w:sz w:val="22"/>
          <w:lang w:eastAsia="fr-FR"/>
        </w:rPr>
      </w:pPr>
      <w:r w:rsidRPr="00DF038A">
        <w:rPr>
          <w:rFonts w:ascii="Arial" w:hAnsi="Arial" w:cs="Arial"/>
          <w:color w:val="000000"/>
          <w:sz w:val="22"/>
          <w:lang w:eastAsia="fr-FR"/>
        </w:rPr>
        <w:t>L</w:t>
      </w:r>
      <w:r w:rsidR="00852E30">
        <w:rPr>
          <w:rFonts w:ascii="Arial" w:hAnsi="Arial" w:cs="Arial"/>
          <w:color w:val="000000"/>
          <w:sz w:val="22"/>
          <w:lang w:eastAsia="fr-FR"/>
        </w:rPr>
        <w:t xml:space="preserve">es </w:t>
      </w:r>
      <w:r w:rsidRPr="00DF038A">
        <w:rPr>
          <w:rFonts w:ascii="Arial" w:hAnsi="Arial" w:cs="Arial"/>
          <w:color w:val="000000"/>
          <w:sz w:val="22"/>
          <w:lang w:eastAsia="fr-FR"/>
        </w:rPr>
        <w:t>accueil</w:t>
      </w:r>
      <w:r w:rsidR="00852E30">
        <w:rPr>
          <w:rFonts w:ascii="Arial" w:hAnsi="Arial" w:cs="Arial"/>
          <w:color w:val="000000"/>
          <w:sz w:val="22"/>
          <w:lang w:eastAsia="fr-FR"/>
        </w:rPr>
        <w:t>s</w:t>
      </w:r>
      <w:r w:rsidRPr="00DF038A">
        <w:rPr>
          <w:rFonts w:ascii="Arial" w:hAnsi="Arial" w:cs="Arial"/>
          <w:color w:val="000000"/>
          <w:sz w:val="22"/>
          <w:lang w:eastAsia="fr-FR"/>
        </w:rPr>
        <w:t xml:space="preserve"> de loisirs</w:t>
      </w:r>
      <w:r w:rsidR="00852E30">
        <w:rPr>
          <w:rFonts w:ascii="Arial" w:hAnsi="Arial" w:cs="Arial"/>
          <w:color w:val="000000"/>
          <w:sz w:val="22"/>
          <w:lang w:eastAsia="fr-FR"/>
        </w:rPr>
        <w:t xml:space="preserve"> concernés</w:t>
      </w:r>
      <w:r w:rsidRPr="00DF038A">
        <w:rPr>
          <w:rFonts w:ascii="Arial" w:hAnsi="Arial" w:cs="Arial"/>
          <w:color w:val="000000"/>
          <w:sz w:val="22"/>
          <w:lang w:eastAsia="fr-FR"/>
        </w:rPr>
        <w:t xml:space="preserve"> doi</w:t>
      </w:r>
      <w:r w:rsidR="00852E30">
        <w:rPr>
          <w:rFonts w:ascii="Arial" w:hAnsi="Arial" w:cs="Arial"/>
          <w:color w:val="000000"/>
          <w:sz w:val="22"/>
          <w:lang w:eastAsia="fr-FR"/>
        </w:rPr>
        <w:t>vent</w:t>
      </w:r>
      <w:r w:rsidRPr="00DF038A">
        <w:rPr>
          <w:rFonts w:ascii="Arial" w:hAnsi="Arial" w:cs="Arial"/>
          <w:color w:val="000000"/>
          <w:sz w:val="22"/>
          <w:lang w:eastAsia="fr-FR"/>
        </w:rPr>
        <w:t xml:space="preserve"> bénéficier d’une des prestations de service de la Caf : PSO </w:t>
      </w:r>
      <w:proofErr w:type="spellStart"/>
      <w:r w:rsidRPr="00DF038A">
        <w:rPr>
          <w:rFonts w:ascii="Arial" w:hAnsi="Arial" w:cs="Arial"/>
          <w:color w:val="000000"/>
          <w:sz w:val="22"/>
          <w:lang w:eastAsia="fr-FR"/>
        </w:rPr>
        <w:t>Alsh</w:t>
      </w:r>
      <w:proofErr w:type="spellEnd"/>
      <w:r w:rsidRPr="00DF038A">
        <w:rPr>
          <w:rFonts w:ascii="Arial" w:hAnsi="Arial" w:cs="Arial"/>
          <w:color w:val="000000"/>
          <w:sz w:val="22"/>
          <w:lang w:eastAsia="fr-FR"/>
        </w:rPr>
        <w:t>, périscolaire, extrascolaire, accueil</w:t>
      </w:r>
      <w:r>
        <w:rPr>
          <w:rFonts w:ascii="Arial" w:hAnsi="Arial" w:cs="Arial"/>
          <w:color w:val="000000"/>
          <w:sz w:val="22"/>
          <w:lang w:eastAsia="fr-FR"/>
        </w:rPr>
        <w:t>s</w:t>
      </w:r>
      <w:r w:rsidRPr="00DF038A">
        <w:rPr>
          <w:rFonts w:ascii="Arial" w:hAnsi="Arial" w:cs="Arial"/>
          <w:color w:val="000000"/>
          <w:sz w:val="22"/>
          <w:lang w:eastAsia="fr-FR"/>
        </w:rPr>
        <w:t xml:space="preserve"> adolescents</w:t>
      </w:r>
      <w:r>
        <w:rPr>
          <w:rFonts w:ascii="Arial" w:hAnsi="Arial" w:cs="Arial"/>
          <w:color w:val="000000"/>
          <w:sz w:val="22"/>
          <w:lang w:eastAsia="fr-FR"/>
        </w:rPr>
        <w:t> ;</w:t>
      </w:r>
    </w:p>
    <w:p w14:paraId="02DC26C5" w14:textId="77777777" w:rsidR="00DF038A" w:rsidRPr="00DF038A" w:rsidRDefault="00DF038A" w:rsidP="001B239C">
      <w:pPr>
        <w:pStyle w:val="Paragraphedeliste"/>
        <w:numPr>
          <w:ilvl w:val="0"/>
          <w:numId w:val="17"/>
        </w:numPr>
        <w:suppressAutoHyphens w:val="0"/>
        <w:spacing w:after="160" w:line="259" w:lineRule="auto"/>
        <w:jc w:val="both"/>
        <w:rPr>
          <w:rFonts w:ascii="Arial" w:hAnsi="Arial" w:cs="Arial"/>
          <w:color w:val="000000"/>
          <w:sz w:val="22"/>
          <w:lang w:eastAsia="fr-FR"/>
        </w:rPr>
      </w:pPr>
      <w:r w:rsidRPr="00DF038A">
        <w:rPr>
          <w:rFonts w:ascii="Arial" w:hAnsi="Arial" w:cs="Arial"/>
          <w:color w:val="000000"/>
          <w:sz w:val="22"/>
          <w:lang w:eastAsia="fr-FR"/>
        </w:rPr>
        <w:t>Les enfants concernés doivent être bénéficiaires de l’</w:t>
      </w:r>
      <w:proofErr w:type="spellStart"/>
      <w:r w:rsidRPr="00DF038A">
        <w:rPr>
          <w:rFonts w:ascii="Arial" w:hAnsi="Arial" w:cs="Arial"/>
          <w:color w:val="000000"/>
          <w:sz w:val="22"/>
          <w:lang w:eastAsia="fr-FR"/>
        </w:rPr>
        <w:t>Aeeh</w:t>
      </w:r>
      <w:proofErr w:type="spellEnd"/>
      <w:r>
        <w:rPr>
          <w:rFonts w:ascii="Arial" w:hAnsi="Arial" w:cs="Arial"/>
          <w:color w:val="000000"/>
          <w:sz w:val="22"/>
          <w:lang w:eastAsia="fr-FR"/>
        </w:rPr>
        <w:t> ;</w:t>
      </w:r>
    </w:p>
    <w:p w14:paraId="52C7F326" w14:textId="77777777" w:rsidR="002A658F" w:rsidRPr="00DF038A" w:rsidRDefault="00C02C76" w:rsidP="001B239C">
      <w:pPr>
        <w:pStyle w:val="Paragraphedeliste"/>
        <w:numPr>
          <w:ilvl w:val="0"/>
          <w:numId w:val="17"/>
        </w:numPr>
        <w:suppressAutoHyphens w:val="0"/>
        <w:spacing w:after="160" w:line="259" w:lineRule="auto"/>
        <w:jc w:val="both"/>
        <w:rPr>
          <w:rFonts w:ascii="Arial" w:hAnsi="Arial" w:cs="Arial"/>
          <w:color w:val="000000"/>
          <w:sz w:val="22"/>
          <w:lang w:eastAsia="fr-FR"/>
        </w:rPr>
      </w:pPr>
      <w:r>
        <w:rPr>
          <w:rFonts w:ascii="Arial" w:hAnsi="Arial" w:cs="Arial"/>
          <w:color w:val="000000"/>
          <w:sz w:val="22"/>
          <w:lang w:eastAsia="fr-FR"/>
        </w:rPr>
        <w:t>Même si un référent peut être nommé, l</w:t>
      </w:r>
      <w:r w:rsidR="002A658F" w:rsidRPr="00DF038A">
        <w:rPr>
          <w:rFonts w:ascii="Arial" w:hAnsi="Arial" w:cs="Arial"/>
          <w:color w:val="000000"/>
          <w:sz w:val="22"/>
          <w:lang w:eastAsia="fr-FR"/>
        </w:rPr>
        <w:t xml:space="preserve">e soutien de la Caf rentre dans le cadre d’un objectif de socialisation et d’inclusion de l’enfant en situation de handicap dans le groupe </w:t>
      </w:r>
      <w:r w:rsidR="002A658F" w:rsidRPr="00C02C76">
        <w:rPr>
          <w:rFonts w:ascii="Arial" w:hAnsi="Arial" w:cs="Arial"/>
          <w:b/>
          <w:color w:val="000000"/>
          <w:sz w:val="22"/>
          <w:u w:val="single"/>
          <w:lang w:eastAsia="fr-FR"/>
        </w:rPr>
        <w:t>et non d’une prise en charge individuelle</w:t>
      </w:r>
      <w:r w:rsidR="00DF038A">
        <w:rPr>
          <w:rFonts w:ascii="Arial" w:hAnsi="Arial" w:cs="Arial"/>
          <w:color w:val="000000"/>
          <w:sz w:val="22"/>
          <w:lang w:eastAsia="fr-FR"/>
        </w:rPr>
        <w:t> ;</w:t>
      </w:r>
    </w:p>
    <w:p w14:paraId="5BC7D501" w14:textId="77777777" w:rsidR="002A658F" w:rsidRPr="00DF038A" w:rsidRDefault="0088511F" w:rsidP="001B239C">
      <w:pPr>
        <w:pStyle w:val="Paragraphedeliste"/>
        <w:numPr>
          <w:ilvl w:val="0"/>
          <w:numId w:val="17"/>
        </w:numPr>
        <w:suppressAutoHyphens w:val="0"/>
        <w:spacing w:after="160" w:line="259" w:lineRule="auto"/>
        <w:jc w:val="both"/>
        <w:rPr>
          <w:rFonts w:ascii="Arial" w:hAnsi="Arial" w:cs="Arial"/>
          <w:color w:val="00000A"/>
          <w:kern w:val="1"/>
          <w:sz w:val="22"/>
          <w:szCs w:val="22"/>
          <w:lang w:eastAsia="fr-FR"/>
        </w:rPr>
      </w:pPr>
      <w:r>
        <w:rPr>
          <w:rFonts w:ascii="Arial" w:hAnsi="Arial" w:cs="Arial"/>
          <w:color w:val="00000A"/>
          <w:kern w:val="1"/>
          <w:sz w:val="22"/>
          <w:szCs w:val="22"/>
          <w:lang w:eastAsia="fr-FR"/>
        </w:rPr>
        <w:t>L</w:t>
      </w:r>
      <w:r w:rsidR="002A658F" w:rsidRPr="00DF038A">
        <w:rPr>
          <w:rFonts w:ascii="Arial" w:hAnsi="Arial" w:cs="Arial"/>
          <w:color w:val="00000A"/>
          <w:kern w:val="1"/>
          <w:sz w:val="22"/>
          <w:szCs w:val="22"/>
          <w:lang w:eastAsia="fr-FR"/>
        </w:rPr>
        <w:t>es structures doivent faire figurer clairement au projet pédagogique de l’accueil ainsi que dans les supports d’information aux familles : l’inconditionnalité de l’accueil, les modalités de fonctionnement, les adaptations mises en œuvre et les moyens mobilisés pour favoriser l’accueil des enfants en situation de handicap</w:t>
      </w:r>
      <w:r w:rsidR="00DF038A">
        <w:rPr>
          <w:rFonts w:ascii="Arial" w:hAnsi="Arial" w:cs="Arial"/>
          <w:color w:val="00000A"/>
          <w:kern w:val="1"/>
          <w:sz w:val="22"/>
          <w:szCs w:val="22"/>
          <w:lang w:eastAsia="fr-FR"/>
        </w:rPr>
        <w:t> ;</w:t>
      </w:r>
    </w:p>
    <w:p w14:paraId="1C437882" w14:textId="77777777" w:rsidR="002A658F" w:rsidRPr="00DF038A" w:rsidRDefault="002A658F" w:rsidP="001B239C">
      <w:pPr>
        <w:pStyle w:val="Paragraphedeliste"/>
        <w:numPr>
          <w:ilvl w:val="0"/>
          <w:numId w:val="17"/>
        </w:numPr>
        <w:suppressAutoHyphens w:val="0"/>
        <w:spacing w:after="160" w:line="259" w:lineRule="auto"/>
        <w:jc w:val="both"/>
        <w:rPr>
          <w:rFonts w:ascii="Arial" w:hAnsi="Arial" w:cs="Arial"/>
          <w:color w:val="00000A"/>
          <w:kern w:val="1"/>
          <w:sz w:val="22"/>
          <w:szCs w:val="22"/>
          <w:lang w:eastAsia="fr-FR"/>
        </w:rPr>
      </w:pPr>
      <w:r w:rsidRPr="00DF038A">
        <w:rPr>
          <w:rFonts w:ascii="Arial" w:hAnsi="Arial" w:cs="Arial"/>
          <w:color w:val="00000A"/>
          <w:kern w:val="1"/>
          <w:sz w:val="22"/>
          <w:szCs w:val="22"/>
          <w:lang w:eastAsia="fr-FR"/>
        </w:rPr>
        <w:t xml:space="preserve">Avoir des objectifs quantitatifs d’accueil d’enfants </w:t>
      </w:r>
      <w:r w:rsidR="00F8346D">
        <w:rPr>
          <w:rFonts w:ascii="Arial" w:hAnsi="Arial" w:cs="Arial"/>
          <w:color w:val="00000A"/>
          <w:kern w:val="1"/>
          <w:sz w:val="22"/>
          <w:szCs w:val="22"/>
          <w:lang w:eastAsia="fr-FR"/>
        </w:rPr>
        <w:t>en situation de handicap</w:t>
      </w:r>
      <w:r w:rsidRPr="00DF038A">
        <w:rPr>
          <w:rFonts w:ascii="Arial" w:hAnsi="Arial" w:cs="Arial"/>
          <w:color w:val="00000A"/>
          <w:kern w:val="1"/>
          <w:sz w:val="22"/>
          <w:szCs w:val="22"/>
          <w:lang w:eastAsia="fr-FR"/>
        </w:rPr>
        <w:t xml:space="preserve"> accueillis</w:t>
      </w:r>
      <w:r w:rsidR="00DF038A">
        <w:rPr>
          <w:rFonts w:ascii="Arial" w:hAnsi="Arial" w:cs="Arial"/>
          <w:color w:val="00000A"/>
          <w:kern w:val="1"/>
          <w:sz w:val="22"/>
          <w:szCs w:val="22"/>
          <w:lang w:eastAsia="fr-FR"/>
        </w:rPr>
        <w:t> ;</w:t>
      </w:r>
    </w:p>
    <w:p w14:paraId="6372D157" w14:textId="77777777" w:rsidR="00F84EFF" w:rsidRDefault="002A658F" w:rsidP="001B239C">
      <w:pPr>
        <w:pStyle w:val="Paragraphedeliste"/>
        <w:numPr>
          <w:ilvl w:val="0"/>
          <w:numId w:val="17"/>
        </w:numPr>
        <w:suppressAutoHyphens w:val="0"/>
        <w:autoSpaceDE w:val="0"/>
        <w:autoSpaceDN w:val="0"/>
        <w:adjustRightInd w:val="0"/>
        <w:jc w:val="both"/>
        <w:rPr>
          <w:rFonts w:ascii="Arial" w:hAnsi="Arial" w:cs="Arial"/>
          <w:color w:val="00000A"/>
          <w:kern w:val="1"/>
          <w:sz w:val="22"/>
          <w:szCs w:val="22"/>
          <w:lang w:eastAsia="fr-FR"/>
        </w:rPr>
      </w:pPr>
      <w:r w:rsidRPr="00DF038A">
        <w:rPr>
          <w:rFonts w:ascii="Arial" w:hAnsi="Arial" w:cs="Arial"/>
          <w:color w:val="00000A"/>
          <w:kern w:val="1"/>
          <w:sz w:val="22"/>
          <w:szCs w:val="22"/>
          <w:lang w:eastAsia="fr-FR"/>
        </w:rPr>
        <w:t>Dans le cas d’une embauche d’un professionnel qualifié supplémentaire de profil « auxiliaire de vie scolaire » (</w:t>
      </w:r>
      <w:proofErr w:type="spellStart"/>
      <w:r w:rsidRPr="00DF038A">
        <w:rPr>
          <w:rFonts w:ascii="Arial" w:hAnsi="Arial" w:cs="Arial"/>
          <w:color w:val="00000A"/>
          <w:kern w:val="1"/>
          <w:sz w:val="22"/>
          <w:szCs w:val="22"/>
          <w:lang w:eastAsia="fr-FR"/>
        </w:rPr>
        <w:t>Avs</w:t>
      </w:r>
      <w:proofErr w:type="spellEnd"/>
      <w:r w:rsidRPr="00DF038A">
        <w:rPr>
          <w:rFonts w:ascii="Arial" w:hAnsi="Arial" w:cs="Arial"/>
          <w:color w:val="00000A"/>
          <w:kern w:val="1"/>
          <w:sz w:val="22"/>
          <w:szCs w:val="22"/>
          <w:lang w:eastAsia="fr-FR"/>
        </w:rPr>
        <w:t xml:space="preserve">) dans une logique de complétude du temps de travail des accompagnants, </w:t>
      </w:r>
      <w:proofErr w:type="spellStart"/>
      <w:r w:rsidRPr="00DF038A">
        <w:rPr>
          <w:rFonts w:ascii="Arial" w:hAnsi="Arial" w:cs="Arial"/>
          <w:color w:val="00000A"/>
          <w:kern w:val="1"/>
          <w:sz w:val="22"/>
          <w:szCs w:val="22"/>
          <w:lang w:eastAsia="fr-FR"/>
        </w:rPr>
        <w:t>l’Avs</w:t>
      </w:r>
      <w:proofErr w:type="spellEnd"/>
      <w:r w:rsidRPr="00DF038A">
        <w:rPr>
          <w:rFonts w:ascii="Arial" w:hAnsi="Arial" w:cs="Arial"/>
          <w:color w:val="00000A"/>
          <w:kern w:val="1"/>
          <w:sz w:val="22"/>
          <w:szCs w:val="22"/>
          <w:lang w:eastAsia="fr-FR"/>
        </w:rPr>
        <w:t xml:space="preserve"> interviendra sur les temps péri et/ou extrascolaire au service </w:t>
      </w:r>
      <w:r w:rsidRPr="00DF038A">
        <w:rPr>
          <w:rFonts w:ascii="Arial" w:hAnsi="Arial" w:cs="Arial"/>
          <w:b/>
          <w:color w:val="00000A"/>
          <w:kern w:val="1"/>
          <w:sz w:val="22"/>
          <w:szCs w:val="22"/>
          <w:u w:val="single"/>
          <w:lang w:eastAsia="fr-FR"/>
        </w:rPr>
        <w:t>de l’ensemble des enfants</w:t>
      </w:r>
      <w:r w:rsidRPr="00DF038A">
        <w:rPr>
          <w:rFonts w:ascii="Arial" w:hAnsi="Arial" w:cs="Arial"/>
          <w:color w:val="00000A"/>
          <w:kern w:val="1"/>
          <w:sz w:val="22"/>
          <w:szCs w:val="22"/>
          <w:lang w:eastAsia="fr-FR"/>
        </w:rPr>
        <w:t xml:space="preserve"> et non sur de l’accompagnement individuel comme c’est le cas sur le temps scolaire</w:t>
      </w:r>
      <w:r w:rsidR="00C02C76">
        <w:rPr>
          <w:rFonts w:ascii="Arial" w:hAnsi="Arial" w:cs="Arial"/>
          <w:color w:val="00000A"/>
          <w:kern w:val="1"/>
          <w:sz w:val="22"/>
          <w:szCs w:val="22"/>
          <w:lang w:eastAsia="fr-FR"/>
        </w:rPr>
        <w:t> ;</w:t>
      </w:r>
    </w:p>
    <w:p w14:paraId="55C005E4" w14:textId="4E031B2A" w:rsidR="00425BB3" w:rsidRPr="00425BB3" w:rsidRDefault="00F84EFF" w:rsidP="00425BB3">
      <w:pPr>
        <w:pStyle w:val="Paragraphedeliste"/>
        <w:numPr>
          <w:ilvl w:val="0"/>
          <w:numId w:val="17"/>
        </w:numPr>
        <w:suppressAutoHyphens w:val="0"/>
        <w:autoSpaceDE w:val="0"/>
        <w:autoSpaceDN w:val="0"/>
        <w:adjustRightInd w:val="0"/>
        <w:jc w:val="both"/>
        <w:rPr>
          <w:rFonts w:ascii="Arial" w:hAnsi="Arial" w:cs="Arial"/>
          <w:color w:val="00000A"/>
          <w:kern w:val="1"/>
          <w:sz w:val="18"/>
          <w:szCs w:val="22"/>
          <w:lang w:eastAsia="fr-FR"/>
        </w:rPr>
      </w:pPr>
      <w:r w:rsidRPr="00F84EFF">
        <w:rPr>
          <w:rFonts w:ascii="Arial" w:hAnsi="Arial" w:cs="Arial"/>
          <w:sz w:val="22"/>
          <w:szCs w:val="28"/>
          <w:lang w:eastAsia="fr-FR"/>
        </w:rPr>
        <w:t>Le renforcement de personnel peut concerner l’augmentation de temps de travail d’un personnel déjà embauché sur la structure ou l’embauche de personnel supplémentaire</w:t>
      </w:r>
      <w:r w:rsidR="00C02C76">
        <w:rPr>
          <w:rFonts w:ascii="Arial" w:hAnsi="Arial" w:cs="Arial"/>
          <w:sz w:val="22"/>
          <w:szCs w:val="28"/>
          <w:lang w:eastAsia="fr-FR"/>
        </w:rPr>
        <w:t> ;</w:t>
      </w:r>
    </w:p>
    <w:p w14:paraId="5C43EF05" w14:textId="77777777" w:rsidR="00425BB3" w:rsidRPr="00425BB3" w:rsidRDefault="00425BB3" w:rsidP="00425BB3">
      <w:pPr>
        <w:pStyle w:val="Paragraphedeliste"/>
        <w:numPr>
          <w:ilvl w:val="0"/>
          <w:numId w:val="17"/>
        </w:numPr>
        <w:suppressAutoHyphens w:val="0"/>
        <w:autoSpaceDE w:val="0"/>
        <w:autoSpaceDN w:val="0"/>
        <w:adjustRightInd w:val="0"/>
        <w:jc w:val="both"/>
        <w:rPr>
          <w:rFonts w:ascii="Arial" w:hAnsi="Arial" w:cs="Arial"/>
          <w:color w:val="00000A"/>
          <w:kern w:val="1"/>
          <w:sz w:val="18"/>
          <w:szCs w:val="22"/>
          <w:lang w:eastAsia="fr-FR"/>
        </w:rPr>
      </w:pPr>
    </w:p>
    <w:tbl>
      <w:tblPr>
        <w:tblStyle w:val="Grilledutableau"/>
        <w:tblW w:w="0" w:type="auto"/>
        <w:tblInd w:w="1080" w:type="dxa"/>
        <w:tblLook w:val="04A0" w:firstRow="1" w:lastRow="0" w:firstColumn="1" w:lastColumn="0" w:noHBand="0" w:noVBand="1"/>
      </w:tblPr>
      <w:tblGrid>
        <w:gridCol w:w="9002"/>
      </w:tblGrid>
      <w:tr w:rsidR="00425BB3" w14:paraId="594CB3AB" w14:textId="77777777" w:rsidTr="00E26362">
        <w:trPr>
          <w:trHeight w:val="2140"/>
        </w:trPr>
        <w:tc>
          <w:tcPr>
            <w:tcW w:w="10082" w:type="dxa"/>
          </w:tcPr>
          <w:p w14:paraId="6DBBC489" w14:textId="4CBC7A3D" w:rsidR="00425BB3" w:rsidRPr="00FC7BB8" w:rsidRDefault="00F4086F" w:rsidP="00425BB3">
            <w:pPr>
              <w:pStyle w:val="Paragraphedeliste"/>
              <w:suppressAutoHyphens w:val="0"/>
              <w:autoSpaceDE w:val="0"/>
              <w:autoSpaceDN w:val="0"/>
              <w:adjustRightInd w:val="0"/>
              <w:ind w:left="0"/>
              <w:jc w:val="both"/>
              <w:rPr>
                <w:rFonts w:ascii="Arial" w:hAnsi="Arial" w:cs="Arial"/>
                <w:color w:val="FF0000"/>
                <w:kern w:val="1"/>
                <w:szCs w:val="24"/>
                <w:lang w:eastAsia="fr-FR"/>
              </w:rPr>
            </w:pPr>
            <w:r w:rsidRPr="008E118A">
              <w:rPr>
                <w:rFonts w:ascii="Arial" w:hAnsi="Arial" w:cs="Arial"/>
                <w:color w:val="FF0000"/>
                <w:kern w:val="1"/>
                <w:szCs w:val="24"/>
                <w:lang w:eastAsia="fr-FR"/>
              </w:rPr>
              <w:t>DEPUIS</w:t>
            </w:r>
            <w:r w:rsidR="00425BB3" w:rsidRPr="008E118A">
              <w:rPr>
                <w:rFonts w:ascii="Arial" w:hAnsi="Arial" w:cs="Arial"/>
                <w:color w:val="FF0000"/>
                <w:kern w:val="1"/>
                <w:szCs w:val="24"/>
                <w:lang w:eastAsia="fr-FR"/>
              </w:rPr>
              <w:t xml:space="preserve"> 202</w:t>
            </w:r>
            <w:r w:rsidRPr="008E118A">
              <w:rPr>
                <w:rFonts w:ascii="Arial" w:hAnsi="Arial" w:cs="Arial"/>
                <w:color w:val="FF0000"/>
                <w:kern w:val="1"/>
                <w:szCs w:val="24"/>
                <w:lang w:eastAsia="fr-FR"/>
              </w:rPr>
              <w:t>2</w:t>
            </w:r>
            <w:r w:rsidR="00303159" w:rsidRPr="008E118A">
              <w:rPr>
                <w:rFonts w:ascii="Arial" w:hAnsi="Arial" w:cs="Arial"/>
                <w:color w:val="FF0000"/>
                <w:kern w:val="1"/>
                <w:szCs w:val="24"/>
                <w:lang w:eastAsia="fr-FR"/>
              </w:rPr>
              <w:t> :</w:t>
            </w:r>
            <w:r w:rsidR="00303159" w:rsidRPr="00FC7BB8">
              <w:rPr>
                <w:rFonts w:ascii="Arial" w:hAnsi="Arial" w:cs="Arial"/>
                <w:color w:val="FF0000"/>
                <w:kern w:val="1"/>
                <w:szCs w:val="24"/>
                <w:lang w:eastAsia="fr-FR"/>
              </w:rPr>
              <w:t xml:space="preserve"> </w:t>
            </w:r>
            <w:r w:rsidR="004063EC" w:rsidRPr="00FC7BB8">
              <w:rPr>
                <w:rFonts w:ascii="Arial" w:hAnsi="Arial" w:cs="Arial"/>
                <w:color w:val="FF0000"/>
                <w:kern w:val="1"/>
                <w:szCs w:val="24"/>
                <w:lang w:eastAsia="fr-FR"/>
              </w:rPr>
              <w:t xml:space="preserve">les </w:t>
            </w:r>
            <w:r w:rsidR="00C931CC" w:rsidRPr="00FC7BB8">
              <w:rPr>
                <w:rFonts w:ascii="Arial" w:hAnsi="Arial" w:cs="Arial"/>
                <w:color w:val="FF0000"/>
                <w:kern w:val="1"/>
                <w:szCs w:val="24"/>
                <w:lang w:eastAsia="fr-FR"/>
              </w:rPr>
              <w:t>temps de préparation, de coordination avec les partenaires intervenants auprès de l’enfant, d’échanges avec les parents et d’analyse de la pratique au sein de l’équipe</w:t>
            </w:r>
            <w:r w:rsidR="006F381D" w:rsidRPr="00FC7BB8">
              <w:rPr>
                <w:rFonts w:ascii="Arial" w:hAnsi="Arial" w:cs="Arial"/>
                <w:color w:val="FF0000"/>
                <w:kern w:val="1"/>
                <w:szCs w:val="24"/>
                <w:lang w:eastAsia="fr-FR"/>
              </w:rPr>
              <w:t>,</w:t>
            </w:r>
            <w:r w:rsidR="00C931CC" w:rsidRPr="00FC7BB8">
              <w:rPr>
                <w:rFonts w:ascii="Arial" w:hAnsi="Arial" w:cs="Arial"/>
                <w:color w:val="FF0000"/>
                <w:kern w:val="1"/>
                <w:szCs w:val="24"/>
                <w:lang w:eastAsia="fr-FR"/>
              </w:rPr>
              <w:t xml:space="preserve"> pourront être </w:t>
            </w:r>
            <w:r w:rsidR="00303159" w:rsidRPr="00FC7BB8">
              <w:rPr>
                <w:rFonts w:ascii="Arial" w:hAnsi="Arial" w:cs="Arial"/>
                <w:color w:val="FF0000"/>
                <w:kern w:val="1"/>
                <w:szCs w:val="24"/>
                <w:lang w:eastAsia="fr-FR"/>
              </w:rPr>
              <w:t xml:space="preserve">intégrés dans </w:t>
            </w:r>
            <w:r w:rsidR="00DE388A" w:rsidRPr="00FC7BB8">
              <w:rPr>
                <w:rFonts w:ascii="Arial" w:hAnsi="Arial" w:cs="Arial"/>
                <w:color w:val="FF0000"/>
                <w:kern w:val="1"/>
                <w:szCs w:val="24"/>
                <w:lang w:eastAsia="fr-FR"/>
              </w:rPr>
              <w:t xml:space="preserve">les dépenses </w:t>
            </w:r>
            <w:r w:rsidR="003D6040" w:rsidRPr="00FC7BB8">
              <w:rPr>
                <w:rFonts w:ascii="Arial" w:hAnsi="Arial" w:cs="Arial"/>
                <w:color w:val="FF0000"/>
                <w:kern w:val="1"/>
                <w:szCs w:val="24"/>
                <w:lang w:eastAsia="fr-FR"/>
              </w:rPr>
              <w:t>prise</w:t>
            </w:r>
            <w:r w:rsidR="00DD233C">
              <w:rPr>
                <w:rFonts w:ascii="Arial" w:hAnsi="Arial" w:cs="Arial"/>
                <w:color w:val="FF0000"/>
                <w:kern w:val="1"/>
                <w:szCs w:val="24"/>
                <w:lang w:eastAsia="fr-FR"/>
              </w:rPr>
              <w:t>s</w:t>
            </w:r>
            <w:r w:rsidR="003D6040" w:rsidRPr="00FC7BB8">
              <w:rPr>
                <w:rFonts w:ascii="Arial" w:hAnsi="Arial" w:cs="Arial"/>
                <w:color w:val="FF0000"/>
                <w:kern w:val="1"/>
                <w:szCs w:val="24"/>
                <w:lang w:eastAsia="fr-FR"/>
              </w:rPr>
              <w:t xml:space="preserve"> en compte</w:t>
            </w:r>
            <w:r w:rsidR="004063EC" w:rsidRPr="00FC7BB8">
              <w:rPr>
                <w:rFonts w:ascii="Arial" w:hAnsi="Arial" w:cs="Arial"/>
                <w:color w:val="FF0000"/>
                <w:kern w:val="1"/>
                <w:szCs w:val="24"/>
                <w:lang w:eastAsia="fr-FR"/>
              </w:rPr>
              <w:t>.</w:t>
            </w:r>
          </w:p>
          <w:p w14:paraId="49E0FB50" w14:textId="77777777" w:rsidR="008A0AB3" w:rsidRPr="00FC7BB8" w:rsidRDefault="008A0AB3" w:rsidP="00425BB3">
            <w:pPr>
              <w:pStyle w:val="Paragraphedeliste"/>
              <w:suppressAutoHyphens w:val="0"/>
              <w:autoSpaceDE w:val="0"/>
              <w:autoSpaceDN w:val="0"/>
              <w:adjustRightInd w:val="0"/>
              <w:ind w:left="0"/>
              <w:jc w:val="both"/>
              <w:rPr>
                <w:rFonts w:ascii="Arial" w:hAnsi="Arial" w:cs="Arial"/>
                <w:color w:val="FF0000"/>
                <w:kern w:val="1"/>
                <w:sz w:val="16"/>
                <w:szCs w:val="24"/>
                <w:lang w:eastAsia="fr-FR"/>
              </w:rPr>
            </w:pPr>
          </w:p>
          <w:p w14:paraId="0BF5F0D6" w14:textId="5CEF8789" w:rsidR="00FC7BB8" w:rsidRDefault="0077057A" w:rsidP="00FC7BB8">
            <w:pPr>
              <w:pStyle w:val="Paragraphedeliste"/>
              <w:suppressAutoHyphens w:val="0"/>
              <w:autoSpaceDE w:val="0"/>
              <w:autoSpaceDN w:val="0"/>
              <w:adjustRightInd w:val="0"/>
              <w:ind w:left="0"/>
              <w:jc w:val="both"/>
              <w:rPr>
                <w:rFonts w:ascii="Arial" w:hAnsi="Arial" w:cs="Arial"/>
                <w:color w:val="FF0000"/>
                <w:kern w:val="1"/>
                <w:szCs w:val="32"/>
                <w:lang w:eastAsia="fr-FR"/>
              </w:rPr>
            </w:pPr>
            <w:r w:rsidRPr="00FC7BB8">
              <w:rPr>
                <w:rFonts w:ascii="Arial" w:hAnsi="Arial" w:cs="Arial"/>
                <w:color w:val="FF0000"/>
                <w:kern w:val="1"/>
                <w:szCs w:val="32"/>
                <w:lang w:eastAsia="fr-FR"/>
              </w:rPr>
              <w:t>Par ailleurs, la CAF peut soutenir</w:t>
            </w:r>
            <w:r w:rsidR="00C951C9" w:rsidRPr="00FC7BB8">
              <w:rPr>
                <w:rFonts w:ascii="Arial" w:hAnsi="Arial" w:cs="Arial"/>
                <w:color w:val="FF0000"/>
                <w:kern w:val="1"/>
                <w:szCs w:val="32"/>
                <w:lang w:eastAsia="fr-FR"/>
              </w:rPr>
              <w:t>, via une demande de subvention</w:t>
            </w:r>
            <w:r w:rsidR="000A5E0C" w:rsidRPr="00FC7BB8">
              <w:rPr>
                <w:rFonts w:ascii="Arial" w:hAnsi="Arial" w:cs="Arial"/>
                <w:color w:val="FF0000"/>
                <w:kern w:val="1"/>
                <w:szCs w:val="32"/>
                <w:lang w:eastAsia="fr-FR"/>
              </w:rPr>
              <w:t xml:space="preserve"> spécifique</w:t>
            </w:r>
            <w:r w:rsidR="0058608E" w:rsidRPr="00FC7BB8">
              <w:rPr>
                <w:rFonts w:ascii="Arial" w:hAnsi="Arial" w:cs="Arial"/>
                <w:color w:val="FF0000"/>
                <w:kern w:val="1"/>
                <w:szCs w:val="32"/>
                <w:lang w:eastAsia="fr-FR"/>
              </w:rPr>
              <w:t>,</w:t>
            </w:r>
            <w:r w:rsidRPr="00FC7BB8">
              <w:rPr>
                <w:rFonts w:ascii="Arial" w:hAnsi="Arial" w:cs="Arial"/>
                <w:color w:val="FF0000"/>
                <w:kern w:val="1"/>
                <w:szCs w:val="32"/>
                <w:lang w:eastAsia="fr-FR"/>
              </w:rPr>
              <w:t xml:space="preserve"> les gestionnaires d’accueils de loisirs pour des dépenses lié</w:t>
            </w:r>
            <w:r w:rsidR="00EE03BF">
              <w:rPr>
                <w:rFonts w:ascii="Arial" w:hAnsi="Arial" w:cs="Arial"/>
                <w:color w:val="FF0000"/>
                <w:kern w:val="1"/>
                <w:szCs w:val="32"/>
                <w:lang w:eastAsia="fr-FR"/>
              </w:rPr>
              <w:t>e</w:t>
            </w:r>
            <w:r w:rsidRPr="00FC7BB8">
              <w:rPr>
                <w:rFonts w:ascii="Arial" w:hAnsi="Arial" w:cs="Arial"/>
                <w:color w:val="FF0000"/>
                <w:kern w:val="1"/>
                <w:szCs w:val="32"/>
                <w:lang w:eastAsia="fr-FR"/>
              </w:rPr>
              <w:t xml:space="preserve">s à l’achat de matériel pédagogique ou technique </w:t>
            </w:r>
            <w:r w:rsidR="007A5BE5" w:rsidRPr="00FC7BB8">
              <w:rPr>
                <w:rFonts w:ascii="Arial" w:hAnsi="Arial" w:cs="Arial"/>
                <w:color w:val="FF0000"/>
                <w:kern w:val="1"/>
                <w:szCs w:val="32"/>
                <w:lang w:eastAsia="fr-FR"/>
              </w:rPr>
              <w:t>ou pour l’aménagement d’un espace</w:t>
            </w:r>
            <w:r w:rsidR="00E51D97" w:rsidRPr="00FC7BB8">
              <w:rPr>
                <w:rFonts w:ascii="Arial" w:hAnsi="Arial" w:cs="Arial"/>
                <w:color w:val="FF0000"/>
                <w:kern w:val="1"/>
                <w:szCs w:val="32"/>
                <w:lang w:eastAsia="fr-FR"/>
              </w:rPr>
              <w:t xml:space="preserve"> favoris</w:t>
            </w:r>
            <w:r w:rsidR="00292349" w:rsidRPr="00FC7BB8">
              <w:rPr>
                <w:rFonts w:ascii="Arial" w:hAnsi="Arial" w:cs="Arial"/>
                <w:color w:val="FF0000"/>
                <w:kern w:val="1"/>
                <w:szCs w:val="32"/>
                <w:lang w:eastAsia="fr-FR"/>
              </w:rPr>
              <w:t>ant</w:t>
            </w:r>
            <w:r w:rsidR="00E51D97" w:rsidRPr="00FC7BB8">
              <w:rPr>
                <w:rFonts w:ascii="Arial" w:hAnsi="Arial" w:cs="Arial"/>
                <w:color w:val="FF0000"/>
                <w:kern w:val="1"/>
                <w:szCs w:val="32"/>
                <w:lang w:eastAsia="fr-FR"/>
              </w:rPr>
              <w:t xml:space="preserve"> l’accueil d</w:t>
            </w:r>
            <w:r w:rsidR="00292349" w:rsidRPr="00FC7BB8">
              <w:rPr>
                <w:rFonts w:ascii="Arial" w:hAnsi="Arial" w:cs="Arial"/>
                <w:color w:val="FF0000"/>
                <w:kern w:val="1"/>
                <w:szCs w:val="32"/>
                <w:lang w:eastAsia="fr-FR"/>
              </w:rPr>
              <w:t>’enfants/jeunes</w:t>
            </w:r>
            <w:r w:rsidR="00E51D97" w:rsidRPr="00FC7BB8">
              <w:rPr>
                <w:rFonts w:ascii="Arial" w:hAnsi="Arial" w:cs="Arial"/>
                <w:color w:val="FF0000"/>
                <w:kern w:val="1"/>
                <w:szCs w:val="32"/>
                <w:lang w:eastAsia="fr-FR"/>
              </w:rPr>
              <w:t xml:space="preserve"> en situation de handicap</w:t>
            </w:r>
            <w:r w:rsidR="00BE52BE" w:rsidRPr="00FC7BB8">
              <w:rPr>
                <w:rFonts w:ascii="Arial" w:hAnsi="Arial" w:cs="Arial"/>
                <w:color w:val="FF0000"/>
                <w:kern w:val="1"/>
                <w:szCs w:val="32"/>
                <w:lang w:eastAsia="fr-FR"/>
              </w:rPr>
              <w:t>.</w:t>
            </w:r>
            <w:r w:rsidR="0058608E" w:rsidRPr="00FC7BB8">
              <w:rPr>
                <w:rFonts w:ascii="Arial" w:hAnsi="Arial" w:cs="Arial"/>
                <w:color w:val="FF0000"/>
                <w:kern w:val="1"/>
                <w:szCs w:val="32"/>
                <w:lang w:eastAsia="fr-FR"/>
              </w:rPr>
              <w:t xml:space="preserve"> </w:t>
            </w:r>
            <w:r w:rsidR="003B0A77" w:rsidRPr="00FC7BB8">
              <w:rPr>
                <w:rFonts w:ascii="Arial" w:hAnsi="Arial" w:cs="Arial"/>
                <w:color w:val="FF0000"/>
                <w:kern w:val="1"/>
                <w:szCs w:val="32"/>
                <w:lang w:eastAsia="fr-FR"/>
              </w:rPr>
              <w:t>Pour cela, vous devez vous rapprocher de vos référents de territoires</w:t>
            </w:r>
            <w:r w:rsidR="00E26362">
              <w:rPr>
                <w:rFonts w:ascii="Arial" w:hAnsi="Arial" w:cs="Arial"/>
                <w:color w:val="FF0000"/>
                <w:kern w:val="1"/>
                <w:szCs w:val="32"/>
                <w:lang w:eastAsia="fr-FR"/>
              </w:rPr>
              <w:t>.</w:t>
            </w:r>
          </w:p>
          <w:p w14:paraId="2CF54B0B" w14:textId="10AC8577" w:rsidR="005966AC" w:rsidRPr="005966AC" w:rsidRDefault="009D0D55" w:rsidP="00FC7BB8">
            <w:pPr>
              <w:pStyle w:val="Paragraphedeliste"/>
              <w:suppressAutoHyphens w:val="0"/>
              <w:autoSpaceDE w:val="0"/>
              <w:autoSpaceDN w:val="0"/>
              <w:adjustRightInd w:val="0"/>
              <w:ind w:left="0"/>
              <w:jc w:val="both"/>
              <w:rPr>
                <w:rFonts w:ascii="Arial" w:hAnsi="Arial" w:cs="Arial"/>
                <w:color w:val="FF0000"/>
                <w:kern w:val="1"/>
                <w:szCs w:val="32"/>
                <w:lang w:eastAsia="fr-FR"/>
              </w:rPr>
            </w:pPr>
            <w:hyperlink r:id="rId16" w:history="1">
              <w:r w:rsidR="00C334D4" w:rsidRPr="008E118A">
                <w:rPr>
                  <w:rStyle w:val="Lienhypertexte"/>
                  <w:rFonts w:ascii="Arial" w:hAnsi="Arial" w:cs="Arial"/>
                  <w:kern w:val="1"/>
                  <w:szCs w:val="32"/>
                  <w:lang w:eastAsia="fr-FR"/>
                </w:rPr>
                <w:t>Liste des référents de territoires CAF</w:t>
              </w:r>
            </w:hyperlink>
          </w:p>
        </w:tc>
      </w:tr>
    </w:tbl>
    <w:p w14:paraId="79580F73" w14:textId="77777777" w:rsidR="00425BB3" w:rsidRPr="00425BB3" w:rsidRDefault="00425BB3" w:rsidP="00425BB3">
      <w:pPr>
        <w:suppressAutoHyphens w:val="0"/>
        <w:autoSpaceDE w:val="0"/>
        <w:autoSpaceDN w:val="0"/>
        <w:adjustRightInd w:val="0"/>
        <w:jc w:val="both"/>
        <w:rPr>
          <w:rFonts w:ascii="Arial" w:hAnsi="Arial" w:cs="Arial"/>
          <w:color w:val="00000A"/>
          <w:kern w:val="1"/>
          <w:sz w:val="18"/>
          <w:szCs w:val="22"/>
          <w:lang w:eastAsia="fr-FR"/>
        </w:rPr>
      </w:pPr>
    </w:p>
    <w:p w14:paraId="4A7B88E6" w14:textId="77777777" w:rsidR="003521B2" w:rsidRPr="00F84EFF" w:rsidRDefault="003521B2" w:rsidP="00425BB3">
      <w:pPr>
        <w:pStyle w:val="Paragraphedeliste"/>
        <w:suppressAutoHyphens w:val="0"/>
        <w:autoSpaceDE w:val="0"/>
        <w:autoSpaceDN w:val="0"/>
        <w:adjustRightInd w:val="0"/>
        <w:ind w:left="1080"/>
        <w:jc w:val="both"/>
        <w:rPr>
          <w:rFonts w:ascii="Arial" w:hAnsi="Arial" w:cs="Arial"/>
          <w:color w:val="00000A"/>
          <w:kern w:val="1"/>
          <w:sz w:val="18"/>
          <w:szCs w:val="22"/>
          <w:lang w:eastAsia="fr-FR"/>
        </w:rPr>
      </w:pPr>
    </w:p>
    <w:p w14:paraId="170030AE" w14:textId="4C7367E3" w:rsidR="00F84EFF" w:rsidRPr="00F84EFF" w:rsidRDefault="00F84EFF" w:rsidP="006E1520">
      <w:pPr>
        <w:pStyle w:val="pucesvertes14virgule"/>
        <w:rPr>
          <w:szCs w:val="22"/>
        </w:rPr>
      </w:pPr>
      <w:r w:rsidRPr="00F84EFF">
        <w:t xml:space="preserve">La subvention ne pouvant prendre en charge la totalité du </w:t>
      </w:r>
      <w:r w:rsidRPr="00C15C1E">
        <w:t>coût du projet</w:t>
      </w:r>
      <w:r w:rsidR="002E0DC4" w:rsidRPr="00C15C1E">
        <w:t xml:space="preserve"> (max 80%)</w:t>
      </w:r>
      <w:r w:rsidRPr="00C15C1E">
        <w:t>,</w:t>
      </w:r>
      <w:r w:rsidRPr="00F84EFF">
        <w:t xml:space="preserve"> un </w:t>
      </w:r>
      <w:r w:rsidRPr="008E118A">
        <w:rPr>
          <w:b/>
          <w:bCs/>
        </w:rPr>
        <w:t>cofinancement est donc nécessaire</w:t>
      </w:r>
      <w:r w:rsidRPr="00F84EFF">
        <w:t xml:space="preserve">. </w:t>
      </w:r>
      <w:r>
        <w:t xml:space="preserve">Il </w:t>
      </w:r>
      <w:r w:rsidRPr="00123CAA">
        <w:rPr>
          <w:szCs w:val="22"/>
        </w:rPr>
        <w:t xml:space="preserve">doit être recherché de façon à inscrire </w:t>
      </w:r>
      <w:r>
        <w:rPr>
          <w:szCs w:val="22"/>
        </w:rPr>
        <w:t>le projet</w:t>
      </w:r>
      <w:r w:rsidR="002E0DC4">
        <w:rPr>
          <w:szCs w:val="22"/>
        </w:rPr>
        <w:t xml:space="preserve"> </w:t>
      </w:r>
      <w:r w:rsidRPr="00123CAA">
        <w:rPr>
          <w:szCs w:val="22"/>
        </w:rPr>
        <w:t xml:space="preserve">dans la dynamique partenariale et </w:t>
      </w:r>
      <w:r>
        <w:rPr>
          <w:szCs w:val="22"/>
        </w:rPr>
        <w:t>un</w:t>
      </w:r>
      <w:r w:rsidRPr="00123CAA">
        <w:rPr>
          <w:szCs w:val="22"/>
        </w:rPr>
        <w:t xml:space="preserve"> travail en réseau.</w:t>
      </w:r>
    </w:p>
    <w:p w14:paraId="7D5839E8" w14:textId="77777777" w:rsidR="00F84EFF" w:rsidRPr="00DF038A" w:rsidRDefault="00F84EFF" w:rsidP="00F84EFF">
      <w:pPr>
        <w:pStyle w:val="Paragraphedeliste"/>
        <w:suppressAutoHyphens w:val="0"/>
        <w:autoSpaceDE w:val="0"/>
        <w:autoSpaceDN w:val="0"/>
        <w:adjustRightInd w:val="0"/>
        <w:jc w:val="both"/>
        <w:rPr>
          <w:rFonts w:ascii="Arial" w:hAnsi="Arial" w:cs="Arial"/>
          <w:color w:val="00000A"/>
          <w:kern w:val="1"/>
          <w:sz w:val="22"/>
          <w:szCs w:val="22"/>
          <w:lang w:eastAsia="fr-FR"/>
        </w:rPr>
      </w:pPr>
    </w:p>
    <w:p w14:paraId="3CB26A0D" w14:textId="77777777" w:rsidR="002A658F" w:rsidRDefault="002A658F" w:rsidP="002A658F">
      <w:pPr>
        <w:suppressAutoHyphens w:val="0"/>
        <w:autoSpaceDE w:val="0"/>
        <w:autoSpaceDN w:val="0"/>
        <w:adjustRightInd w:val="0"/>
        <w:jc w:val="both"/>
        <w:rPr>
          <w:rFonts w:ascii="Arial" w:hAnsi="Arial" w:cs="Arial"/>
          <w:sz w:val="22"/>
          <w:szCs w:val="22"/>
          <w:lang w:eastAsia="fr-FR"/>
        </w:rPr>
      </w:pPr>
      <w:r w:rsidRPr="00E51EA5">
        <w:rPr>
          <w:rFonts w:ascii="Arial" w:hAnsi="Arial" w:cs="Arial"/>
          <w:b/>
          <w:bCs/>
          <w:iCs/>
          <w:sz w:val="22"/>
          <w:szCs w:val="22"/>
          <w:lang w:eastAsia="fr-FR"/>
        </w:rPr>
        <w:t>N</w:t>
      </w:r>
      <w:r w:rsidR="00DF038A">
        <w:rPr>
          <w:rFonts w:ascii="Arial" w:hAnsi="Arial" w:cs="Arial"/>
          <w:b/>
          <w:bCs/>
          <w:iCs/>
          <w:sz w:val="22"/>
          <w:szCs w:val="22"/>
          <w:lang w:eastAsia="fr-FR"/>
        </w:rPr>
        <w:t>’entrent pas dans le cadre de l</w:t>
      </w:r>
      <w:r w:rsidRPr="00E51EA5">
        <w:rPr>
          <w:rFonts w:ascii="Arial" w:hAnsi="Arial" w:cs="Arial"/>
          <w:b/>
          <w:bCs/>
          <w:iCs/>
          <w:sz w:val="22"/>
          <w:szCs w:val="22"/>
          <w:lang w:eastAsia="fr-FR"/>
        </w:rPr>
        <w:t>’appel à projets</w:t>
      </w:r>
      <w:r w:rsidRPr="00E51EA5">
        <w:rPr>
          <w:rFonts w:ascii="Arial" w:hAnsi="Arial" w:cs="Arial"/>
          <w:bCs/>
          <w:iCs/>
          <w:sz w:val="22"/>
          <w:szCs w:val="22"/>
          <w:lang w:eastAsia="fr-FR"/>
        </w:rPr>
        <w:t> : l</w:t>
      </w:r>
      <w:r w:rsidRPr="00E51EA5">
        <w:rPr>
          <w:rFonts w:ascii="Arial" w:hAnsi="Arial" w:cs="Arial"/>
          <w:sz w:val="22"/>
          <w:szCs w:val="22"/>
          <w:lang w:eastAsia="fr-FR"/>
        </w:rPr>
        <w:t>es interve</w:t>
      </w:r>
      <w:r>
        <w:rPr>
          <w:rFonts w:ascii="Arial" w:hAnsi="Arial" w:cs="Arial"/>
          <w:sz w:val="22"/>
          <w:szCs w:val="22"/>
          <w:lang w:eastAsia="fr-FR"/>
        </w:rPr>
        <w:t>nants</w:t>
      </w:r>
      <w:r w:rsidRPr="00E51EA5">
        <w:rPr>
          <w:rFonts w:ascii="Arial" w:hAnsi="Arial" w:cs="Arial"/>
          <w:sz w:val="22"/>
          <w:szCs w:val="22"/>
          <w:lang w:eastAsia="fr-FR"/>
        </w:rPr>
        <w:t xml:space="preserve"> spécialisés</w:t>
      </w:r>
      <w:r>
        <w:rPr>
          <w:rFonts w:ascii="Arial" w:hAnsi="Arial" w:cs="Arial"/>
          <w:sz w:val="22"/>
          <w:szCs w:val="22"/>
          <w:lang w:eastAsia="fr-FR"/>
        </w:rPr>
        <w:t xml:space="preserve"> tels que les éducateurs spécialisés, les rééducateurs…</w:t>
      </w:r>
      <w:r w:rsidRPr="00E51EA5">
        <w:rPr>
          <w:rFonts w:ascii="Arial" w:hAnsi="Arial" w:cs="Arial"/>
          <w:sz w:val="22"/>
          <w:szCs w:val="22"/>
          <w:lang w:eastAsia="fr-FR"/>
        </w:rPr>
        <w:t>.</w:t>
      </w:r>
    </w:p>
    <w:p w14:paraId="239B3670" w14:textId="77777777" w:rsidR="002A658F" w:rsidRDefault="002A658F" w:rsidP="002A658F">
      <w:pPr>
        <w:suppressAutoHyphens w:val="0"/>
        <w:autoSpaceDE w:val="0"/>
        <w:autoSpaceDN w:val="0"/>
        <w:adjustRightInd w:val="0"/>
        <w:jc w:val="both"/>
        <w:rPr>
          <w:rFonts w:ascii="Arial" w:hAnsi="Arial" w:cs="Arial"/>
          <w:color w:val="00000A"/>
          <w:kern w:val="1"/>
          <w:sz w:val="22"/>
          <w:szCs w:val="22"/>
          <w:lang w:eastAsia="fr-FR"/>
        </w:rPr>
      </w:pPr>
    </w:p>
    <w:p w14:paraId="148425A1" w14:textId="77777777" w:rsidR="00AC51EC" w:rsidRDefault="00AC51EC" w:rsidP="002A658F">
      <w:pPr>
        <w:suppressAutoHyphens w:val="0"/>
        <w:autoSpaceDE w:val="0"/>
        <w:autoSpaceDN w:val="0"/>
        <w:adjustRightInd w:val="0"/>
        <w:jc w:val="both"/>
        <w:rPr>
          <w:rFonts w:ascii="Arial" w:hAnsi="Arial" w:cs="Arial"/>
          <w:color w:val="00000A"/>
          <w:kern w:val="1"/>
          <w:sz w:val="22"/>
          <w:szCs w:val="22"/>
          <w:lang w:eastAsia="fr-FR"/>
        </w:rPr>
      </w:pPr>
    </w:p>
    <w:p w14:paraId="2CA45B25" w14:textId="77777777" w:rsidR="00123CAA" w:rsidRPr="001B239C" w:rsidRDefault="00123CAA" w:rsidP="00696B32">
      <w:pPr>
        <w:shd w:val="clear" w:color="auto" w:fill="009999"/>
        <w:suppressAutoHyphens w:val="0"/>
        <w:autoSpaceDE w:val="0"/>
        <w:autoSpaceDN w:val="0"/>
        <w:adjustRightInd w:val="0"/>
        <w:jc w:val="both"/>
        <w:rPr>
          <w:rFonts w:ascii="Arial" w:hAnsi="Arial" w:cs="Arial"/>
          <w:b/>
          <w:color w:val="FFFFFF" w:themeColor="background1"/>
          <w:kern w:val="1"/>
          <w:sz w:val="28"/>
          <w:szCs w:val="22"/>
          <w:lang w:eastAsia="fr-FR"/>
        </w:rPr>
      </w:pPr>
      <w:r w:rsidRPr="001B239C">
        <w:rPr>
          <w:rFonts w:ascii="Arial" w:hAnsi="Arial" w:cs="Arial"/>
          <w:b/>
          <w:color w:val="FFFFFF" w:themeColor="background1"/>
          <w:kern w:val="1"/>
          <w:sz w:val="28"/>
          <w:szCs w:val="22"/>
          <w:lang w:eastAsia="fr-FR"/>
        </w:rPr>
        <w:t>Les modalités de financement et de versement par la Caf :</w:t>
      </w:r>
    </w:p>
    <w:p w14:paraId="3849631F" w14:textId="77777777" w:rsidR="00123CAA" w:rsidRPr="00123CAA" w:rsidRDefault="00123CAA" w:rsidP="002A658F">
      <w:pPr>
        <w:suppressAutoHyphens w:val="0"/>
        <w:autoSpaceDE w:val="0"/>
        <w:autoSpaceDN w:val="0"/>
        <w:adjustRightInd w:val="0"/>
        <w:jc w:val="both"/>
        <w:rPr>
          <w:rFonts w:ascii="Arial" w:hAnsi="Arial" w:cs="Arial"/>
          <w:b/>
          <w:color w:val="00000A"/>
          <w:kern w:val="1"/>
          <w:sz w:val="22"/>
          <w:szCs w:val="22"/>
          <w:u w:val="single"/>
          <w:lang w:eastAsia="fr-FR"/>
        </w:rPr>
      </w:pPr>
    </w:p>
    <w:p w14:paraId="726C7D71" w14:textId="77777777" w:rsidR="00BD1A9E" w:rsidRPr="00BD1A9E" w:rsidRDefault="00BD1A9E" w:rsidP="009476F9">
      <w:pPr>
        <w:pStyle w:val="Paragraphedeliste"/>
        <w:numPr>
          <w:ilvl w:val="0"/>
          <w:numId w:val="17"/>
        </w:numPr>
        <w:spacing w:before="120" w:line="276" w:lineRule="auto"/>
        <w:ind w:left="1134" w:hanging="425"/>
        <w:jc w:val="both"/>
        <w:rPr>
          <w:rFonts w:ascii="Arial" w:hAnsi="Arial" w:cs="Arial"/>
          <w:bCs/>
          <w:sz w:val="22"/>
          <w:szCs w:val="22"/>
          <w:lang w:eastAsia="zh-CN"/>
        </w:rPr>
      </w:pPr>
      <w:r>
        <w:rPr>
          <w:rFonts w:ascii="Arial" w:hAnsi="Arial" w:cs="Arial"/>
          <w:bCs/>
          <w:sz w:val="22"/>
          <w:szCs w:val="22"/>
          <w:lang w:eastAsia="zh-CN"/>
        </w:rPr>
        <w:t>Une seule demande par gestionnaire par année civile ;</w:t>
      </w:r>
    </w:p>
    <w:p w14:paraId="47154871" w14:textId="0B7AC840" w:rsidR="002A658F" w:rsidRPr="00123CAA" w:rsidRDefault="002A658F" w:rsidP="006E1520">
      <w:pPr>
        <w:pStyle w:val="pucesvertes14virgule"/>
      </w:pPr>
      <w:r>
        <w:t xml:space="preserve">Le financement apporté par la Caf sera modulé selon le nombre d’enfants </w:t>
      </w:r>
      <w:r w:rsidR="00F8346D">
        <w:t>en situation de</w:t>
      </w:r>
      <w:r>
        <w:t xml:space="preserve"> handicap accueillis et dépendra des surcoûts </w:t>
      </w:r>
      <w:r w:rsidR="00F6454D">
        <w:t xml:space="preserve">et des autres dépenses </w:t>
      </w:r>
      <w:r>
        <w:t>observé</w:t>
      </w:r>
      <w:r w:rsidR="114415F3">
        <w:t>e</w:t>
      </w:r>
      <w:r>
        <w:t>s</w:t>
      </w:r>
      <w:r w:rsidR="00F34668">
        <w:t> ;</w:t>
      </w:r>
    </w:p>
    <w:p w14:paraId="16890293" w14:textId="77777777" w:rsidR="005867EF" w:rsidRPr="00123CAA" w:rsidRDefault="005867EF" w:rsidP="006E1520">
      <w:pPr>
        <w:pStyle w:val="pucesvertes14virgule"/>
      </w:pPr>
      <w:r w:rsidRPr="00123CAA">
        <w:t xml:space="preserve">Le montant total des </w:t>
      </w:r>
      <w:r w:rsidRPr="00291A54">
        <w:rPr>
          <w:b/>
          <w:bCs/>
        </w:rPr>
        <w:t>financement</w:t>
      </w:r>
      <w:r w:rsidR="00035A6D" w:rsidRPr="00291A54">
        <w:rPr>
          <w:b/>
          <w:bCs/>
        </w:rPr>
        <w:t xml:space="preserve">s de la Caf ne peut excéder 80% du coût </w:t>
      </w:r>
      <w:r w:rsidR="00035A6D" w:rsidRPr="000B56E7">
        <w:rPr>
          <w:b/>
          <w:bCs/>
        </w:rPr>
        <w:t>annuel</w:t>
      </w:r>
      <w:r w:rsidR="00035A6D" w:rsidRPr="00123CAA">
        <w:t xml:space="preserve"> de fonctionnement de l’action ;</w:t>
      </w:r>
    </w:p>
    <w:p w14:paraId="21348DFB" w14:textId="77777777" w:rsidR="00035A6D" w:rsidRPr="00B97819" w:rsidRDefault="00035A6D" w:rsidP="006E1520">
      <w:pPr>
        <w:pStyle w:val="pucesvertes14virgule"/>
        <w:rPr>
          <w:rFonts w:eastAsia="TimesNewRomanPSMT"/>
        </w:rPr>
      </w:pPr>
      <w:r w:rsidRPr="00123CAA">
        <w:t>L'ensemble des recettes ne peut excéder 100% du coût annuel de fonctionnement de l’action ;</w:t>
      </w:r>
    </w:p>
    <w:p w14:paraId="1E6DF464" w14:textId="77777777" w:rsidR="0048507E" w:rsidRPr="0048507E" w:rsidRDefault="0048507E" w:rsidP="00112660">
      <w:pPr>
        <w:pStyle w:val="pucesvertes14virgule"/>
        <w:numPr>
          <w:ilvl w:val="0"/>
          <w:numId w:val="0"/>
        </w:numPr>
        <w:jc w:val="left"/>
      </w:pPr>
      <w:r w:rsidRPr="0048507E">
        <w:t> </w:t>
      </w:r>
    </w:p>
    <w:p w14:paraId="7B456290" w14:textId="77777777" w:rsidR="0048507E" w:rsidRDefault="0048507E" w:rsidP="0048507E">
      <w:pPr>
        <w:pStyle w:val="pucesvertes14virgule"/>
        <w:numPr>
          <w:ilvl w:val="0"/>
          <w:numId w:val="0"/>
        </w:numPr>
      </w:pPr>
      <w:r w:rsidRPr="0048507E">
        <w:t> </w:t>
      </w:r>
    </w:p>
    <w:p w14:paraId="4493D1F8" w14:textId="77777777" w:rsidR="00837CE5" w:rsidRPr="0048507E" w:rsidRDefault="00837CE5" w:rsidP="0048507E">
      <w:pPr>
        <w:pStyle w:val="pucesvertes14virgule"/>
        <w:numPr>
          <w:ilvl w:val="0"/>
          <w:numId w:val="0"/>
        </w:numPr>
      </w:pPr>
    </w:p>
    <w:p w14:paraId="2FE31E08" w14:textId="77777777" w:rsidR="0048507E" w:rsidRPr="0048507E" w:rsidRDefault="0048507E" w:rsidP="00DE0989">
      <w:pPr>
        <w:pStyle w:val="pucesvertes14virgule"/>
        <w:numPr>
          <w:ilvl w:val="0"/>
          <w:numId w:val="0"/>
        </w:numPr>
        <w:ind w:firstLine="708"/>
        <w:rPr>
          <w:color w:val="FF0000"/>
        </w:rPr>
      </w:pPr>
      <w:r w:rsidRPr="0048507E">
        <w:rPr>
          <w:b/>
          <w:bCs/>
          <w:color w:val="FF0000"/>
          <w:u w:val="single"/>
        </w:rPr>
        <w:lastRenderedPageBreak/>
        <w:t>Modification des modalités de versement pour 2023</w:t>
      </w:r>
      <w:r w:rsidRPr="0048507E">
        <w:rPr>
          <w:color w:val="FF0000"/>
        </w:rPr>
        <w:t> </w:t>
      </w:r>
    </w:p>
    <w:p w14:paraId="3703EC27" w14:textId="77777777" w:rsidR="0048507E" w:rsidRPr="0048507E" w:rsidRDefault="0048507E" w:rsidP="0048507E">
      <w:pPr>
        <w:pStyle w:val="pucesvertes14virgule"/>
        <w:numPr>
          <w:ilvl w:val="0"/>
          <w:numId w:val="0"/>
        </w:numPr>
      </w:pPr>
      <w:r w:rsidRPr="0048507E">
        <w:t> </w:t>
      </w:r>
    </w:p>
    <w:p w14:paraId="2C876671" w14:textId="77777777" w:rsidR="0048507E" w:rsidRPr="0048507E" w:rsidRDefault="0048507E" w:rsidP="0048507E">
      <w:pPr>
        <w:pStyle w:val="pucesvertes14virgule"/>
        <w:numPr>
          <w:ilvl w:val="0"/>
          <w:numId w:val="36"/>
        </w:numPr>
      </w:pPr>
      <w:r w:rsidRPr="0048507E">
        <w:t>Pour toute subvention accordée : </w:t>
      </w:r>
    </w:p>
    <w:p w14:paraId="6171C175" w14:textId="6BFE79D2" w:rsidR="0048507E" w:rsidRPr="0048507E" w:rsidRDefault="0048507E" w:rsidP="0048507E">
      <w:pPr>
        <w:pStyle w:val="pucesvertes14virgule"/>
        <w:numPr>
          <w:ilvl w:val="0"/>
          <w:numId w:val="0"/>
        </w:numPr>
        <w:ind w:left="1080" w:hanging="360"/>
      </w:pPr>
      <w:r>
        <w:t>-</w:t>
      </w:r>
      <w:r w:rsidRPr="0048507E">
        <w:t>versement d’un acompte de 70% en année N,  </w:t>
      </w:r>
    </w:p>
    <w:p w14:paraId="64179F7C" w14:textId="77777777" w:rsidR="0048507E" w:rsidRPr="0048507E" w:rsidRDefault="0048507E" w:rsidP="0048507E">
      <w:pPr>
        <w:pStyle w:val="pucesvertes14virgule"/>
        <w:numPr>
          <w:ilvl w:val="0"/>
          <w:numId w:val="0"/>
        </w:numPr>
        <w:ind w:firstLine="708"/>
      </w:pPr>
      <w:r w:rsidRPr="0048507E">
        <w:t>- solde restant en N+1 au vu de la validation du bilan de l’action. </w:t>
      </w:r>
    </w:p>
    <w:p w14:paraId="7BBBAEFF" w14:textId="25FD8669" w:rsidR="0058541E" w:rsidRDefault="0048507E" w:rsidP="00271B5A">
      <w:pPr>
        <w:pStyle w:val="pucesvertes14virgule"/>
        <w:numPr>
          <w:ilvl w:val="0"/>
          <w:numId w:val="0"/>
        </w:numPr>
      </w:pPr>
      <w:r w:rsidRPr="0048507E">
        <w:t> </w:t>
      </w:r>
    </w:p>
    <w:p w14:paraId="28481601" w14:textId="77777777" w:rsidR="00035A6D" w:rsidRDefault="00035A6D" w:rsidP="00112660">
      <w:pPr>
        <w:suppressAutoHyphens w:val="0"/>
        <w:autoSpaceDE w:val="0"/>
        <w:autoSpaceDN w:val="0"/>
        <w:adjustRightInd w:val="0"/>
        <w:spacing w:after="120"/>
        <w:ind w:left="708"/>
        <w:jc w:val="both"/>
        <w:rPr>
          <w:rFonts w:ascii="Arial" w:hAnsi="Arial" w:cs="Arial"/>
          <w:sz w:val="22"/>
          <w:szCs w:val="22"/>
          <w:lang w:eastAsia="fr-FR"/>
        </w:rPr>
      </w:pPr>
      <w:r>
        <w:rPr>
          <w:rFonts w:ascii="Arial" w:hAnsi="Arial" w:cs="Arial"/>
          <w:sz w:val="22"/>
          <w:szCs w:val="22"/>
          <w:lang w:eastAsia="fr-FR"/>
        </w:rPr>
        <w:t xml:space="preserve">Le suivi des projets doit rendre compte du nombre d’enfants </w:t>
      </w:r>
      <w:r w:rsidR="00AB725D">
        <w:rPr>
          <w:rFonts w:ascii="Arial" w:hAnsi="Arial" w:cs="Arial"/>
          <w:sz w:val="22"/>
          <w:szCs w:val="22"/>
          <w:lang w:eastAsia="fr-FR"/>
        </w:rPr>
        <w:t xml:space="preserve">en situation </w:t>
      </w:r>
      <w:r>
        <w:rPr>
          <w:rFonts w:ascii="Arial" w:hAnsi="Arial" w:cs="Arial"/>
          <w:sz w:val="22"/>
          <w:szCs w:val="22"/>
          <w:lang w:eastAsia="fr-FR"/>
        </w:rPr>
        <w:t>de handicap concernés et des heures d’accueil de surencadrement effectives.</w:t>
      </w:r>
    </w:p>
    <w:p w14:paraId="7080F2F6" w14:textId="77777777" w:rsidR="009168D5" w:rsidRDefault="009168D5" w:rsidP="00035A6D">
      <w:pPr>
        <w:suppressAutoHyphens w:val="0"/>
        <w:autoSpaceDE w:val="0"/>
        <w:autoSpaceDN w:val="0"/>
        <w:adjustRightInd w:val="0"/>
        <w:spacing w:after="120"/>
        <w:jc w:val="both"/>
        <w:rPr>
          <w:rFonts w:ascii="Arial" w:hAnsi="Arial" w:cs="Arial"/>
          <w:sz w:val="22"/>
          <w:szCs w:val="22"/>
          <w:lang w:eastAsia="fr-FR"/>
        </w:rPr>
      </w:pPr>
    </w:p>
    <w:p w14:paraId="76527C19" w14:textId="7A148490" w:rsidR="0088511F" w:rsidRPr="00117573" w:rsidRDefault="00A40AA6" w:rsidP="0088511F">
      <w:pPr>
        <w:pStyle w:val="pucesvertes14virgule"/>
        <w:rPr>
          <w:b/>
          <w:color w:val="009999"/>
        </w:rPr>
      </w:pPr>
      <w:r>
        <w:rPr>
          <w:b/>
          <w:color w:val="009999"/>
        </w:rPr>
        <w:t>U</w:t>
      </w:r>
      <w:r w:rsidR="00117573" w:rsidRPr="00117573">
        <w:rPr>
          <w:b/>
          <w:color w:val="009999"/>
        </w:rPr>
        <w:t>ne demande</w:t>
      </w:r>
      <w:r w:rsidR="00EE657E" w:rsidRPr="00117573">
        <w:rPr>
          <w:b/>
          <w:color w:val="009999"/>
        </w:rPr>
        <w:t xml:space="preserve"> de subvention handicap </w:t>
      </w:r>
      <w:r w:rsidR="00117573" w:rsidRPr="00117573">
        <w:rPr>
          <w:b/>
          <w:color w:val="009999"/>
        </w:rPr>
        <w:t>unique</w:t>
      </w:r>
      <w:r w:rsidR="00852E30" w:rsidRPr="00117573">
        <w:rPr>
          <w:b/>
          <w:color w:val="009999"/>
        </w:rPr>
        <w:t xml:space="preserve"> par gestionnaire</w:t>
      </w:r>
      <w:r w:rsidR="007A300A">
        <w:rPr>
          <w:b/>
          <w:color w:val="009999"/>
        </w:rPr>
        <w:t> :</w:t>
      </w:r>
    </w:p>
    <w:p w14:paraId="556FD433" w14:textId="77777777" w:rsidR="00117573" w:rsidRDefault="00117573" w:rsidP="0088511F">
      <w:pPr>
        <w:pStyle w:val="pucesvertes14virgule"/>
        <w:numPr>
          <w:ilvl w:val="0"/>
          <w:numId w:val="0"/>
        </w:numPr>
        <w:ind w:left="1080"/>
      </w:pPr>
    </w:p>
    <w:p w14:paraId="3E2C91F4" w14:textId="751D1CD4" w:rsidR="00745E1F" w:rsidRDefault="00852E30" w:rsidP="00F34668">
      <w:pPr>
        <w:pStyle w:val="pucesvertes14virgule"/>
        <w:numPr>
          <w:ilvl w:val="0"/>
          <w:numId w:val="0"/>
        </w:numPr>
        <w:ind w:left="1080"/>
        <w:rPr>
          <w:color w:val="000000"/>
          <w:szCs w:val="22"/>
        </w:rPr>
      </w:pPr>
      <w:r>
        <w:t xml:space="preserve">Une </w:t>
      </w:r>
      <w:r w:rsidRPr="00D348E5">
        <w:rPr>
          <w:b/>
          <w:bCs/>
        </w:rPr>
        <w:t>demande</w:t>
      </w:r>
      <w:r w:rsidR="0088511F" w:rsidRPr="00D348E5">
        <w:rPr>
          <w:b/>
          <w:bCs/>
        </w:rPr>
        <w:t xml:space="preserve"> unique</w:t>
      </w:r>
      <w:r>
        <w:t xml:space="preserve"> est à faire</w:t>
      </w:r>
      <w:r w:rsidR="0088511F">
        <w:t xml:space="preserve"> pour l’ensemble des </w:t>
      </w:r>
      <w:proofErr w:type="spellStart"/>
      <w:r w:rsidR="0088511F">
        <w:t>Alsh</w:t>
      </w:r>
      <w:proofErr w:type="spellEnd"/>
      <w:r w:rsidR="0088511F">
        <w:t xml:space="preserve"> gérés par le gestionnaire, toutes activités confondues, périscolaire, extrascolaire et accueils adolescents. </w:t>
      </w:r>
      <w:r w:rsidR="00745E1F" w:rsidRPr="00EE657E">
        <w:t xml:space="preserve">Cela vous permettra d’avoir une plus grande latitude pour faire intervenir le personnel embauché </w:t>
      </w:r>
      <w:r w:rsidR="00745E1F">
        <w:t xml:space="preserve">dans le cadre du surencadrement </w:t>
      </w:r>
      <w:r w:rsidR="00745E1F" w:rsidRPr="00EE657E">
        <w:t xml:space="preserve">sur </w:t>
      </w:r>
      <w:r w:rsidR="00AB725D">
        <w:t>vos différents lieux</w:t>
      </w:r>
      <w:r w:rsidR="000807BA">
        <w:t xml:space="preserve"> d’implantation</w:t>
      </w:r>
      <w:r w:rsidR="00745E1F" w:rsidRPr="00EE657E">
        <w:t xml:space="preserve"> sans devoir faire plusieurs demandes.</w:t>
      </w:r>
      <w:r w:rsidR="00F34668">
        <w:t xml:space="preserve"> V</w:t>
      </w:r>
      <w:r w:rsidR="00302EA8" w:rsidRPr="00356AFB">
        <w:rPr>
          <w:color w:val="000000"/>
          <w:szCs w:val="22"/>
        </w:rPr>
        <w:t xml:space="preserve">ous ferez une demande unique pour l’ensemble de votre offre </w:t>
      </w:r>
      <w:r w:rsidR="000807BA" w:rsidRPr="00356AFB">
        <w:rPr>
          <w:color w:val="000000"/>
          <w:szCs w:val="22"/>
        </w:rPr>
        <w:t>d’accueil</w:t>
      </w:r>
      <w:r w:rsidR="00745E1F" w:rsidRPr="00356AFB">
        <w:rPr>
          <w:color w:val="000000"/>
          <w:szCs w:val="22"/>
        </w:rPr>
        <w:t xml:space="preserve"> et gèrerez vous-même la répartition sur vos différents </w:t>
      </w:r>
      <w:r w:rsidR="00117573">
        <w:rPr>
          <w:color w:val="000000"/>
          <w:szCs w:val="22"/>
        </w:rPr>
        <w:t>lieux d’implantation,</w:t>
      </w:r>
      <w:r w:rsidR="00745E1F" w:rsidRPr="00356AFB">
        <w:rPr>
          <w:color w:val="000000"/>
          <w:szCs w:val="22"/>
        </w:rPr>
        <w:t xml:space="preserve"> selon les besoins.</w:t>
      </w:r>
    </w:p>
    <w:p w14:paraId="7800D330" w14:textId="1131396D" w:rsidR="009A4A53" w:rsidRDefault="009A4A53" w:rsidP="00F34668">
      <w:pPr>
        <w:pStyle w:val="pucesvertes14virgule"/>
        <w:numPr>
          <w:ilvl w:val="0"/>
          <w:numId w:val="0"/>
        </w:numPr>
        <w:ind w:left="1080"/>
        <w:rPr>
          <w:color w:val="000000"/>
          <w:szCs w:val="22"/>
        </w:rPr>
      </w:pPr>
    </w:p>
    <w:p w14:paraId="25AEA5E6" w14:textId="77777777" w:rsidR="0023412D" w:rsidRDefault="0023412D" w:rsidP="0023412D">
      <w:pPr>
        <w:pStyle w:val="pucesvertes14virgule"/>
        <w:rPr>
          <w:b/>
          <w:color w:val="009999"/>
        </w:rPr>
      </w:pPr>
      <w:r w:rsidRPr="00DB1AB3">
        <w:rPr>
          <w:b/>
          <w:color w:val="009999"/>
        </w:rPr>
        <w:t xml:space="preserve">Demande de subvention limitée à une par année civile et par gestionnaire. </w:t>
      </w:r>
    </w:p>
    <w:p w14:paraId="4EC86F63" w14:textId="77777777" w:rsidR="00583825" w:rsidRDefault="00583825" w:rsidP="00583825">
      <w:pPr>
        <w:pStyle w:val="pucesvertes14virgule"/>
        <w:numPr>
          <w:ilvl w:val="0"/>
          <w:numId w:val="0"/>
        </w:numPr>
        <w:ind w:left="1080"/>
        <w:rPr>
          <w:b/>
          <w:color w:val="009999"/>
        </w:rPr>
      </w:pPr>
    </w:p>
    <w:p w14:paraId="1B55E54E" w14:textId="2B0FEA95" w:rsidR="00583825" w:rsidRDefault="00442B61" w:rsidP="0023412D">
      <w:pPr>
        <w:pStyle w:val="pucesvertes14virgule"/>
        <w:rPr>
          <w:b/>
          <w:color w:val="009999"/>
        </w:rPr>
      </w:pPr>
      <w:r>
        <w:rPr>
          <w:b/>
          <w:color w:val="009999"/>
        </w:rPr>
        <w:t xml:space="preserve">Etude du dossier par le Pôle </w:t>
      </w:r>
      <w:r w:rsidR="009E157E">
        <w:rPr>
          <w:b/>
          <w:color w:val="009999"/>
        </w:rPr>
        <w:t>R</w:t>
      </w:r>
      <w:r>
        <w:rPr>
          <w:b/>
          <w:color w:val="009999"/>
        </w:rPr>
        <w:t xml:space="preserve">essource Handicap </w:t>
      </w:r>
    </w:p>
    <w:p w14:paraId="23B25081" w14:textId="546FBFF4" w:rsidR="000D2CF7" w:rsidRDefault="000C2C32" w:rsidP="000D2CF7">
      <w:pPr>
        <w:suppressAutoHyphens w:val="0"/>
        <w:autoSpaceDE w:val="0"/>
        <w:autoSpaceDN w:val="0"/>
        <w:adjustRightInd w:val="0"/>
        <w:ind w:left="708"/>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Depuis 2021, d</w:t>
      </w:r>
      <w:r w:rsidR="00583825">
        <w:rPr>
          <w:rFonts w:ascii="Arial" w:eastAsiaTheme="minorHAnsi" w:hAnsi="Arial" w:cs="Arial"/>
          <w:color w:val="000000"/>
          <w:sz w:val="22"/>
          <w:szCs w:val="22"/>
          <w:lang w:eastAsia="en-US"/>
        </w:rPr>
        <w:t>ans le but d’amener une plus-value qualitative au dispositif existant</w:t>
      </w:r>
      <w:r>
        <w:rPr>
          <w:rFonts w:ascii="Arial" w:eastAsiaTheme="minorHAnsi" w:hAnsi="Arial" w:cs="Arial"/>
          <w:color w:val="000000"/>
          <w:sz w:val="22"/>
          <w:szCs w:val="22"/>
          <w:lang w:eastAsia="en-US"/>
        </w:rPr>
        <w:t xml:space="preserve">, </w:t>
      </w:r>
      <w:r w:rsidR="00583825">
        <w:rPr>
          <w:rFonts w:ascii="Arial" w:eastAsiaTheme="minorHAnsi" w:hAnsi="Arial" w:cs="Arial"/>
          <w:color w:val="000000"/>
          <w:sz w:val="22"/>
          <w:szCs w:val="22"/>
          <w:lang w:eastAsia="en-US"/>
        </w:rPr>
        <w:t xml:space="preserve">la Caf de l’Isère a confié à </w:t>
      </w:r>
      <w:r w:rsidR="00583825" w:rsidRPr="00D348E5">
        <w:rPr>
          <w:rFonts w:ascii="Arial" w:eastAsiaTheme="minorHAnsi" w:hAnsi="Arial" w:cs="Arial"/>
          <w:b/>
          <w:bCs/>
          <w:color w:val="000000"/>
          <w:sz w:val="22"/>
          <w:szCs w:val="22"/>
          <w:lang w:eastAsia="en-US"/>
        </w:rPr>
        <w:t>l’association Culture loisirs Vacances</w:t>
      </w:r>
      <w:r w:rsidR="00CD1467" w:rsidRPr="00D348E5">
        <w:rPr>
          <w:rFonts w:ascii="Arial" w:eastAsiaTheme="minorHAnsi" w:hAnsi="Arial" w:cs="Arial"/>
          <w:b/>
          <w:bCs/>
          <w:color w:val="000000"/>
          <w:sz w:val="22"/>
          <w:szCs w:val="22"/>
          <w:lang w:eastAsia="en-US"/>
        </w:rPr>
        <w:t xml:space="preserve"> (CLV</w:t>
      </w:r>
      <w:r w:rsidR="00CD1467">
        <w:rPr>
          <w:rFonts w:ascii="Arial" w:eastAsiaTheme="minorHAnsi" w:hAnsi="Arial" w:cs="Arial"/>
          <w:b/>
          <w:bCs/>
          <w:color w:val="000000"/>
          <w:sz w:val="22"/>
          <w:szCs w:val="22"/>
          <w:lang w:eastAsia="en-US"/>
        </w:rPr>
        <w:t>)</w:t>
      </w:r>
      <w:r w:rsidR="00583825">
        <w:rPr>
          <w:rFonts w:ascii="Arial" w:eastAsiaTheme="minorHAnsi" w:hAnsi="Arial" w:cs="Arial"/>
          <w:color w:val="000000"/>
          <w:sz w:val="22"/>
          <w:szCs w:val="22"/>
          <w:lang w:eastAsia="en-US"/>
        </w:rPr>
        <w:t>, dans le cadre de son partenariat via le Pôle Ressources Handicap</w:t>
      </w:r>
      <w:r w:rsidR="00330AEB">
        <w:rPr>
          <w:rFonts w:ascii="Arial" w:eastAsiaTheme="minorHAnsi" w:hAnsi="Arial" w:cs="Arial"/>
          <w:color w:val="000000"/>
          <w:sz w:val="22"/>
          <w:szCs w:val="22"/>
          <w:lang w:eastAsia="en-US"/>
        </w:rPr>
        <w:t xml:space="preserve"> </w:t>
      </w:r>
      <w:r w:rsidR="00330AEB" w:rsidRPr="00D348E5">
        <w:rPr>
          <w:rFonts w:ascii="Arial" w:eastAsiaTheme="minorHAnsi" w:hAnsi="Arial" w:cs="Arial"/>
          <w:color w:val="000000"/>
          <w:sz w:val="22"/>
          <w:szCs w:val="22"/>
          <w:lang w:eastAsia="en-US"/>
        </w:rPr>
        <w:t>Enfance Jeunesse de l’Isère (PRHEJI)</w:t>
      </w:r>
      <w:r w:rsidR="00956CD6" w:rsidRPr="00D348E5">
        <w:rPr>
          <w:rFonts w:ascii="Arial" w:eastAsiaTheme="minorHAnsi" w:hAnsi="Arial" w:cs="Arial"/>
          <w:color w:val="000000"/>
          <w:sz w:val="22"/>
          <w:szCs w:val="22"/>
          <w:lang w:eastAsia="en-US"/>
        </w:rPr>
        <w:t>,</w:t>
      </w:r>
      <w:r w:rsidR="00DA5668">
        <w:rPr>
          <w:rFonts w:ascii="Arial" w:eastAsiaTheme="minorHAnsi" w:hAnsi="Arial" w:cs="Arial"/>
          <w:color w:val="000000"/>
          <w:sz w:val="22"/>
          <w:szCs w:val="22"/>
          <w:lang w:eastAsia="en-US"/>
        </w:rPr>
        <w:t xml:space="preserve"> </w:t>
      </w:r>
      <w:r w:rsidR="00583825">
        <w:rPr>
          <w:rFonts w:ascii="Arial" w:eastAsiaTheme="minorHAnsi" w:hAnsi="Arial" w:cs="Arial"/>
          <w:color w:val="000000"/>
          <w:sz w:val="22"/>
          <w:szCs w:val="22"/>
          <w:lang w:eastAsia="en-US"/>
        </w:rPr>
        <w:t>l’étude de cohérence et de conformité d</w:t>
      </w:r>
      <w:r w:rsidR="0092667F">
        <w:rPr>
          <w:rFonts w:ascii="Arial" w:eastAsiaTheme="minorHAnsi" w:hAnsi="Arial" w:cs="Arial"/>
          <w:color w:val="000000"/>
          <w:sz w:val="22"/>
          <w:szCs w:val="22"/>
          <w:lang w:eastAsia="en-US"/>
        </w:rPr>
        <w:t>e votre</w:t>
      </w:r>
      <w:r w:rsidR="00583825">
        <w:rPr>
          <w:rFonts w:ascii="Arial" w:eastAsiaTheme="minorHAnsi" w:hAnsi="Arial" w:cs="Arial"/>
          <w:color w:val="000000"/>
          <w:sz w:val="22"/>
          <w:szCs w:val="22"/>
          <w:lang w:eastAsia="en-US"/>
        </w:rPr>
        <w:t xml:space="preserve"> dossier, en </w:t>
      </w:r>
      <w:r w:rsidR="00956CD6">
        <w:rPr>
          <w:rFonts w:ascii="Arial" w:eastAsiaTheme="minorHAnsi" w:hAnsi="Arial" w:cs="Arial"/>
          <w:color w:val="000000"/>
          <w:sz w:val="22"/>
          <w:szCs w:val="22"/>
          <w:lang w:eastAsia="en-US"/>
        </w:rPr>
        <w:t>vue</w:t>
      </w:r>
      <w:r w:rsidR="00583825">
        <w:rPr>
          <w:rFonts w:ascii="Arial" w:eastAsiaTheme="minorHAnsi" w:hAnsi="Arial" w:cs="Arial"/>
          <w:color w:val="000000"/>
          <w:sz w:val="22"/>
          <w:szCs w:val="22"/>
          <w:lang w:eastAsia="en-US"/>
        </w:rPr>
        <w:t xml:space="preserve"> de sa présentation à la commission.</w:t>
      </w:r>
      <w:r w:rsidR="000D2CF7">
        <w:rPr>
          <w:rFonts w:ascii="Arial" w:eastAsiaTheme="minorHAnsi" w:hAnsi="Arial" w:cs="Arial"/>
          <w:color w:val="000000"/>
          <w:sz w:val="22"/>
          <w:szCs w:val="22"/>
          <w:lang w:eastAsia="en-US"/>
        </w:rPr>
        <w:t xml:space="preserve"> Pour cela, l</w:t>
      </w:r>
      <w:r w:rsidR="00583825">
        <w:rPr>
          <w:rFonts w:ascii="Arial" w:eastAsiaTheme="minorHAnsi" w:hAnsi="Arial" w:cs="Arial"/>
          <w:color w:val="000000"/>
          <w:sz w:val="22"/>
          <w:szCs w:val="22"/>
          <w:lang w:eastAsia="en-US"/>
        </w:rPr>
        <w:t>a CLV</w:t>
      </w:r>
      <w:r w:rsidR="00FB695B">
        <w:rPr>
          <w:rFonts w:ascii="Arial" w:eastAsiaTheme="minorHAnsi" w:hAnsi="Arial" w:cs="Arial"/>
          <w:color w:val="000000"/>
          <w:sz w:val="22"/>
          <w:szCs w:val="22"/>
          <w:lang w:eastAsia="en-US"/>
        </w:rPr>
        <w:t xml:space="preserve"> vous contactera</w:t>
      </w:r>
      <w:r w:rsidR="000D2CF7">
        <w:rPr>
          <w:rFonts w:ascii="Arial" w:eastAsiaTheme="minorHAnsi" w:hAnsi="Arial" w:cs="Arial"/>
          <w:color w:val="000000"/>
          <w:sz w:val="22"/>
          <w:szCs w:val="22"/>
          <w:lang w:eastAsia="en-US"/>
        </w:rPr>
        <w:t>.</w:t>
      </w:r>
    </w:p>
    <w:p w14:paraId="13BE2A9E" w14:textId="77777777" w:rsidR="000D2CF7" w:rsidRDefault="000D2CF7" w:rsidP="000D2CF7">
      <w:pPr>
        <w:suppressAutoHyphens w:val="0"/>
        <w:autoSpaceDE w:val="0"/>
        <w:autoSpaceDN w:val="0"/>
        <w:adjustRightInd w:val="0"/>
        <w:ind w:left="708"/>
        <w:rPr>
          <w:rFonts w:ascii="Arial" w:eastAsiaTheme="minorHAnsi" w:hAnsi="Arial" w:cs="Arial"/>
          <w:color w:val="000000"/>
          <w:sz w:val="22"/>
          <w:szCs w:val="22"/>
          <w:lang w:eastAsia="en-US"/>
        </w:rPr>
      </w:pPr>
    </w:p>
    <w:p w14:paraId="667E23AF" w14:textId="521CDF1C" w:rsidR="00583825" w:rsidRDefault="006572D0" w:rsidP="000D2CF7">
      <w:pPr>
        <w:suppressAutoHyphens w:val="0"/>
        <w:autoSpaceDE w:val="0"/>
        <w:autoSpaceDN w:val="0"/>
        <w:adjustRightInd w:val="0"/>
        <w:ind w:left="708"/>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Le Pôle Ressources</w:t>
      </w:r>
      <w:r w:rsidR="00583825">
        <w:rPr>
          <w:rFonts w:ascii="Arial" w:eastAsiaTheme="minorHAnsi" w:hAnsi="Arial" w:cs="Arial"/>
          <w:color w:val="000000"/>
          <w:sz w:val="22"/>
          <w:szCs w:val="22"/>
          <w:lang w:eastAsia="en-US"/>
        </w:rPr>
        <w:t xml:space="preserve"> pourra aussi vous apporter les ressources complémentaires :</w:t>
      </w:r>
    </w:p>
    <w:p w14:paraId="102BDAE7" w14:textId="4C914739" w:rsidR="00583825" w:rsidRPr="0092667F" w:rsidRDefault="00583825" w:rsidP="0092667F">
      <w:pPr>
        <w:pStyle w:val="Paragraphedeliste"/>
        <w:numPr>
          <w:ilvl w:val="0"/>
          <w:numId w:val="34"/>
        </w:numPr>
        <w:suppressAutoHyphens w:val="0"/>
        <w:autoSpaceDE w:val="0"/>
        <w:autoSpaceDN w:val="0"/>
        <w:adjustRightInd w:val="0"/>
        <w:rPr>
          <w:rFonts w:ascii="Arial" w:eastAsiaTheme="minorHAnsi" w:hAnsi="Arial" w:cs="Arial"/>
          <w:color w:val="000000"/>
          <w:sz w:val="22"/>
          <w:szCs w:val="22"/>
          <w:lang w:eastAsia="en-US"/>
        </w:rPr>
      </w:pPr>
      <w:r w:rsidRPr="0092667F">
        <w:rPr>
          <w:rFonts w:ascii="Arial" w:eastAsiaTheme="minorHAnsi" w:hAnsi="Arial" w:cs="Arial"/>
          <w:color w:val="000000"/>
          <w:sz w:val="22"/>
          <w:szCs w:val="22"/>
          <w:lang w:eastAsia="en-US"/>
        </w:rPr>
        <w:t xml:space="preserve">Informations sur les ressources locales (matériels spécifiques, outils pédagogiques, associations accompagnant les familles, </w:t>
      </w:r>
    </w:p>
    <w:p w14:paraId="7D7979B9" w14:textId="06AF0EAC" w:rsidR="00583825" w:rsidRPr="0092667F" w:rsidRDefault="00583825" w:rsidP="0092667F">
      <w:pPr>
        <w:pStyle w:val="Paragraphedeliste"/>
        <w:numPr>
          <w:ilvl w:val="0"/>
          <w:numId w:val="34"/>
        </w:numPr>
        <w:suppressAutoHyphens w:val="0"/>
        <w:autoSpaceDE w:val="0"/>
        <w:autoSpaceDN w:val="0"/>
        <w:adjustRightInd w:val="0"/>
        <w:rPr>
          <w:rFonts w:ascii="Arial" w:eastAsiaTheme="minorHAnsi" w:hAnsi="Arial" w:cs="Arial"/>
          <w:color w:val="000000"/>
          <w:sz w:val="22"/>
          <w:szCs w:val="22"/>
          <w:lang w:eastAsia="en-US"/>
        </w:rPr>
      </w:pPr>
      <w:r w:rsidRPr="0092667F">
        <w:rPr>
          <w:rFonts w:ascii="Arial" w:eastAsiaTheme="minorHAnsi" w:hAnsi="Arial" w:cs="Arial"/>
          <w:color w:val="000000"/>
          <w:sz w:val="22"/>
          <w:szCs w:val="22"/>
          <w:lang w:eastAsia="en-US"/>
        </w:rPr>
        <w:t>Stratégies d’équipe et évolution des postures</w:t>
      </w:r>
    </w:p>
    <w:p w14:paraId="383FBC0C" w14:textId="60B48331" w:rsidR="00583825" w:rsidRPr="0092667F" w:rsidRDefault="00583825" w:rsidP="0092667F">
      <w:pPr>
        <w:pStyle w:val="Paragraphedeliste"/>
        <w:numPr>
          <w:ilvl w:val="0"/>
          <w:numId w:val="34"/>
        </w:numPr>
        <w:suppressAutoHyphens w:val="0"/>
        <w:autoSpaceDE w:val="0"/>
        <w:autoSpaceDN w:val="0"/>
        <w:adjustRightInd w:val="0"/>
        <w:rPr>
          <w:rFonts w:ascii="Arial" w:eastAsiaTheme="minorHAnsi" w:hAnsi="Arial" w:cs="Arial"/>
          <w:color w:val="000000"/>
          <w:sz w:val="22"/>
          <w:szCs w:val="22"/>
          <w:lang w:eastAsia="en-US"/>
        </w:rPr>
      </w:pPr>
      <w:r w:rsidRPr="0092667F">
        <w:rPr>
          <w:rFonts w:ascii="Arial" w:eastAsiaTheme="minorHAnsi" w:hAnsi="Arial" w:cs="Arial"/>
          <w:color w:val="000000"/>
          <w:sz w:val="22"/>
          <w:szCs w:val="22"/>
          <w:lang w:eastAsia="en-US"/>
        </w:rPr>
        <w:t>Mise en relation avec des personnes ressources (ex : la famille, structures et professionnels spécialisés accompagnant l’enfant)</w:t>
      </w:r>
    </w:p>
    <w:p w14:paraId="79364A65" w14:textId="751445B5" w:rsidR="00583825" w:rsidRPr="00112660" w:rsidRDefault="00583825" w:rsidP="00112660">
      <w:pPr>
        <w:pStyle w:val="Paragraphedeliste"/>
        <w:numPr>
          <w:ilvl w:val="0"/>
          <w:numId w:val="34"/>
        </w:numPr>
        <w:suppressAutoHyphens w:val="0"/>
        <w:autoSpaceDE w:val="0"/>
        <w:autoSpaceDN w:val="0"/>
        <w:adjustRightInd w:val="0"/>
        <w:rPr>
          <w:rFonts w:ascii="Arial" w:eastAsiaTheme="minorHAnsi" w:hAnsi="Arial" w:cs="Arial"/>
          <w:color w:val="000000"/>
          <w:sz w:val="22"/>
          <w:szCs w:val="22"/>
          <w:lang w:eastAsia="en-US"/>
        </w:rPr>
      </w:pPr>
      <w:r w:rsidRPr="0092667F">
        <w:rPr>
          <w:rFonts w:ascii="Arial" w:eastAsiaTheme="minorHAnsi" w:hAnsi="Arial" w:cs="Arial"/>
          <w:color w:val="000000"/>
          <w:sz w:val="22"/>
          <w:szCs w:val="22"/>
          <w:lang w:eastAsia="en-US"/>
        </w:rPr>
        <w:t>Idées d’aménagement de l’accueil et des espaces (intervention sur site, réflexion collective)</w:t>
      </w:r>
    </w:p>
    <w:p w14:paraId="16066A57" w14:textId="77777777" w:rsidR="00583825" w:rsidRDefault="00583825" w:rsidP="00F34668">
      <w:pPr>
        <w:pStyle w:val="pucesvertes14virgule"/>
        <w:numPr>
          <w:ilvl w:val="0"/>
          <w:numId w:val="0"/>
        </w:numPr>
        <w:ind w:left="1080"/>
      </w:pPr>
    </w:p>
    <w:p w14:paraId="6463A78C" w14:textId="77777777" w:rsidR="00583825" w:rsidRPr="00F34668" w:rsidRDefault="00583825" w:rsidP="00F34668">
      <w:pPr>
        <w:pStyle w:val="pucesvertes14virgule"/>
        <w:numPr>
          <w:ilvl w:val="0"/>
          <w:numId w:val="0"/>
        </w:numPr>
        <w:ind w:left="1080"/>
      </w:pPr>
    </w:p>
    <w:p w14:paraId="5E779DB5" w14:textId="7189D9EF" w:rsidR="0023412D" w:rsidRPr="0023412D" w:rsidRDefault="00117573" w:rsidP="0023412D">
      <w:pPr>
        <w:pStyle w:val="pucesvertes14virgule"/>
        <w:ind w:left="1070"/>
        <w:rPr>
          <w:b/>
          <w:color w:val="009999"/>
        </w:rPr>
      </w:pPr>
      <w:r w:rsidRPr="00117573">
        <w:rPr>
          <w:b/>
          <w:color w:val="009999"/>
        </w:rPr>
        <w:t>D</w:t>
      </w:r>
      <w:r w:rsidR="00FC75EE">
        <w:rPr>
          <w:b/>
          <w:color w:val="009999"/>
        </w:rPr>
        <w:t>eux commissions d’attribution dans l’année</w:t>
      </w:r>
      <w:r w:rsidR="00FC2A54" w:rsidRPr="00117573">
        <w:rPr>
          <w:b/>
          <w:color w:val="009999"/>
        </w:rPr>
        <w:t> :</w:t>
      </w:r>
    </w:p>
    <w:p w14:paraId="362941A0" w14:textId="77777777" w:rsidR="003B3BAA" w:rsidRPr="00117573" w:rsidRDefault="003B3BAA" w:rsidP="003B3BAA">
      <w:pPr>
        <w:pStyle w:val="pucesvertes14virgule"/>
        <w:numPr>
          <w:ilvl w:val="0"/>
          <w:numId w:val="0"/>
        </w:numPr>
        <w:ind w:left="1080"/>
        <w:rPr>
          <w:b/>
          <w:color w:val="009999"/>
        </w:rPr>
      </w:pPr>
    </w:p>
    <w:p w14:paraId="6CF9B4E1" w14:textId="1CC0C7FD" w:rsidR="00A15217" w:rsidRDefault="001365BA" w:rsidP="003B3BAA">
      <w:pPr>
        <w:pStyle w:val="pucesvertes14virgule"/>
        <w:numPr>
          <w:ilvl w:val="1"/>
          <w:numId w:val="17"/>
        </w:numPr>
        <w:pBdr>
          <w:top w:val="single" w:sz="4" w:space="1" w:color="auto"/>
          <w:left w:val="single" w:sz="4" w:space="4" w:color="auto"/>
          <w:bottom w:val="single" w:sz="4" w:space="1" w:color="auto"/>
          <w:right w:val="single" w:sz="4" w:space="4" w:color="auto"/>
        </w:pBdr>
      </w:pPr>
      <w:bookmarkStart w:id="1" w:name="_Hlk60903346"/>
      <w:bookmarkStart w:id="2" w:name="_Hlk27053555"/>
      <w:r>
        <w:t>1</w:t>
      </w:r>
      <w:r w:rsidR="00162762" w:rsidRPr="00162762">
        <w:rPr>
          <w:vertAlign w:val="superscript"/>
        </w:rPr>
        <w:t>ère</w:t>
      </w:r>
      <w:r w:rsidR="00162762">
        <w:t xml:space="preserve"> </w:t>
      </w:r>
      <w:r>
        <w:t xml:space="preserve">commission : dossiers arrivés </w:t>
      </w:r>
      <w:r w:rsidRPr="00162762">
        <w:rPr>
          <w:b/>
          <w:bCs/>
          <w:u w:val="single"/>
        </w:rPr>
        <w:t xml:space="preserve">avant le </w:t>
      </w:r>
      <w:r w:rsidR="00DD0E19">
        <w:rPr>
          <w:b/>
          <w:bCs/>
          <w:u w:val="single"/>
        </w:rPr>
        <w:t xml:space="preserve">vendredi </w:t>
      </w:r>
      <w:r w:rsidR="00FA6199">
        <w:rPr>
          <w:b/>
          <w:bCs/>
          <w:u w:val="single"/>
        </w:rPr>
        <w:t>1</w:t>
      </w:r>
      <w:r w:rsidR="00033077">
        <w:rPr>
          <w:b/>
          <w:bCs/>
          <w:u w:val="single"/>
        </w:rPr>
        <w:t>7</w:t>
      </w:r>
      <w:r w:rsidR="00FA6199">
        <w:rPr>
          <w:b/>
          <w:bCs/>
          <w:u w:val="single"/>
        </w:rPr>
        <w:t xml:space="preserve"> février</w:t>
      </w:r>
      <w:r w:rsidR="00A15217" w:rsidRPr="00162762">
        <w:rPr>
          <w:b/>
          <w:bCs/>
          <w:u w:val="single"/>
        </w:rPr>
        <w:t xml:space="preserve"> </w:t>
      </w:r>
      <w:r w:rsidR="007E1C1B" w:rsidRPr="00162762">
        <w:rPr>
          <w:b/>
          <w:bCs/>
          <w:u w:val="single"/>
        </w:rPr>
        <w:t>202</w:t>
      </w:r>
      <w:r w:rsidR="00FD7DE8">
        <w:rPr>
          <w:b/>
          <w:bCs/>
          <w:u w:val="single"/>
        </w:rPr>
        <w:t>3</w:t>
      </w:r>
    </w:p>
    <w:p w14:paraId="02B08E33" w14:textId="23614CE8" w:rsidR="00951BC4" w:rsidRDefault="00A15217" w:rsidP="003B3BAA">
      <w:pPr>
        <w:pStyle w:val="pucesvertes14virgule"/>
        <w:numPr>
          <w:ilvl w:val="1"/>
          <w:numId w:val="17"/>
        </w:numPr>
        <w:pBdr>
          <w:top w:val="single" w:sz="4" w:space="1" w:color="auto"/>
          <w:left w:val="single" w:sz="4" w:space="4" w:color="auto"/>
          <w:bottom w:val="single" w:sz="4" w:space="1" w:color="auto"/>
          <w:right w:val="single" w:sz="4" w:space="4" w:color="auto"/>
        </w:pBdr>
      </w:pPr>
      <w:r>
        <w:t>2</w:t>
      </w:r>
      <w:r w:rsidRPr="00A15217">
        <w:rPr>
          <w:vertAlign w:val="superscript"/>
        </w:rPr>
        <w:t>e</w:t>
      </w:r>
      <w:r>
        <w:t xml:space="preserve"> commission</w:t>
      </w:r>
      <w:r w:rsidR="00211D76">
        <w:t xml:space="preserve"> : dossiers arrivés </w:t>
      </w:r>
      <w:r w:rsidR="00F619A6" w:rsidRPr="00F619A6">
        <w:rPr>
          <w:b/>
          <w:bCs/>
          <w:u w:val="single"/>
        </w:rPr>
        <w:t xml:space="preserve">avant le </w:t>
      </w:r>
      <w:r w:rsidR="00DD0E19">
        <w:rPr>
          <w:b/>
          <w:bCs/>
          <w:u w:val="single"/>
        </w:rPr>
        <w:t>vendredi 26</w:t>
      </w:r>
      <w:r w:rsidR="00BA0351" w:rsidRPr="003B3BAA">
        <w:rPr>
          <w:b/>
          <w:bCs/>
          <w:u w:val="single"/>
        </w:rPr>
        <w:t xml:space="preserve"> </w:t>
      </w:r>
      <w:r w:rsidR="00DD0E19">
        <w:rPr>
          <w:b/>
          <w:bCs/>
          <w:u w:val="single"/>
        </w:rPr>
        <w:t xml:space="preserve">mai </w:t>
      </w:r>
      <w:r w:rsidR="00951BC4" w:rsidRPr="003B3BAA">
        <w:rPr>
          <w:b/>
          <w:bCs/>
          <w:u w:val="single"/>
        </w:rPr>
        <w:t>202</w:t>
      </w:r>
      <w:r w:rsidR="00033077">
        <w:rPr>
          <w:b/>
          <w:bCs/>
          <w:u w:val="single"/>
        </w:rPr>
        <w:t>3</w:t>
      </w:r>
    </w:p>
    <w:p w14:paraId="6A5F38BA" w14:textId="77777777" w:rsidR="003B3BAA" w:rsidRDefault="003B3BAA" w:rsidP="003B3BAA">
      <w:pPr>
        <w:pStyle w:val="pucesvertes14virgule"/>
        <w:numPr>
          <w:ilvl w:val="0"/>
          <w:numId w:val="0"/>
        </w:numPr>
        <w:ind w:left="1494"/>
      </w:pPr>
    </w:p>
    <w:p w14:paraId="333F0B5D" w14:textId="4FE4C83D" w:rsidR="001A31A3" w:rsidRPr="00F619A6" w:rsidRDefault="000B2730" w:rsidP="001666CB">
      <w:pPr>
        <w:suppressAutoHyphens w:val="0"/>
        <w:autoSpaceDE w:val="0"/>
        <w:autoSpaceDN w:val="0"/>
        <w:adjustRightInd w:val="0"/>
        <w:spacing w:after="120"/>
        <w:ind w:left="1080"/>
        <w:jc w:val="both"/>
        <w:rPr>
          <w:rFonts w:ascii="Arial" w:hAnsi="Arial" w:cs="Arial"/>
          <w:color w:val="000000"/>
          <w:sz w:val="22"/>
          <w:szCs w:val="22"/>
          <w:lang w:eastAsia="fr-FR"/>
        </w:rPr>
      </w:pPr>
      <w:r w:rsidRPr="00F619A6">
        <w:rPr>
          <w:rFonts w:ascii="Arial" w:hAnsi="Arial" w:cs="Arial"/>
          <w:color w:val="000000"/>
          <w:sz w:val="22"/>
          <w:szCs w:val="22"/>
          <w:lang w:eastAsia="fr-FR"/>
        </w:rPr>
        <w:t xml:space="preserve">S’il reste des fonds disponibles, </w:t>
      </w:r>
      <w:r w:rsidR="00267C7C" w:rsidRPr="00F619A6">
        <w:rPr>
          <w:rFonts w:ascii="Arial" w:hAnsi="Arial" w:cs="Arial"/>
          <w:color w:val="000000"/>
          <w:sz w:val="22"/>
          <w:szCs w:val="22"/>
          <w:lang w:eastAsia="fr-FR"/>
        </w:rPr>
        <w:t>quelques dossiers pourront être étudiés</w:t>
      </w:r>
      <w:r w:rsidR="00A22239" w:rsidRPr="00F619A6">
        <w:rPr>
          <w:rFonts w:ascii="Arial" w:hAnsi="Arial" w:cs="Arial"/>
          <w:color w:val="000000"/>
          <w:sz w:val="22"/>
          <w:szCs w:val="22"/>
          <w:lang w:eastAsia="fr-FR"/>
        </w:rPr>
        <w:t xml:space="preserve"> au fil de l’</w:t>
      </w:r>
      <w:r w:rsidR="0099305C" w:rsidRPr="00F619A6">
        <w:rPr>
          <w:rFonts w:ascii="Arial" w:hAnsi="Arial" w:cs="Arial"/>
          <w:color w:val="000000"/>
          <w:sz w:val="22"/>
          <w:szCs w:val="22"/>
          <w:lang w:eastAsia="fr-FR"/>
        </w:rPr>
        <w:t>e</w:t>
      </w:r>
      <w:r w:rsidR="00A22239" w:rsidRPr="00F619A6">
        <w:rPr>
          <w:rFonts w:ascii="Arial" w:hAnsi="Arial" w:cs="Arial"/>
          <w:color w:val="000000"/>
          <w:sz w:val="22"/>
          <w:szCs w:val="22"/>
          <w:lang w:eastAsia="fr-FR"/>
        </w:rPr>
        <w:t>au</w:t>
      </w:r>
      <w:r w:rsidR="0099305C" w:rsidRPr="00F619A6">
        <w:rPr>
          <w:rFonts w:ascii="Arial" w:hAnsi="Arial" w:cs="Arial"/>
          <w:color w:val="000000"/>
          <w:sz w:val="22"/>
          <w:szCs w:val="22"/>
          <w:lang w:eastAsia="fr-FR"/>
        </w:rPr>
        <w:t xml:space="preserve"> </w:t>
      </w:r>
      <w:r w:rsidR="0099305C" w:rsidRPr="00E078DE">
        <w:rPr>
          <w:rFonts w:ascii="Arial" w:hAnsi="Arial" w:cs="Arial"/>
          <w:b/>
          <w:bCs/>
          <w:color w:val="000000"/>
          <w:sz w:val="22"/>
          <w:szCs w:val="22"/>
          <w:u w:val="single"/>
          <w:lang w:eastAsia="fr-FR"/>
        </w:rPr>
        <w:t>jusqu’</w:t>
      </w:r>
      <w:r w:rsidR="00FF2574" w:rsidRPr="00E078DE">
        <w:rPr>
          <w:rFonts w:ascii="Arial" w:hAnsi="Arial" w:cs="Arial"/>
          <w:b/>
          <w:bCs/>
          <w:color w:val="000000"/>
          <w:sz w:val="22"/>
          <w:szCs w:val="22"/>
          <w:u w:val="single"/>
          <w:lang w:eastAsia="fr-FR"/>
        </w:rPr>
        <w:t xml:space="preserve">au 31 </w:t>
      </w:r>
      <w:r w:rsidR="00FC249C" w:rsidRPr="00E078DE">
        <w:rPr>
          <w:rFonts w:ascii="Arial" w:hAnsi="Arial" w:cs="Arial"/>
          <w:b/>
          <w:bCs/>
          <w:color w:val="000000"/>
          <w:sz w:val="22"/>
          <w:szCs w:val="22"/>
          <w:u w:val="single"/>
          <w:lang w:eastAsia="fr-FR"/>
        </w:rPr>
        <w:t>août 20</w:t>
      </w:r>
      <w:r w:rsidR="00F619A6" w:rsidRPr="00E078DE">
        <w:rPr>
          <w:rFonts w:ascii="Arial" w:hAnsi="Arial" w:cs="Arial"/>
          <w:b/>
          <w:bCs/>
          <w:color w:val="000000"/>
          <w:sz w:val="22"/>
          <w:szCs w:val="22"/>
          <w:u w:val="single"/>
          <w:lang w:eastAsia="fr-FR"/>
        </w:rPr>
        <w:t>2</w:t>
      </w:r>
      <w:r w:rsidR="001B0540">
        <w:rPr>
          <w:rFonts w:ascii="Arial" w:hAnsi="Arial" w:cs="Arial"/>
          <w:b/>
          <w:bCs/>
          <w:color w:val="000000"/>
          <w:sz w:val="22"/>
          <w:szCs w:val="22"/>
          <w:u w:val="single"/>
          <w:lang w:eastAsia="fr-FR"/>
        </w:rPr>
        <w:t>3</w:t>
      </w:r>
      <w:r w:rsidR="00FC249C" w:rsidRPr="00E078DE">
        <w:rPr>
          <w:rFonts w:ascii="Arial" w:hAnsi="Arial" w:cs="Arial"/>
          <w:b/>
          <w:bCs/>
          <w:color w:val="000000"/>
          <w:sz w:val="22"/>
          <w:szCs w:val="22"/>
          <w:u w:val="single"/>
          <w:lang w:eastAsia="fr-FR"/>
        </w:rPr>
        <w:t>.</w:t>
      </w:r>
      <w:r w:rsidR="00A22239" w:rsidRPr="00F619A6">
        <w:rPr>
          <w:rFonts w:ascii="Arial" w:hAnsi="Arial" w:cs="Arial"/>
          <w:color w:val="000000"/>
          <w:sz w:val="22"/>
          <w:szCs w:val="22"/>
          <w:lang w:eastAsia="fr-FR"/>
        </w:rPr>
        <w:t xml:space="preserve"> </w:t>
      </w:r>
      <w:r w:rsidR="00E078DE">
        <w:rPr>
          <w:rFonts w:ascii="Arial" w:hAnsi="Arial" w:cs="Arial"/>
          <w:color w:val="000000"/>
          <w:sz w:val="22"/>
          <w:szCs w:val="22"/>
          <w:lang w:eastAsia="fr-FR"/>
        </w:rPr>
        <w:t xml:space="preserve">Plus aucun dossier ne sera étudié au-delà de cette date. </w:t>
      </w:r>
    </w:p>
    <w:bookmarkEnd w:id="1"/>
    <w:p w14:paraId="766CEE13" w14:textId="6A896044" w:rsidR="000B2730" w:rsidRDefault="00267C7C" w:rsidP="001666CB">
      <w:pPr>
        <w:suppressAutoHyphens w:val="0"/>
        <w:autoSpaceDE w:val="0"/>
        <w:autoSpaceDN w:val="0"/>
        <w:adjustRightInd w:val="0"/>
        <w:spacing w:after="120"/>
        <w:ind w:left="1080"/>
        <w:jc w:val="both"/>
        <w:rPr>
          <w:rFonts w:ascii="Arial" w:hAnsi="Arial" w:cs="Arial"/>
          <w:color w:val="000000"/>
          <w:sz w:val="22"/>
          <w:szCs w:val="22"/>
          <w:lang w:eastAsia="fr-FR"/>
        </w:rPr>
      </w:pPr>
      <w:r>
        <w:rPr>
          <w:rFonts w:ascii="Arial" w:hAnsi="Arial" w:cs="Arial"/>
          <w:color w:val="000000"/>
          <w:sz w:val="22"/>
          <w:szCs w:val="22"/>
          <w:lang w:eastAsia="fr-FR"/>
        </w:rPr>
        <w:t xml:space="preserve"> </w:t>
      </w:r>
    </w:p>
    <w:p w14:paraId="71DC3758" w14:textId="1CA519CA" w:rsidR="00D674D6" w:rsidRDefault="001E7BD9" w:rsidP="001666CB">
      <w:pPr>
        <w:suppressAutoHyphens w:val="0"/>
        <w:autoSpaceDE w:val="0"/>
        <w:autoSpaceDN w:val="0"/>
        <w:adjustRightInd w:val="0"/>
        <w:spacing w:after="120"/>
        <w:ind w:left="1080"/>
        <w:jc w:val="both"/>
        <w:rPr>
          <w:rFonts w:ascii="Arial" w:hAnsi="Arial" w:cs="Arial"/>
          <w:color w:val="000000"/>
          <w:sz w:val="22"/>
          <w:szCs w:val="22"/>
          <w:lang w:eastAsia="fr-FR"/>
        </w:rPr>
      </w:pPr>
      <w:r>
        <w:rPr>
          <w:rFonts w:ascii="Arial" w:hAnsi="Arial" w:cs="Arial"/>
          <w:color w:val="000000"/>
          <w:sz w:val="22"/>
          <w:szCs w:val="22"/>
          <w:lang w:eastAsia="fr-FR"/>
        </w:rPr>
        <w:t xml:space="preserve">Seuls les dossiers </w:t>
      </w:r>
      <w:r w:rsidR="001666CB" w:rsidRPr="00117573">
        <w:rPr>
          <w:rFonts w:ascii="Arial" w:hAnsi="Arial" w:cs="Arial"/>
          <w:b/>
          <w:color w:val="000000"/>
          <w:sz w:val="22"/>
          <w:szCs w:val="22"/>
          <w:u w:val="single"/>
          <w:lang w:eastAsia="fr-FR"/>
        </w:rPr>
        <w:t>à l’état complet</w:t>
      </w:r>
      <w:r w:rsidR="001666CB" w:rsidRPr="00117573">
        <w:rPr>
          <w:rFonts w:ascii="Arial" w:hAnsi="Arial" w:cs="Arial"/>
          <w:color w:val="000000"/>
          <w:sz w:val="22"/>
          <w:szCs w:val="22"/>
          <w:lang w:eastAsia="fr-FR"/>
        </w:rPr>
        <w:t xml:space="preserve"> (</w:t>
      </w:r>
      <w:r w:rsidR="00857C1C" w:rsidRPr="00372843">
        <w:rPr>
          <w:rFonts w:ascii="Arial" w:hAnsi="Arial" w:cs="Arial"/>
          <w:color w:val="000000" w:themeColor="text1"/>
          <w:sz w:val="22"/>
          <w:szCs w:val="22"/>
          <w:lang w:eastAsia="fr-FR"/>
        </w:rPr>
        <w:t>cf. annexe pièces justificatives</w:t>
      </w:r>
      <w:r w:rsidR="001666CB" w:rsidRPr="00372843">
        <w:rPr>
          <w:rFonts w:ascii="Arial" w:hAnsi="Arial" w:cs="Arial"/>
          <w:color w:val="000000" w:themeColor="text1"/>
          <w:sz w:val="22"/>
          <w:szCs w:val="22"/>
          <w:lang w:eastAsia="fr-FR"/>
        </w:rPr>
        <w:t>)</w:t>
      </w:r>
      <w:r w:rsidR="00CA354E" w:rsidRPr="00372843">
        <w:rPr>
          <w:rFonts w:ascii="Arial" w:hAnsi="Arial" w:cs="Arial"/>
          <w:color w:val="000000" w:themeColor="text1"/>
          <w:sz w:val="22"/>
          <w:szCs w:val="22"/>
          <w:lang w:eastAsia="fr-FR"/>
        </w:rPr>
        <w:t xml:space="preserve"> </w:t>
      </w:r>
      <w:r w:rsidR="00CA354E">
        <w:rPr>
          <w:rFonts w:ascii="Arial" w:hAnsi="Arial" w:cs="Arial"/>
          <w:color w:val="000000"/>
          <w:sz w:val="22"/>
          <w:szCs w:val="22"/>
          <w:lang w:eastAsia="fr-FR"/>
        </w:rPr>
        <w:t>pourront être examinés</w:t>
      </w:r>
      <w:r w:rsidR="001666CB" w:rsidRPr="00117573">
        <w:rPr>
          <w:rFonts w:ascii="Arial" w:hAnsi="Arial" w:cs="Arial"/>
          <w:color w:val="000000"/>
          <w:sz w:val="22"/>
          <w:szCs w:val="22"/>
          <w:lang w:eastAsia="fr-FR"/>
        </w:rPr>
        <w:t xml:space="preserve">. </w:t>
      </w:r>
    </w:p>
    <w:p w14:paraId="0BCA43B5" w14:textId="77777777" w:rsidR="00FC2A54" w:rsidRDefault="00AE3429" w:rsidP="001666CB">
      <w:pPr>
        <w:suppressAutoHyphens w:val="0"/>
        <w:autoSpaceDE w:val="0"/>
        <w:autoSpaceDN w:val="0"/>
        <w:adjustRightInd w:val="0"/>
        <w:spacing w:after="120"/>
        <w:ind w:left="1080"/>
        <w:jc w:val="both"/>
        <w:rPr>
          <w:rFonts w:ascii="Arial" w:hAnsi="Arial" w:cs="Arial"/>
          <w:color w:val="000000"/>
          <w:sz w:val="22"/>
          <w:szCs w:val="22"/>
          <w:lang w:eastAsia="fr-FR"/>
        </w:rPr>
      </w:pPr>
      <w:r w:rsidRPr="00FC2A54">
        <w:rPr>
          <w:rFonts w:ascii="Arial" w:hAnsi="Arial" w:cs="Arial"/>
          <w:color w:val="000000"/>
          <w:sz w:val="22"/>
          <w:szCs w:val="22"/>
          <w:lang w:eastAsia="fr-FR"/>
        </w:rPr>
        <w:t xml:space="preserve">Les dossiers seront étudiés dans la limite des enveloppes </w:t>
      </w:r>
      <w:r w:rsidR="004556F9">
        <w:rPr>
          <w:rFonts w:ascii="Arial" w:hAnsi="Arial" w:cs="Arial"/>
          <w:color w:val="000000"/>
          <w:sz w:val="22"/>
          <w:szCs w:val="22"/>
          <w:lang w:eastAsia="fr-FR"/>
        </w:rPr>
        <w:t xml:space="preserve">annuelles </w:t>
      </w:r>
      <w:r w:rsidRPr="00FC2A54">
        <w:rPr>
          <w:rFonts w:ascii="Arial" w:hAnsi="Arial" w:cs="Arial"/>
          <w:color w:val="000000"/>
          <w:sz w:val="22"/>
          <w:szCs w:val="22"/>
          <w:lang w:eastAsia="fr-FR"/>
        </w:rPr>
        <w:t>disponibles.</w:t>
      </w:r>
    </w:p>
    <w:bookmarkEnd w:id="2"/>
    <w:p w14:paraId="699420DD" w14:textId="13D12D3D" w:rsidR="00AE3429" w:rsidRDefault="00AE3429" w:rsidP="001666CB">
      <w:pPr>
        <w:suppressAutoHyphens w:val="0"/>
        <w:autoSpaceDE w:val="0"/>
        <w:autoSpaceDN w:val="0"/>
        <w:adjustRightInd w:val="0"/>
        <w:spacing w:after="120"/>
        <w:ind w:left="1080"/>
        <w:jc w:val="both"/>
        <w:rPr>
          <w:rFonts w:ascii="Arial" w:hAnsi="Arial" w:cs="Arial"/>
          <w:color w:val="000000"/>
          <w:sz w:val="22"/>
          <w:szCs w:val="22"/>
          <w:lang w:eastAsia="fr-FR"/>
        </w:rPr>
      </w:pPr>
      <w:r w:rsidRPr="001666CB">
        <w:rPr>
          <w:rFonts w:ascii="Arial" w:hAnsi="Arial" w:cs="Arial"/>
          <w:color w:val="000000"/>
          <w:sz w:val="22"/>
          <w:szCs w:val="22"/>
          <w:lang w:eastAsia="fr-FR"/>
        </w:rPr>
        <w:t xml:space="preserve">Vous serez informés par notification </w:t>
      </w:r>
      <w:r w:rsidR="005A07C5">
        <w:rPr>
          <w:rFonts w:ascii="Arial" w:hAnsi="Arial" w:cs="Arial"/>
          <w:color w:val="000000"/>
          <w:sz w:val="22"/>
          <w:szCs w:val="22"/>
          <w:lang w:eastAsia="fr-FR"/>
        </w:rPr>
        <w:t>en cas de refu</w:t>
      </w:r>
      <w:r w:rsidR="00A936D3">
        <w:rPr>
          <w:rFonts w:ascii="Arial" w:hAnsi="Arial" w:cs="Arial"/>
          <w:color w:val="000000"/>
          <w:sz w:val="22"/>
          <w:szCs w:val="22"/>
          <w:lang w:eastAsia="fr-FR"/>
        </w:rPr>
        <w:t>s</w:t>
      </w:r>
      <w:r w:rsidRPr="001666CB">
        <w:rPr>
          <w:rFonts w:ascii="Arial" w:hAnsi="Arial" w:cs="Arial"/>
          <w:color w:val="000000"/>
          <w:sz w:val="22"/>
          <w:szCs w:val="22"/>
          <w:lang w:eastAsia="fr-FR"/>
        </w:rPr>
        <w:t xml:space="preserve"> de votre demande</w:t>
      </w:r>
      <w:r w:rsidR="00FC2A54" w:rsidRPr="001666CB">
        <w:rPr>
          <w:rFonts w:ascii="Arial" w:hAnsi="Arial" w:cs="Arial"/>
          <w:color w:val="000000"/>
          <w:sz w:val="22"/>
          <w:szCs w:val="22"/>
          <w:lang w:eastAsia="fr-FR"/>
        </w:rPr>
        <w:t>.</w:t>
      </w:r>
    </w:p>
    <w:p w14:paraId="55F33783" w14:textId="77777777" w:rsidR="00120DE3" w:rsidRDefault="00120DE3" w:rsidP="001666CB">
      <w:pPr>
        <w:suppressAutoHyphens w:val="0"/>
        <w:autoSpaceDE w:val="0"/>
        <w:autoSpaceDN w:val="0"/>
        <w:adjustRightInd w:val="0"/>
        <w:spacing w:after="120"/>
        <w:ind w:left="1080"/>
        <w:jc w:val="both"/>
        <w:rPr>
          <w:rFonts w:ascii="Arial" w:hAnsi="Arial" w:cs="Arial"/>
          <w:color w:val="000000"/>
          <w:sz w:val="22"/>
          <w:szCs w:val="22"/>
          <w:lang w:eastAsia="fr-FR"/>
        </w:rPr>
      </w:pPr>
    </w:p>
    <w:p w14:paraId="2B193718" w14:textId="77777777" w:rsidR="00304C73" w:rsidRDefault="00304C73" w:rsidP="001666CB">
      <w:pPr>
        <w:suppressAutoHyphens w:val="0"/>
        <w:autoSpaceDE w:val="0"/>
        <w:autoSpaceDN w:val="0"/>
        <w:adjustRightInd w:val="0"/>
        <w:spacing w:after="120"/>
        <w:ind w:left="1080"/>
        <w:jc w:val="both"/>
        <w:rPr>
          <w:rFonts w:ascii="Arial" w:hAnsi="Arial" w:cs="Arial"/>
          <w:color w:val="000000"/>
          <w:sz w:val="22"/>
          <w:szCs w:val="22"/>
          <w:lang w:eastAsia="fr-FR"/>
        </w:rPr>
      </w:pPr>
    </w:p>
    <w:p w14:paraId="5AC1314F" w14:textId="35A67DEE" w:rsidR="005B4FFB" w:rsidRPr="00A40EBB" w:rsidRDefault="00A40EBB" w:rsidP="00A40EBB">
      <w:pPr>
        <w:pStyle w:val="pucesvertes14virgule"/>
        <w:rPr>
          <w:b/>
          <w:color w:val="009999"/>
        </w:rPr>
      </w:pPr>
      <w:r>
        <w:rPr>
          <w:b/>
          <w:color w:val="009999"/>
        </w:rPr>
        <w:lastRenderedPageBreak/>
        <w:t>Bilan de l’action</w:t>
      </w:r>
      <w:r w:rsidR="00A9720C">
        <w:rPr>
          <w:b/>
          <w:color w:val="009999"/>
        </w:rPr>
        <w:t> </w:t>
      </w:r>
    </w:p>
    <w:tbl>
      <w:tblPr>
        <w:tblStyle w:val="Grilledutableau"/>
        <w:tblW w:w="0" w:type="auto"/>
        <w:tblInd w:w="1080" w:type="dxa"/>
        <w:tblLook w:val="04A0" w:firstRow="1" w:lastRow="0" w:firstColumn="1" w:lastColumn="0" w:noHBand="0" w:noVBand="1"/>
      </w:tblPr>
      <w:tblGrid>
        <w:gridCol w:w="9002"/>
      </w:tblGrid>
      <w:tr w:rsidR="00A40EBB" w14:paraId="37DBD11E" w14:textId="77777777" w:rsidTr="00A40EBB">
        <w:tc>
          <w:tcPr>
            <w:tcW w:w="10082" w:type="dxa"/>
          </w:tcPr>
          <w:p w14:paraId="38C8F830" w14:textId="3172D249" w:rsidR="00A40EBB" w:rsidRPr="00B50570" w:rsidRDefault="0074045D" w:rsidP="00120DE3">
            <w:pPr>
              <w:suppressAutoHyphens w:val="0"/>
              <w:autoSpaceDE w:val="0"/>
              <w:autoSpaceDN w:val="0"/>
              <w:adjustRightInd w:val="0"/>
              <w:spacing w:after="120"/>
              <w:jc w:val="both"/>
              <w:rPr>
                <w:rFonts w:ascii="Arial" w:hAnsi="Arial" w:cs="Arial"/>
                <w:color w:val="FF0000"/>
                <w:sz w:val="22"/>
                <w:szCs w:val="22"/>
                <w:lang w:eastAsia="fr-FR"/>
              </w:rPr>
            </w:pPr>
            <w:r w:rsidRPr="00BD26C3">
              <w:rPr>
                <w:rFonts w:ascii="Arial" w:hAnsi="Arial" w:cs="Arial"/>
                <w:sz w:val="22"/>
                <w:szCs w:val="22"/>
                <w:lang w:eastAsia="fr-FR"/>
              </w:rPr>
              <w:t xml:space="preserve">Depuis </w:t>
            </w:r>
            <w:r w:rsidR="00A40EBB" w:rsidRPr="00BD26C3">
              <w:rPr>
                <w:rFonts w:ascii="Arial" w:hAnsi="Arial" w:cs="Arial"/>
                <w:sz w:val="22"/>
                <w:szCs w:val="22"/>
                <w:lang w:eastAsia="fr-FR"/>
              </w:rPr>
              <w:t>2022</w:t>
            </w:r>
            <w:r w:rsidR="00C11B28" w:rsidRPr="00BD26C3">
              <w:rPr>
                <w:rFonts w:ascii="Arial" w:hAnsi="Arial" w:cs="Arial"/>
                <w:sz w:val="22"/>
                <w:szCs w:val="22"/>
                <w:lang w:eastAsia="fr-FR"/>
              </w:rPr>
              <w:t xml:space="preserve"> : le bilan qualitatif </w:t>
            </w:r>
            <w:r w:rsidRPr="00BD26C3">
              <w:rPr>
                <w:rFonts w:ascii="Arial" w:hAnsi="Arial" w:cs="Arial"/>
                <w:sz w:val="22"/>
                <w:szCs w:val="22"/>
                <w:lang w:eastAsia="fr-FR"/>
              </w:rPr>
              <w:t>annuel est</w:t>
            </w:r>
            <w:r w:rsidR="00C11B28" w:rsidRPr="00BD26C3">
              <w:rPr>
                <w:rFonts w:ascii="Arial" w:hAnsi="Arial" w:cs="Arial"/>
                <w:sz w:val="22"/>
                <w:szCs w:val="22"/>
                <w:lang w:eastAsia="fr-FR"/>
              </w:rPr>
              <w:t xml:space="preserve"> réalisé via l’organisation d’un temps collectif en Visio</w:t>
            </w:r>
            <w:r w:rsidRPr="00BD26C3">
              <w:rPr>
                <w:rFonts w:ascii="Arial" w:hAnsi="Arial" w:cs="Arial"/>
                <w:sz w:val="22"/>
                <w:szCs w:val="22"/>
                <w:lang w:eastAsia="fr-FR"/>
              </w:rPr>
              <w:t>conférence</w:t>
            </w:r>
            <w:r w:rsidR="00AE7E3E" w:rsidRPr="00BD26C3">
              <w:rPr>
                <w:rFonts w:ascii="Arial" w:hAnsi="Arial" w:cs="Arial"/>
                <w:sz w:val="22"/>
                <w:szCs w:val="22"/>
                <w:lang w:eastAsia="fr-FR"/>
              </w:rPr>
              <w:t>. Seul</w:t>
            </w:r>
            <w:r w:rsidR="009D22D7" w:rsidRPr="00BD26C3">
              <w:rPr>
                <w:rFonts w:ascii="Arial" w:hAnsi="Arial" w:cs="Arial"/>
                <w:sz w:val="22"/>
                <w:szCs w:val="22"/>
                <w:lang w:eastAsia="fr-FR"/>
              </w:rPr>
              <w:t>s</w:t>
            </w:r>
            <w:r w:rsidR="00AE7E3E" w:rsidRPr="00BD26C3">
              <w:rPr>
                <w:rFonts w:ascii="Arial" w:hAnsi="Arial" w:cs="Arial"/>
                <w:sz w:val="22"/>
                <w:szCs w:val="22"/>
                <w:lang w:eastAsia="fr-FR"/>
              </w:rPr>
              <w:t xml:space="preserve"> seront demandé</w:t>
            </w:r>
            <w:r w:rsidR="009D22D7" w:rsidRPr="00BD26C3">
              <w:rPr>
                <w:rFonts w:ascii="Arial" w:hAnsi="Arial" w:cs="Arial"/>
                <w:sz w:val="22"/>
                <w:szCs w:val="22"/>
                <w:lang w:eastAsia="fr-FR"/>
              </w:rPr>
              <w:t>s</w:t>
            </w:r>
            <w:r w:rsidR="00AE7E3E" w:rsidRPr="00BD26C3">
              <w:rPr>
                <w:rFonts w:ascii="Arial" w:hAnsi="Arial" w:cs="Arial"/>
                <w:sz w:val="22"/>
                <w:szCs w:val="22"/>
                <w:lang w:eastAsia="fr-FR"/>
              </w:rPr>
              <w:t xml:space="preserve"> les éléments quantitatifs et budgétaire</w:t>
            </w:r>
            <w:r w:rsidR="009D22D7" w:rsidRPr="00BD26C3">
              <w:rPr>
                <w:rFonts w:ascii="Arial" w:hAnsi="Arial" w:cs="Arial"/>
                <w:sz w:val="22"/>
                <w:szCs w:val="22"/>
                <w:lang w:eastAsia="fr-FR"/>
              </w:rPr>
              <w:t>s</w:t>
            </w:r>
            <w:r w:rsidR="00AE7E3E" w:rsidRPr="00BD26C3">
              <w:rPr>
                <w:rFonts w:ascii="Arial" w:hAnsi="Arial" w:cs="Arial"/>
                <w:sz w:val="22"/>
                <w:szCs w:val="22"/>
                <w:lang w:eastAsia="fr-FR"/>
              </w:rPr>
              <w:t xml:space="preserve"> </w:t>
            </w:r>
            <w:r w:rsidR="009D22D7" w:rsidRPr="00BD26C3">
              <w:rPr>
                <w:rFonts w:ascii="Arial" w:hAnsi="Arial" w:cs="Arial"/>
                <w:sz w:val="22"/>
                <w:szCs w:val="22"/>
                <w:lang w:eastAsia="fr-FR"/>
              </w:rPr>
              <w:t>dans le bilan à retourner à la CAF</w:t>
            </w:r>
            <w:r w:rsidR="009D22D7" w:rsidRPr="00B50570">
              <w:rPr>
                <w:rFonts w:ascii="Arial" w:hAnsi="Arial" w:cs="Arial"/>
                <w:color w:val="FF0000"/>
                <w:sz w:val="22"/>
                <w:szCs w:val="22"/>
                <w:lang w:eastAsia="fr-FR"/>
              </w:rPr>
              <w:t xml:space="preserve">. </w:t>
            </w:r>
          </w:p>
          <w:p w14:paraId="7BBEC74E" w14:textId="1ACF6491" w:rsidR="00B50570" w:rsidRPr="00B50570" w:rsidRDefault="007F499C" w:rsidP="00120DE3">
            <w:pPr>
              <w:suppressAutoHyphens w:val="0"/>
              <w:autoSpaceDE w:val="0"/>
              <w:autoSpaceDN w:val="0"/>
              <w:adjustRightInd w:val="0"/>
              <w:spacing w:after="120"/>
              <w:jc w:val="both"/>
              <w:rPr>
                <w:rFonts w:ascii="Arial" w:hAnsi="Arial" w:cs="Arial"/>
                <w:b/>
                <w:bCs/>
                <w:color w:val="FF0000"/>
                <w:sz w:val="22"/>
                <w:szCs w:val="22"/>
                <w:lang w:eastAsia="fr-FR"/>
              </w:rPr>
            </w:pPr>
            <w:r w:rsidRPr="00B50570">
              <w:rPr>
                <w:rFonts w:ascii="Arial" w:hAnsi="Arial" w:cs="Arial"/>
                <w:color w:val="FF0000"/>
                <w:sz w:val="22"/>
                <w:szCs w:val="22"/>
                <w:lang w:eastAsia="fr-FR"/>
              </w:rPr>
              <w:t>Les partenaires bénéficiaires</w:t>
            </w:r>
            <w:r w:rsidR="00DA3E21" w:rsidRPr="00B50570">
              <w:rPr>
                <w:rFonts w:ascii="Arial" w:hAnsi="Arial" w:cs="Arial"/>
                <w:color w:val="FF0000"/>
                <w:sz w:val="22"/>
                <w:szCs w:val="22"/>
                <w:lang w:eastAsia="fr-FR"/>
              </w:rPr>
              <w:t xml:space="preserve"> du dispositif </w:t>
            </w:r>
            <w:r w:rsidR="00B50570" w:rsidRPr="00B50570">
              <w:rPr>
                <w:rFonts w:ascii="Arial" w:hAnsi="Arial" w:cs="Arial"/>
                <w:color w:val="FF0000"/>
                <w:sz w:val="22"/>
                <w:szCs w:val="22"/>
                <w:lang w:eastAsia="fr-FR"/>
              </w:rPr>
              <w:t>s’engagent</w:t>
            </w:r>
            <w:r w:rsidR="00DA3E21" w:rsidRPr="00B50570">
              <w:rPr>
                <w:rFonts w:ascii="Arial" w:hAnsi="Arial" w:cs="Arial"/>
                <w:color w:val="FF0000"/>
                <w:sz w:val="22"/>
                <w:szCs w:val="22"/>
                <w:lang w:eastAsia="fr-FR"/>
              </w:rPr>
              <w:t xml:space="preserve"> à participer à ce temps collectif le</w:t>
            </w:r>
            <w:r w:rsidR="00B50570" w:rsidRPr="00B50570">
              <w:rPr>
                <w:rFonts w:ascii="Arial" w:hAnsi="Arial" w:cs="Arial"/>
                <w:b/>
                <w:bCs/>
                <w:color w:val="FF0000"/>
                <w:sz w:val="22"/>
                <w:szCs w:val="22"/>
                <w:lang w:eastAsia="fr-FR"/>
              </w:rPr>
              <w:t> :</w:t>
            </w:r>
          </w:p>
          <w:p w14:paraId="490CCAC3" w14:textId="3B3DC7D2" w:rsidR="00AE48CC" w:rsidRDefault="00B50570" w:rsidP="00B50570">
            <w:pPr>
              <w:suppressAutoHyphens w:val="0"/>
              <w:autoSpaceDE w:val="0"/>
              <w:autoSpaceDN w:val="0"/>
              <w:adjustRightInd w:val="0"/>
              <w:spacing w:after="120"/>
              <w:jc w:val="center"/>
              <w:rPr>
                <w:rFonts w:ascii="Arial" w:hAnsi="Arial" w:cs="Arial"/>
                <w:b/>
                <w:bCs/>
                <w:color w:val="FF0000"/>
                <w:sz w:val="22"/>
                <w:szCs w:val="22"/>
                <w:lang w:eastAsia="fr-FR"/>
              </w:rPr>
            </w:pPr>
            <w:r w:rsidRPr="00B50570">
              <w:rPr>
                <w:rFonts w:ascii="Arial" w:hAnsi="Arial" w:cs="Arial"/>
                <w:b/>
                <w:bCs/>
                <w:color w:val="FF0000"/>
                <w:sz w:val="22"/>
                <w:szCs w:val="22"/>
                <w:lang w:eastAsia="fr-FR"/>
              </w:rPr>
              <w:t xml:space="preserve">Jeudi </w:t>
            </w:r>
            <w:r w:rsidR="00BD26C3">
              <w:rPr>
                <w:rFonts w:ascii="Arial" w:hAnsi="Arial" w:cs="Arial"/>
                <w:b/>
                <w:bCs/>
                <w:color w:val="FF0000"/>
                <w:sz w:val="22"/>
                <w:szCs w:val="22"/>
                <w:lang w:eastAsia="fr-FR"/>
              </w:rPr>
              <w:t>7</w:t>
            </w:r>
            <w:r w:rsidRPr="00B50570">
              <w:rPr>
                <w:rFonts w:ascii="Arial" w:hAnsi="Arial" w:cs="Arial"/>
                <w:b/>
                <w:bCs/>
                <w:color w:val="FF0000"/>
                <w:sz w:val="22"/>
                <w:szCs w:val="22"/>
                <w:lang w:eastAsia="fr-FR"/>
              </w:rPr>
              <w:t xml:space="preserve"> décembre 202</w:t>
            </w:r>
            <w:r w:rsidR="00BD26C3">
              <w:rPr>
                <w:rFonts w:ascii="Arial" w:hAnsi="Arial" w:cs="Arial"/>
                <w:b/>
                <w:bCs/>
                <w:color w:val="FF0000"/>
                <w:sz w:val="22"/>
                <w:szCs w:val="22"/>
                <w:lang w:eastAsia="fr-FR"/>
              </w:rPr>
              <w:t>3</w:t>
            </w:r>
            <w:r w:rsidRPr="00B50570">
              <w:rPr>
                <w:rFonts w:ascii="Arial" w:hAnsi="Arial" w:cs="Arial"/>
                <w:b/>
                <w:bCs/>
                <w:color w:val="FF0000"/>
                <w:sz w:val="22"/>
                <w:szCs w:val="22"/>
                <w:lang w:eastAsia="fr-FR"/>
              </w:rPr>
              <w:t xml:space="preserve"> de 9h à 12h</w:t>
            </w:r>
          </w:p>
          <w:p w14:paraId="1ADFD1A5" w14:textId="77777777" w:rsidR="00700E6B" w:rsidRPr="00BD26C3" w:rsidRDefault="005C1D2B" w:rsidP="00700E6B">
            <w:pPr>
              <w:suppressAutoHyphens w:val="0"/>
              <w:autoSpaceDE w:val="0"/>
              <w:autoSpaceDN w:val="0"/>
              <w:adjustRightInd w:val="0"/>
              <w:spacing w:after="120"/>
              <w:rPr>
                <w:rFonts w:ascii="Arial" w:hAnsi="Arial" w:cs="Arial"/>
                <w:sz w:val="22"/>
                <w:szCs w:val="22"/>
                <w:lang w:eastAsia="fr-FR"/>
              </w:rPr>
            </w:pPr>
            <w:r w:rsidRPr="00BD26C3">
              <w:rPr>
                <w:rFonts w:ascii="Arial" w:hAnsi="Arial" w:cs="Arial"/>
                <w:sz w:val="22"/>
                <w:szCs w:val="22"/>
                <w:lang w:eastAsia="fr-FR"/>
              </w:rPr>
              <w:t xml:space="preserve">L’objectif de cette rencontre </w:t>
            </w:r>
            <w:r w:rsidR="00700E6B" w:rsidRPr="00BD26C3">
              <w:rPr>
                <w:rFonts w:ascii="Arial" w:hAnsi="Arial" w:cs="Arial"/>
                <w:sz w:val="22"/>
                <w:szCs w:val="22"/>
                <w:lang w:eastAsia="fr-FR"/>
              </w:rPr>
              <w:t>sera :</w:t>
            </w:r>
          </w:p>
          <w:p w14:paraId="177A7339" w14:textId="49738CC7" w:rsidR="00700E6B" w:rsidRPr="00BD26C3" w:rsidRDefault="00700E6B" w:rsidP="00700E6B">
            <w:pPr>
              <w:pStyle w:val="Paragraphedeliste"/>
              <w:numPr>
                <w:ilvl w:val="0"/>
                <w:numId w:val="35"/>
              </w:numPr>
              <w:suppressAutoHyphens w:val="0"/>
              <w:autoSpaceDE w:val="0"/>
              <w:autoSpaceDN w:val="0"/>
              <w:adjustRightInd w:val="0"/>
              <w:spacing w:after="120"/>
              <w:rPr>
                <w:rFonts w:ascii="Arial" w:hAnsi="Arial" w:cs="Arial"/>
                <w:sz w:val="22"/>
                <w:szCs w:val="22"/>
                <w:lang w:eastAsia="fr-FR"/>
              </w:rPr>
            </w:pPr>
            <w:r w:rsidRPr="00BD26C3">
              <w:rPr>
                <w:rFonts w:ascii="Arial" w:hAnsi="Arial" w:cs="Arial"/>
                <w:sz w:val="22"/>
                <w:szCs w:val="22"/>
                <w:lang w:eastAsia="fr-FR"/>
              </w:rPr>
              <w:t>D’évaluer les modalités de mise en œuvre du dispositif : a-t-il répondu aux besoins cernés au préalable ? Quelles données qualitatives ?</w:t>
            </w:r>
          </w:p>
          <w:p w14:paraId="5C3D94B4" w14:textId="417EA458" w:rsidR="00700E6B" w:rsidRPr="00BD26C3" w:rsidRDefault="00700E6B" w:rsidP="00700E6B">
            <w:pPr>
              <w:pStyle w:val="Paragraphedeliste"/>
              <w:numPr>
                <w:ilvl w:val="0"/>
                <w:numId w:val="35"/>
              </w:numPr>
              <w:suppressAutoHyphens w:val="0"/>
              <w:autoSpaceDE w:val="0"/>
              <w:autoSpaceDN w:val="0"/>
              <w:adjustRightInd w:val="0"/>
              <w:spacing w:after="120"/>
              <w:rPr>
                <w:rFonts w:ascii="Arial" w:hAnsi="Arial" w:cs="Arial"/>
                <w:sz w:val="22"/>
                <w:szCs w:val="22"/>
                <w:lang w:eastAsia="fr-FR"/>
              </w:rPr>
            </w:pPr>
            <w:r w:rsidRPr="00BD26C3">
              <w:rPr>
                <w:rFonts w:ascii="Arial" w:hAnsi="Arial" w:cs="Arial"/>
                <w:sz w:val="22"/>
                <w:szCs w:val="22"/>
                <w:lang w:eastAsia="fr-FR"/>
              </w:rPr>
              <w:t>De repérer les points forts et les difficultés subsistantes</w:t>
            </w:r>
          </w:p>
          <w:p w14:paraId="040E68EC" w14:textId="149B26A2" w:rsidR="005C1D2B" w:rsidRPr="00700E6B" w:rsidRDefault="00700E6B" w:rsidP="00700E6B">
            <w:pPr>
              <w:pStyle w:val="Paragraphedeliste"/>
              <w:numPr>
                <w:ilvl w:val="0"/>
                <w:numId w:val="35"/>
              </w:numPr>
              <w:suppressAutoHyphens w:val="0"/>
              <w:autoSpaceDE w:val="0"/>
              <w:autoSpaceDN w:val="0"/>
              <w:adjustRightInd w:val="0"/>
              <w:spacing w:after="120"/>
              <w:rPr>
                <w:rFonts w:ascii="Arial" w:hAnsi="Arial" w:cs="Arial"/>
                <w:color w:val="FF0000"/>
                <w:sz w:val="22"/>
                <w:szCs w:val="22"/>
                <w:lang w:eastAsia="fr-FR"/>
              </w:rPr>
            </w:pPr>
            <w:r w:rsidRPr="00BD26C3">
              <w:rPr>
                <w:rFonts w:ascii="Arial" w:hAnsi="Arial" w:cs="Arial"/>
                <w:sz w:val="22"/>
                <w:szCs w:val="22"/>
                <w:lang w:eastAsia="fr-FR"/>
              </w:rPr>
              <w:t>De mesurer l’impact sur l’accueil d’enfants en situation de handicap et leurs familles</w:t>
            </w:r>
          </w:p>
        </w:tc>
      </w:tr>
    </w:tbl>
    <w:p w14:paraId="1105CADD" w14:textId="77777777" w:rsidR="00120DE3" w:rsidRPr="001666CB" w:rsidRDefault="00120DE3" w:rsidP="00BD26C3">
      <w:pPr>
        <w:suppressAutoHyphens w:val="0"/>
        <w:autoSpaceDE w:val="0"/>
        <w:autoSpaceDN w:val="0"/>
        <w:adjustRightInd w:val="0"/>
        <w:spacing w:after="120"/>
        <w:jc w:val="both"/>
        <w:rPr>
          <w:rFonts w:ascii="Arial" w:hAnsi="Arial" w:cs="Arial"/>
          <w:color w:val="000000"/>
          <w:sz w:val="22"/>
          <w:szCs w:val="22"/>
          <w:lang w:eastAsia="fr-FR"/>
        </w:rPr>
      </w:pPr>
    </w:p>
    <w:p w14:paraId="72BD9B45" w14:textId="77777777" w:rsidR="001666CB" w:rsidRDefault="001666CB" w:rsidP="006E1520">
      <w:pPr>
        <w:pStyle w:val="pucesvertes14virgule"/>
        <w:rPr>
          <w:b/>
          <w:color w:val="009999"/>
        </w:rPr>
      </w:pPr>
      <w:bookmarkStart w:id="3" w:name="_Hlk92119885"/>
      <w:r w:rsidRPr="00845E06">
        <w:rPr>
          <w:b/>
          <w:color w:val="009999"/>
        </w:rPr>
        <w:t xml:space="preserve">La demande de subvention et le bilan </w:t>
      </w:r>
      <w:r w:rsidR="009168D5">
        <w:rPr>
          <w:b/>
          <w:color w:val="009999"/>
        </w:rPr>
        <w:t xml:space="preserve">sont </w:t>
      </w:r>
      <w:r w:rsidR="00845E06" w:rsidRPr="00845E06">
        <w:rPr>
          <w:b/>
          <w:color w:val="009999"/>
        </w:rPr>
        <w:t xml:space="preserve">réunis </w:t>
      </w:r>
      <w:r w:rsidRPr="00845E06">
        <w:rPr>
          <w:b/>
          <w:color w:val="009999"/>
        </w:rPr>
        <w:t>dans un même document pour faciliter l’auto-évaluation. Voici la procédure à suivre désormais :</w:t>
      </w:r>
    </w:p>
    <w:bookmarkEnd w:id="3"/>
    <w:p w14:paraId="6EFA8FDD" w14:textId="77777777" w:rsidR="009168D5" w:rsidRPr="00845E06" w:rsidRDefault="009168D5" w:rsidP="009168D5">
      <w:pPr>
        <w:pStyle w:val="pucesvertes14virgule"/>
        <w:numPr>
          <w:ilvl w:val="0"/>
          <w:numId w:val="0"/>
        </w:numPr>
        <w:ind w:left="1080"/>
        <w:rPr>
          <w:b/>
          <w:color w:val="009999"/>
        </w:rPr>
      </w:pPr>
    </w:p>
    <w:p w14:paraId="1D6DFD69" w14:textId="7A465654" w:rsidR="009168D5" w:rsidRPr="009168D5" w:rsidRDefault="009168D5"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sz w:val="20"/>
        </w:rPr>
      </w:pPr>
      <w:r w:rsidRPr="009168D5">
        <w:rPr>
          <w:sz w:val="20"/>
        </w:rPr>
        <w:t xml:space="preserve">Au moment de la demande de subvention, cocher « </w:t>
      </w:r>
      <w:r w:rsidR="00F9524E">
        <w:rPr>
          <w:sz w:val="20"/>
        </w:rPr>
        <w:t xml:space="preserve">dossier de </w:t>
      </w:r>
      <w:r w:rsidRPr="009168D5">
        <w:rPr>
          <w:sz w:val="20"/>
        </w:rPr>
        <w:t>demande » sur la 1</w:t>
      </w:r>
      <w:r w:rsidR="00E11135">
        <w:rPr>
          <w:sz w:val="20"/>
        </w:rPr>
        <w:t>è</w:t>
      </w:r>
      <w:r w:rsidRPr="009168D5">
        <w:rPr>
          <w:sz w:val="20"/>
        </w:rPr>
        <w:t>re page (en haut à droite) et compléter :</w:t>
      </w:r>
    </w:p>
    <w:p w14:paraId="1F9F5CD2" w14:textId="2D972151" w:rsidR="00F50CC0"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sidRPr="009168D5">
        <w:rPr>
          <w:sz w:val="20"/>
        </w:rPr>
        <w:t>Les</w:t>
      </w:r>
      <w:r w:rsidR="00F50CC0" w:rsidRPr="009168D5">
        <w:rPr>
          <w:sz w:val="20"/>
        </w:rPr>
        <w:t xml:space="preserve"> données d’identification,</w:t>
      </w:r>
    </w:p>
    <w:p w14:paraId="3FB89631" w14:textId="3D25061B" w:rsidR="00F50CC0"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bookmarkStart w:id="4" w:name="_Hlk27034799"/>
      <w:r w:rsidRPr="009168D5">
        <w:rPr>
          <w:sz w:val="20"/>
        </w:rPr>
        <w:t>La</w:t>
      </w:r>
      <w:r w:rsidR="00845E06" w:rsidRPr="009168D5">
        <w:rPr>
          <w:sz w:val="20"/>
        </w:rPr>
        <w:t xml:space="preserve"> mise en œuvre </w:t>
      </w:r>
      <w:r w:rsidR="00F50CC0" w:rsidRPr="009168D5">
        <w:rPr>
          <w:sz w:val="20"/>
        </w:rPr>
        <w:t>prévisionnel</w:t>
      </w:r>
      <w:r w:rsidR="00845E06" w:rsidRPr="009168D5">
        <w:rPr>
          <w:sz w:val="20"/>
        </w:rPr>
        <w:t>le du projet</w:t>
      </w:r>
      <w:r w:rsidR="00F50CC0" w:rsidRPr="009168D5">
        <w:rPr>
          <w:sz w:val="20"/>
        </w:rPr>
        <w:t>,</w:t>
      </w:r>
    </w:p>
    <w:p w14:paraId="2766AE98" w14:textId="42BB4501" w:rsidR="00F50CC0"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sidRPr="009168D5">
        <w:rPr>
          <w:sz w:val="20"/>
        </w:rPr>
        <w:t>Les</w:t>
      </w:r>
      <w:r w:rsidR="00F50CC0" w:rsidRPr="009168D5">
        <w:rPr>
          <w:sz w:val="20"/>
        </w:rPr>
        <w:t xml:space="preserve"> données d’activité prévisionnelles</w:t>
      </w:r>
      <w:r w:rsidR="00845E06" w:rsidRPr="009168D5">
        <w:rPr>
          <w:sz w:val="20"/>
        </w:rPr>
        <w:t>,</w:t>
      </w:r>
    </w:p>
    <w:p w14:paraId="2944BA10" w14:textId="7EA82AFB" w:rsidR="00845E06"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sidRPr="009168D5">
        <w:rPr>
          <w:sz w:val="20"/>
        </w:rPr>
        <w:t>Le</w:t>
      </w:r>
      <w:r w:rsidR="00845E06" w:rsidRPr="009168D5">
        <w:rPr>
          <w:sz w:val="20"/>
        </w:rPr>
        <w:t xml:space="preserve"> budget prévisionnel</w:t>
      </w:r>
      <w:r w:rsidR="007C2A15">
        <w:rPr>
          <w:sz w:val="20"/>
        </w:rPr>
        <w:t>.</w:t>
      </w:r>
    </w:p>
    <w:p w14:paraId="4CA2BE2B" w14:textId="77777777" w:rsidR="00845E06" w:rsidRPr="00BD26C3" w:rsidRDefault="00845E06"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b/>
          <w:bCs/>
          <w:sz w:val="20"/>
        </w:rPr>
      </w:pPr>
      <w:r w:rsidRPr="00BD26C3">
        <w:rPr>
          <w:b/>
          <w:bCs/>
          <w:sz w:val="20"/>
        </w:rPr>
        <w:t>Signer la demande de subvention</w:t>
      </w:r>
    </w:p>
    <w:bookmarkEnd w:id="4"/>
    <w:p w14:paraId="1A6666F8" w14:textId="32BD42D8" w:rsidR="00845E06" w:rsidRPr="009168D5" w:rsidRDefault="00845E06"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sz w:val="20"/>
        </w:rPr>
      </w:pPr>
      <w:r w:rsidRPr="009168D5">
        <w:rPr>
          <w:sz w:val="20"/>
        </w:rPr>
        <w:t>Numériser le dossier et le</w:t>
      </w:r>
      <w:r w:rsidR="009168D5" w:rsidRPr="009168D5">
        <w:rPr>
          <w:sz w:val="20"/>
        </w:rPr>
        <w:t xml:space="preserve"> </w:t>
      </w:r>
      <w:r w:rsidRPr="009168D5">
        <w:rPr>
          <w:sz w:val="20"/>
        </w:rPr>
        <w:t>renvoyer par mail à la Caf, complété des PJ nécessaires</w:t>
      </w:r>
      <w:r w:rsidR="00C31FEB">
        <w:rPr>
          <w:sz w:val="20"/>
        </w:rPr>
        <w:t>.</w:t>
      </w:r>
    </w:p>
    <w:p w14:paraId="6588E86C" w14:textId="77777777" w:rsidR="00845E06" w:rsidRPr="009168D5" w:rsidRDefault="00845E06"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sz w:val="20"/>
        </w:rPr>
      </w:pPr>
    </w:p>
    <w:p w14:paraId="50495724" w14:textId="33C55D55" w:rsidR="00845E06" w:rsidRPr="009168D5" w:rsidRDefault="00845E06"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sz w:val="20"/>
        </w:rPr>
      </w:pPr>
      <w:r w:rsidRPr="009168D5">
        <w:rPr>
          <w:sz w:val="20"/>
        </w:rPr>
        <w:t>Au moment du bilan (N+1), utiliser le même fichier</w:t>
      </w:r>
      <w:r w:rsidR="00284187">
        <w:rPr>
          <w:sz w:val="20"/>
        </w:rPr>
        <w:t xml:space="preserve"> déjà complété de votre demande</w:t>
      </w:r>
      <w:r w:rsidRPr="009168D5">
        <w:rPr>
          <w:sz w:val="20"/>
        </w:rPr>
        <w:t xml:space="preserve">, </w:t>
      </w:r>
      <w:r w:rsidRPr="00C31FEB">
        <w:rPr>
          <w:b/>
          <w:bCs/>
          <w:sz w:val="20"/>
        </w:rPr>
        <w:t>cocher « Bilan 202</w:t>
      </w:r>
      <w:r w:rsidR="00C31FEB" w:rsidRPr="00C31FEB">
        <w:rPr>
          <w:b/>
          <w:bCs/>
          <w:sz w:val="20"/>
        </w:rPr>
        <w:t>3</w:t>
      </w:r>
      <w:r w:rsidRPr="00C31FEB">
        <w:rPr>
          <w:b/>
          <w:bCs/>
          <w:sz w:val="20"/>
        </w:rPr>
        <w:t> » (en haut à droite</w:t>
      </w:r>
      <w:r w:rsidR="00E11135">
        <w:rPr>
          <w:b/>
          <w:bCs/>
          <w:sz w:val="20"/>
        </w:rPr>
        <w:t xml:space="preserve"> de la présente fiche</w:t>
      </w:r>
      <w:r w:rsidRPr="00C31FEB">
        <w:rPr>
          <w:b/>
          <w:bCs/>
          <w:sz w:val="20"/>
        </w:rPr>
        <w:t>)</w:t>
      </w:r>
      <w:r w:rsidRPr="009168D5">
        <w:rPr>
          <w:sz w:val="20"/>
        </w:rPr>
        <w:t xml:space="preserve"> et compléter :</w:t>
      </w:r>
    </w:p>
    <w:p w14:paraId="28A0ED1A" w14:textId="78D1EC44" w:rsidR="00845E06"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Pr>
          <w:sz w:val="20"/>
        </w:rPr>
        <w:t>Compléter</w:t>
      </w:r>
      <w:r w:rsidR="00E77F5B">
        <w:rPr>
          <w:sz w:val="20"/>
        </w:rPr>
        <w:t xml:space="preserve"> le numéro d’allocataire des enfants bénéficiaires AEEH</w:t>
      </w:r>
    </w:p>
    <w:p w14:paraId="40B4BCF0" w14:textId="5F2DB2F8" w:rsidR="00845E06"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sidRPr="009168D5">
        <w:rPr>
          <w:sz w:val="20"/>
        </w:rPr>
        <w:t>Les</w:t>
      </w:r>
      <w:r w:rsidR="00845E06" w:rsidRPr="009168D5">
        <w:rPr>
          <w:sz w:val="20"/>
        </w:rPr>
        <w:t xml:space="preserve"> données d’activité réelle</w:t>
      </w:r>
      <w:r w:rsidR="007C2A15">
        <w:rPr>
          <w:sz w:val="20"/>
        </w:rPr>
        <w:t>s</w:t>
      </w:r>
      <w:r>
        <w:rPr>
          <w:sz w:val="20"/>
        </w:rPr>
        <w:t xml:space="preserve"> (heures de surencadrement et de préparation + taux horaire)</w:t>
      </w:r>
    </w:p>
    <w:p w14:paraId="70C10965" w14:textId="784DF936" w:rsidR="00845E06" w:rsidRPr="009168D5" w:rsidRDefault="0050342D" w:rsidP="009168D5">
      <w:pPr>
        <w:pStyle w:val="pucesvertes14virgule"/>
        <w:keepNext/>
        <w:numPr>
          <w:ilvl w:val="1"/>
          <w:numId w:val="17"/>
        </w:numPr>
        <w:pBdr>
          <w:top w:val="single" w:sz="4" w:space="1" w:color="auto"/>
          <w:left w:val="single" w:sz="4" w:space="4" w:color="auto"/>
          <w:bottom w:val="single" w:sz="4" w:space="1" w:color="auto"/>
          <w:right w:val="single" w:sz="4" w:space="4" w:color="auto"/>
        </w:pBdr>
        <w:rPr>
          <w:sz w:val="20"/>
        </w:rPr>
      </w:pPr>
      <w:r w:rsidRPr="009168D5">
        <w:rPr>
          <w:sz w:val="20"/>
        </w:rPr>
        <w:t>Le</w:t>
      </w:r>
      <w:r w:rsidR="00845E06" w:rsidRPr="009168D5">
        <w:rPr>
          <w:sz w:val="20"/>
        </w:rPr>
        <w:t xml:space="preserve"> compte de résultat</w:t>
      </w:r>
      <w:r w:rsidR="007C2A15">
        <w:rPr>
          <w:sz w:val="20"/>
        </w:rPr>
        <w:t>.</w:t>
      </w:r>
    </w:p>
    <w:p w14:paraId="38924919" w14:textId="77777777" w:rsidR="00845E06" w:rsidRPr="003430B0" w:rsidRDefault="00845E06"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b/>
          <w:bCs/>
          <w:sz w:val="20"/>
        </w:rPr>
      </w:pPr>
      <w:r w:rsidRPr="003430B0">
        <w:rPr>
          <w:b/>
          <w:bCs/>
          <w:sz w:val="20"/>
        </w:rPr>
        <w:t>Signer le bilan</w:t>
      </w:r>
    </w:p>
    <w:p w14:paraId="5F0B2304" w14:textId="1680AE8B" w:rsidR="009168D5" w:rsidRPr="009168D5" w:rsidRDefault="009168D5" w:rsidP="009168D5">
      <w:pPr>
        <w:pStyle w:val="pucesvertes14virgule"/>
        <w:keepNext/>
        <w:numPr>
          <w:ilvl w:val="0"/>
          <w:numId w:val="0"/>
        </w:numPr>
        <w:pBdr>
          <w:top w:val="single" w:sz="4" w:space="1" w:color="auto"/>
          <w:left w:val="single" w:sz="4" w:space="4" w:color="auto"/>
          <w:bottom w:val="single" w:sz="4" w:space="1" w:color="auto"/>
          <w:right w:val="single" w:sz="4" w:space="4" w:color="auto"/>
        </w:pBdr>
        <w:ind w:left="1134"/>
        <w:rPr>
          <w:sz w:val="20"/>
        </w:rPr>
      </w:pPr>
      <w:r w:rsidRPr="009168D5">
        <w:rPr>
          <w:sz w:val="20"/>
        </w:rPr>
        <w:t>Numériser le dossier et le renvoyer par mail à la Caf</w:t>
      </w:r>
      <w:r w:rsidR="003430B0">
        <w:rPr>
          <w:sz w:val="20"/>
        </w:rPr>
        <w:t>.</w:t>
      </w:r>
    </w:p>
    <w:p w14:paraId="6FD1BF88" w14:textId="5CADC4D5" w:rsidR="0050342D" w:rsidRDefault="0050342D" w:rsidP="009D3E6C">
      <w:pPr>
        <w:pStyle w:val="pucesvertes14virgule"/>
        <w:numPr>
          <w:ilvl w:val="0"/>
          <w:numId w:val="0"/>
        </w:numPr>
      </w:pPr>
    </w:p>
    <w:p w14:paraId="1165061C" w14:textId="6BA814C5" w:rsidR="0050342D" w:rsidRDefault="0050342D" w:rsidP="00845E06">
      <w:pPr>
        <w:pStyle w:val="pucesvertes14virgule"/>
        <w:numPr>
          <w:ilvl w:val="0"/>
          <w:numId w:val="0"/>
        </w:numPr>
        <w:ind w:left="1134"/>
      </w:pPr>
    </w:p>
    <w:p w14:paraId="2A31B70A" w14:textId="77777777" w:rsidR="0050342D" w:rsidRDefault="0050342D" w:rsidP="00845E06">
      <w:pPr>
        <w:pStyle w:val="pucesvertes14virgule"/>
        <w:numPr>
          <w:ilvl w:val="0"/>
          <w:numId w:val="0"/>
        </w:numPr>
        <w:ind w:left="1134"/>
      </w:pPr>
    </w:p>
    <w:p w14:paraId="71903F01" w14:textId="7B45614D" w:rsidR="008B7A99" w:rsidRPr="008B7A99" w:rsidRDefault="009168D5" w:rsidP="008B7A99">
      <w:pPr>
        <w:pStyle w:val="pucesvertes14virgule"/>
        <w:ind w:left="1070"/>
        <w:rPr>
          <w:b/>
          <w:color w:val="009999"/>
        </w:rPr>
      </w:pPr>
      <w:r w:rsidRPr="009168D5">
        <w:rPr>
          <w:b/>
          <w:color w:val="009999"/>
        </w:rPr>
        <w:t>Révision du plafond de la subvention :</w:t>
      </w:r>
    </w:p>
    <w:p w14:paraId="7A8E7EFF" w14:textId="77777777" w:rsidR="009168D5" w:rsidRDefault="00356AFB" w:rsidP="009168D5">
      <w:pPr>
        <w:pStyle w:val="pucesvertes14virgule"/>
        <w:numPr>
          <w:ilvl w:val="1"/>
          <w:numId w:val="17"/>
        </w:numPr>
      </w:pPr>
      <w:r>
        <w:t>Plafonnement de la subvention à</w:t>
      </w:r>
      <w:r w:rsidR="00726339">
        <w:t xml:space="preserve"> 2</w:t>
      </w:r>
      <w:r w:rsidR="003C6CDB">
        <w:t>5</w:t>
      </w:r>
      <w:r w:rsidR="00726339">
        <w:t>00€/enfant en situation de handicap accueilli</w:t>
      </w:r>
    </w:p>
    <w:p w14:paraId="47AAE576" w14:textId="45F32DA3" w:rsidR="009168D5" w:rsidRDefault="00356AFB" w:rsidP="009168D5">
      <w:pPr>
        <w:pStyle w:val="pucesvertes14virgule"/>
        <w:numPr>
          <w:ilvl w:val="1"/>
          <w:numId w:val="17"/>
        </w:numPr>
      </w:pPr>
      <w:r>
        <w:t xml:space="preserve">Plafonnement de la subvention à </w:t>
      </w:r>
      <w:r w:rsidR="003C6CDB">
        <w:t xml:space="preserve">10000€ par dossier si &lt; 20 enfants </w:t>
      </w:r>
      <w:proofErr w:type="spellStart"/>
      <w:r w:rsidR="003C6CDB">
        <w:t>Aeeh</w:t>
      </w:r>
      <w:proofErr w:type="spellEnd"/>
      <w:r w:rsidR="003C6CDB">
        <w:t xml:space="preserve"> accueillis</w:t>
      </w:r>
    </w:p>
    <w:p w14:paraId="0231BE35" w14:textId="1D2A8ED3" w:rsidR="003C6CDB" w:rsidRDefault="00356AFB" w:rsidP="009168D5">
      <w:pPr>
        <w:pStyle w:val="pucesvertes14virgule"/>
        <w:numPr>
          <w:ilvl w:val="1"/>
          <w:numId w:val="17"/>
        </w:numPr>
      </w:pPr>
      <w:r>
        <w:t xml:space="preserve">Plafonnement de la subvention à </w:t>
      </w:r>
      <w:r w:rsidR="003C6CDB">
        <w:t xml:space="preserve">15000€ par dossier si le nombre d’enfants </w:t>
      </w:r>
      <w:proofErr w:type="spellStart"/>
      <w:r w:rsidR="003C6CDB">
        <w:t>Aeeh</w:t>
      </w:r>
      <w:proofErr w:type="spellEnd"/>
      <w:r w:rsidR="003C6CDB">
        <w:t xml:space="preserve"> accueilli</w:t>
      </w:r>
      <w:r w:rsidR="00392263">
        <w:t>s</w:t>
      </w:r>
      <w:r>
        <w:t xml:space="preserve"> </w:t>
      </w:r>
      <w:r w:rsidR="003C6CDB">
        <w:t>est compris entre 20 et 30</w:t>
      </w:r>
    </w:p>
    <w:p w14:paraId="495A9EAA" w14:textId="21E42142" w:rsidR="00DF668D" w:rsidRPr="00DB75B0" w:rsidRDefault="00356AFB" w:rsidP="005B3287">
      <w:pPr>
        <w:pStyle w:val="pucesvertes14virgule"/>
        <w:numPr>
          <w:ilvl w:val="1"/>
          <w:numId w:val="17"/>
        </w:numPr>
        <w:rPr>
          <w:color w:val="000000"/>
          <w:szCs w:val="22"/>
        </w:rPr>
      </w:pPr>
      <w:r>
        <w:t xml:space="preserve">Plafonnement de la subvention à </w:t>
      </w:r>
      <w:r w:rsidR="003C6CDB">
        <w:t xml:space="preserve">20000€ par dossier si le nombre d’enfants </w:t>
      </w:r>
      <w:proofErr w:type="spellStart"/>
      <w:r w:rsidR="003C6CDB">
        <w:t>Aeeh</w:t>
      </w:r>
      <w:proofErr w:type="spellEnd"/>
      <w:r w:rsidR="003C6CDB">
        <w:t xml:space="preserve"> </w:t>
      </w:r>
      <w:r w:rsidR="000079A7">
        <w:t>accueillis compris</w:t>
      </w:r>
      <w:r w:rsidR="00C515D9">
        <w:t xml:space="preserve"> entre</w:t>
      </w:r>
      <w:r w:rsidR="003C6CDB">
        <w:t xml:space="preserve"> 30</w:t>
      </w:r>
      <w:r w:rsidR="00C515D9">
        <w:t xml:space="preserve"> et 40 </w:t>
      </w:r>
    </w:p>
    <w:p w14:paraId="47DCAC6E" w14:textId="77777777" w:rsidR="00DB75B0" w:rsidRPr="00DB75B0" w:rsidRDefault="00DB75B0" w:rsidP="005B3287">
      <w:pPr>
        <w:pStyle w:val="pucesvertes14virgule"/>
        <w:numPr>
          <w:ilvl w:val="1"/>
          <w:numId w:val="17"/>
        </w:numPr>
        <w:rPr>
          <w:color w:val="000000"/>
          <w:szCs w:val="22"/>
        </w:rPr>
      </w:pPr>
    </w:p>
    <w:tbl>
      <w:tblPr>
        <w:tblStyle w:val="Grilledutableau"/>
        <w:tblW w:w="0" w:type="auto"/>
        <w:tblInd w:w="1494" w:type="dxa"/>
        <w:tblLook w:val="04A0" w:firstRow="1" w:lastRow="0" w:firstColumn="1" w:lastColumn="0" w:noHBand="0" w:noVBand="1"/>
      </w:tblPr>
      <w:tblGrid>
        <w:gridCol w:w="8598"/>
      </w:tblGrid>
      <w:tr w:rsidR="00DB75B0" w14:paraId="004BE4EC" w14:textId="77777777" w:rsidTr="00B878FD">
        <w:tc>
          <w:tcPr>
            <w:tcW w:w="10082" w:type="dxa"/>
            <w:tcBorders>
              <w:top w:val="nil"/>
              <w:left w:val="nil"/>
              <w:bottom w:val="nil"/>
              <w:right w:val="nil"/>
            </w:tcBorders>
          </w:tcPr>
          <w:p w14:paraId="4F72C066" w14:textId="060FEDA7" w:rsidR="00DB75B0" w:rsidRPr="00DB75B0" w:rsidRDefault="00280AEA" w:rsidP="00DB75B0">
            <w:pPr>
              <w:pStyle w:val="pucesvertes14virgule"/>
              <w:numPr>
                <w:ilvl w:val="0"/>
                <w:numId w:val="0"/>
              </w:numPr>
              <w:rPr>
                <w:color w:val="FF0000"/>
                <w:szCs w:val="22"/>
              </w:rPr>
            </w:pPr>
            <w:r w:rsidRPr="00B878FD">
              <w:t>Depuis</w:t>
            </w:r>
            <w:r w:rsidR="00DB75B0" w:rsidRPr="00B878FD">
              <w:t xml:space="preserve"> 2022 ajout d’une tranche supplémentaire : plafonnement de la subvention à </w:t>
            </w:r>
            <w:r w:rsidR="004A6B17" w:rsidRPr="00B878FD">
              <w:t>30</w:t>
            </w:r>
            <w:r w:rsidR="00B878FD">
              <w:t xml:space="preserve"> </w:t>
            </w:r>
            <w:r w:rsidR="00C211F4" w:rsidRPr="00B878FD">
              <w:t>000</w:t>
            </w:r>
            <w:r w:rsidR="00DB75B0" w:rsidRPr="00B878FD">
              <w:t xml:space="preserve"> € par dossier si &gt; 40 enfants </w:t>
            </w:r>
            <w:proofErr w:type="spellStart"/>
            <w:r w:rsidR="00DB75B0" w:rsidRPr="00B878FD">
              <w:t>Aeeh</w:t>
            </w:r>
            <w:proofErr w:type="spellEnd"/>
            <w:r w:rsidR="00DB75B0" w:rsidRPr="00B878FD">
              <w:t xml:space="preserve"> accueillis</w:t>
            </w:r>
          </w:p>
        </w:tc>
      </w:tr>
    </w:tbl>
    <w:p w14:paraId="42B22D7D" w14:textId="77777777" w:rsidR="000079A7" w:rsidRPr="00DB75B0" w:rsidRDefault="000079A7" w:rsidP="00DB75B0">
      <w:pPr>
        <w:pStyle w:val="pucesvertes14virgule"/>
        <w:numPr>
          <w:ilvl w:val="0"/>
          <w:numId w:val="0"/>
        </w:numPr>
        <w:ind w:left="1494"/>
        <w:rPr>
          <w:color w:val="000000"/>
          <w:szCs w:val="22"/>
        </w:rPr>
      </w:pPr>
    </w:p>
    <w:p w14:paraId="5FC57423" w14:textId="4E87C058" w:rsidR="00FF5B86" w:rsidRPr="00342C83" w:rsidRDefault="00FF5B86" w:rsidP="00FF5B86">
      <w:pPr>
        <w:pStyle w:val="pucesvertes14virgule"/>
        <w:numPr>
          <w:ilvl w:val="0"/>
          <w:numId w:val="0"/>
        </w:numPr>
        <w:ind w:left="1080"/>
        <w:rPr>
          <w:b/>
          <w:bCs/>
        </w:rPr>
      </w:pPr>
      <w:r w:rsidRPr="00342C83">
        <w:rPr>
          <w:b/>
          <w:bCs/>
        </w:rPr>
        <w:t xml:space="preserve">Les montants indiqués sont des montants plafonds. </w:t>
      </w:r>
      <w:r w:rsidR="00E8572F" w:rsidRPr="00342C83">
        <w:rPr>
          <w:b/>
          <w:bCs/>
        </w:rPr>
        <w:t xml:space="preserve">La subvention attribuée </w:t>
      </w:r>
      <w:r w:rsidR="003C7F9A" w:rsidRPr="00342C83">
        <w:rPr>
          <w:b/>
          <w:bCs/>
        </w:rPr>
        <w:t>peut être moindre</w:t>
      </w:r>
      <w:r w:rsidR="007C0271">
        <w:rPr>
          <w:b/>
          <w:bCs/>
        </w:rPr>
        <w:t xml:space="preserve"> en fonction de l’enveloppe </w:t>
      </w:r>
      <w:r w:rsidR="000259B1">
        <w:rPr>
          <w:b/>
          <w:bCs/>
        </w:rPr>
        <w:t>budgétaire du dispositif</w:t>
      </w:r>
      <w:r w:rsidR="003C7F9A" w:rsidRPr="00342C83">
        <w:rPr>
          <w:b/>
          <w:bCs/>
        </w:rPr>
        <w:t>.</w:t>
      </w:r>
    </w:p>
    <w:p w14:paraId="629ECDF2" w14:textId="77777777" w:rsidR="008E12F8" w:rsidRPr="004A4627" w:rsidRDefault="008E12F8" w:rsidP="004A4627">
      <w:pPr>
        <w:suppressAutoHyphens w:val="0"/>
        <w:autoSpaceDE w:val="0"/>
        <w:autoSpaceDN w:val="0"/>
        <w:adjustRightInd w:val="0"/>
        <w:spacing w:after="120"/>
        <w:jc w:val="both"/>
        <w:rPr>
          <w:rFonts w:ascii="Arial" w:hAnsi="Arial" w:cs="Arial"/>
          <w:color w:val="000000"/>
          <w:sz w:val="22"/>
          <w:szCs w:val="22"/>
          <w:lang w:eastAsia="fr-FR"/>
        </w:rPr>
        <w:sectPr w:rsidR="008E12F8" w:rsidRPr="004A4627" w:rsidSect="006D20F4">
          <w:footerReference w:type="default" r:id="rId17"/>
          <w:pgSz w:w="11906" w:h="16838"/>
          <w:pgMar w:top="1134" w:right="907" w:bottom="1134" w:left="907" w:header="709" w:footer="709" w:gutter="0"/>
          <w:cols w:space="708"/>
          <w:docGrid w:linePitch="360"/>
        </w:sectPr>
      </w:pPr>
      <w:bookmarkStart w:id="5" w:name="_Hlk26892322"/>
    </w:p>
    <w:tbl>
      <w:tblPr>
        <w:tblStyle w:val="Grilledutableau"/>
        <w:tblW w:w="15021" w:type="dxa"/>
        <w:tblLook w:val="04A0" w:firstRow="1" w:lastRow="0" w:firstColumn="1" w:lastColumn="0" w:noHBand="0" w:noVBand="1"/>
      </w:tblPr>
      <w:tblGrid>
        <w:gridCol w:w="3512"/>
        <w:gridCol w:w="5130"/>
        <w:gridCol w:w="6379"/>
      </w:tblGrid>
      <w:tr w:rsidR="000A6EE3" w14:paraId="5CCBC167" w14:textId="77777777" w:rsidTr="007D71A7">
        <w:tc>
          <w:tcPr>
            <w:tcW w:w="3512" w:type="dxa"/>
            <w:shd w:val="clear" w:color="auto" w:fill="9148C8"/>
          </w:tcPr>
          <w:bookmarkEnd w:id="5"/>
          <w:p w14:paraId="014F9782" w14:textId="77777777" w:rsidR="000A6EE3" w:rsidRPr="00BF6C8B" w:rsidRDefault="000A6EE3" w:rsidP="00F17478">
            <w:pPr>
              <w:suppressAutoHyphens w:val="0"/>
              <w:autoSpaceDE w:val="0"/>
              <w:autoSpaceDN w:val="0"/>
              <w:adjustRightInd w:val="0"/>
              <w:spacing w:after="120"/>
              <w:jc w:val="center"/>
              <w:rPr>
                <w:rFonts w:ascii="Arial" w:hAnsi="Arial" w:cs="Arial"/>
                <w:b/>
                <w:color w:val="FFFFFF" w:themeColor="background1"/>
                <w:sz w:val="24"/>
                <w:szCs w:val="22"/>
                <w:lang w:eastAsia="fr-FR"/>
              </w:rPr>
            </w:pPr>
            <w:r w:rsidRPr="00BF6C8B">
              <w:rPr>
                <w:rFonts w:ascii="Arial" w:hAnsi="Arial" w:cs="Arial"/>
                <w:b/>
                <w:color w:val="FFFFFF" w:themeColor="background1"/>
                <w:sz w:val="24"/>
                <w:szCs w:val="22"/>
                <w:lang w:eastAsia="fr-FR"/>
              </w:rPr>
              <w:lastRenderedPageBreak/>
              <w:t>Présentation du projet</w:t>
            </w:r>
          </w:p>
        </w:tc>
        <w:tc>
          <w:tcPr>
            <w:tcW w:w="11509" w:type="dxa"/>
            <w:gridSpan w:val="2"/>
            <w:shd w:val="clear" w:color="auto" w:fill="9148C8"/>
          </w:tcPr>
          <w:p w14:paraId="594C13A0" w14:textId="77777777" w:rsidR="000A6EE3" w:rsidRDefault="000A6EE3" w:rsidP="00F17478">
            <w:pPr>
              <w:suppressAutoHyphens w:val="0"/>
              <w:autoSpaceDE w:val="0"/>
              <w:autoSpaceDN w:val="0"/>
              <w:adjustRightInd w:val="0"/>
              <w:spacing w:after="120"/>
              <w:jc w:val="center"/>
              <w:rPr>
                <w:rFonts w:ascii="Arial" w:hAnsi="Arial" w:cs="Arial"/>
                <w:b/>
                <w:color w:val="FFFFFF" w:themeColor="background1"/>
                <w:sz w:val="24"/>
                <w:szCs w:val="22"/>
                <w:lang w:eastAsia="fr-FR"/>
              </w:rPr>
            </w:pPr>
            <w:r w:rsidRPr="00BF6C8B">
              <w:rPr>
                <w:rFonts w:ascii="Arial" w:hAnsi="Arial" w:cs="Arial"/>
                <w:b/>
                <w:color w:val="FFFFFF" w:themeColor="background1"/>
                <w:sz w:val="24"/>
                <w:szCs w:val="22"/>
                <w:lang w:eastAsia="fr-FR"/>
              </w:rPr>
              <w:t>A compléter au moment de la demande de subvention</w:t>
            </w:r>
          </w:p>
          <w:p w14:paraId="3B02282B" w14:textId="4627C1C0" w:rsidR="000A6EE3" w:rsidRPr="001F3BEF" w:rsidRDefault="000A6EE3" w:rsidP="00F17478">
            <w:pPr>
              <w:suppressAutoHyphens w:val="0"/>
              <w:autoSpaceDE w:val="0"/>
              <w:autoSpaceDN w:val="0"/>
              <w:adjustRightInd w:val="0"/>
              <w:spacing w:after="120"/>
              <w:jc w:val="center"/>
              <w:rPr>
                <w:rFonts w:ascii="Arial" w:hAnsi="Arial" w:cs="Arial"/>
                <w:b/>
                <w:i/>
                <w:color w:val="FFFFFF" w:themeColor="background1"/>
                <w:sz w:val="24"/>
                <w:szCs w:val="22"/>
                <w:lang w:eastAsia="fr-FR"/>
              </w:rPr>
            </w:pPr>
            <w:r>
              <w:rPr>
                <w:rFonts w:ascii="Arial" w:hAnsi="Arial" w:cs="Arial"/>
                <w:b/>
                <w:color w:val="FFFFFF" w:themeColor="background1"/>
                <w:sz w:val="24"/>
                <w:szCs w:val="22"/>
                <w:lang w:eastAsia="fr-FR"/>
              </w:rPr>
              <w:t>Mise en œuvre prévisionnelle</w:t>
            </w:r>
          </w:p>
        </w:tc>
      </w:tr>
      <w:tr w:rsidR="00F4411F" w14:paraId="6125AC2E" w14:textId="77777777" w:rsidTr="00152F16">
        <w:tc>
          <w:tcPr>
            <w:tcW w:w="3512" w:type="dxa"/>
            <w:shd w:val="clear" w:color="auto" w:fill="009999"/>
          </w:tcPr>
          <w:p w14:paraId="0FC766B6" w14:textId="77777777" w:rsidR="00F4411F" w:rsidRPr="00696B32" w:rsidRDefault="00F4411F" w:rsidP="00035A6D">
            <w:pPr>
              <w:suppressAutoHyphens w:val="0"/>
              <w:autoSpaceDE w:val="0"/>
              <w:autoSpaceDN w:val="0"/>
              <w:adjustRightInd w:val="0"/>
              <w:spacing w:after="120"/>
              <w:jc w:val="both"/>
              <w:rPr>
                <w:rFonts w:ascii="Arial" w:hAnsi="Arial" w:cs="Arial"/>
                <w:b/>
                <w:color w:val="FFFFFF" w:themeColor="background1"/>
                <w:sz w:val="22"/>
                <w:szCs w:val="22"/>
                <w:lang w:eastAsia="fr-FR"/>
              </w:rPr>
            </w:pPr>
            <w:bookmarkStart w:id="6" w:name="_Hlk26541876"/>
            <w:bookmarkStart w:id="7" w:name="_Hlk26541840"/>
            <w:r w:rsidRPr="00696B32">
              <w:rPr>
                <w:rFonts w:ascii="Arial" w:hAnsi="Arial" w:cs="Arial"/>
                <w:b/>
                <w:color w:val="FFFFFF" w:themeColor="background1"/>
                <w:szCs w:val="22"/>
                <w:lang w:eastAsia="fr-FR"/>
              </w:rPr>
              <w:t xml:space="preserve">Organisation </w:t>
            </w:r>
          </w:p>
        </w:tc>
        <w:tc>
          <w:tcPr>
            <w:tcW w:w="11509" w:type="dxa"/>
            <w:gridSpan w:val="2"/>
            <w:shd w:val="clear" w:color="auto" w:fill="009999"/>
          </w:tcPr>
          <w:p w14:paraId="1AC70C0A" w14:textId="77777777" w:rsidR="00F4411F" w:rsidRPr="00696B32" w:rsidRDefault="00F4411F" w:rsidP="004954D3">
            <w:pPr>
              <w:suppressAutoHyphens w:val="0"/>
              <w:autoSpaceDE w:val="0"/>
              <w:autoSpaceDN w:val="0"/>
              <w:adjustRightInd w:val="0"/>
              <w:spacing w:after="120"/>
              <w:jc w:val="center"/>
              <w:rPr>
                <w:rFonts w:ascii="Arial" w:hAnsi="Arial" w:cs="Arial"/>
                <w:b/>
                <w:color w:val="FFFFFF" w:themeColor="background1"/>
                <w:lang w:eastAsia="fr-FR"/>
              </w:rPr>
            </w:pPr>
          </w:p>
        </w:tc>
      </w:tr>
      <w:bookmarkEnd w:id="6"/>
      <w:tr w:rsidR="000A6EE3" w14:paraId="29DBB39A" w14:textId="77777777" w:rsidTr="00A54794">
        <w:tc>
          <w:tcPr>
            <w:tcW w:w="3512" w:type="dxa"/>
          </w:tcPr>
          <w:p w14:paraId="7D4B44A9" w14:textId="77777777" w:rsidR="000A6EE3" w:rsidRPr="00F17478" w:rsidRDefault="000A6EE3" w:rsidP="00035A6D">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Quels moyens mettez-vous en place avec les familles pour organiser l’accueil des enfants en situation de handicap ?</w:t>
            </w:r>
          </w:p>
        </w:tc>
        <w:tc>
          <w:tcPr>
            <w:tcW w:w="11509" w:type="dxa"/>
            <w:gridSpan w:val="2"/>
          </w:tcPr>
          <w:p w14:paraId="577475E5" w14:textId="77777777" w:rsidR="000A6EE3" w:rsidRPr="00930EA0" w:rsidRDefault="000A6EE3" w:rsidP="00035A6D">
            <w:pPr>
              <w:suppressAutoHyphens w:val="0"/>
              <w:autoSpaceDE w:val="0"/>
              <w:autoSpaceDN w:val="0"/>
              <w:adjustRightInd w:val="0"/>
              <w:spacing w:after="120"/>
              <w:jc w:val="both"/>
              <w:rPr>
                <w:rFonts w:ascii="Arial" w:hAnsi="Arial" w:cs="Arial"/>
                <w:color w:val="000000"/>
                <w:sz w:val="22"/>
                <w:szCs w:val="22"/>
                <w:lang w:eastAsia="fr-FR"/>
              </w:rPr>
            </w:pPr>
          </w:p>
        </w:tc>
      </w:tr>
      <w:bookmarkEnd w:id="7"/>
      <w:tr w:rsidR="000A6EE3" w14:paraId="526551BE" w14:textId="77777777" w:rsidTr="00BC6ED0">
        <w:tc>
          <w:tcPr>
            <w:tcW w:w="3512" w:type="dxa"/>
          </w:tcPr>
          <w:p w14:paraId="6C85D384" w14:textId="6DE69DBB" w:rsidR="000A6EE3" w:rsidRPr="00F17478" w:rsidRDefault="000A6EE3" w:rsidP="00035A6D">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Quelle organisation mettez-vous en place au sein de l’équipe pour accueillir ces enfants ?</w:t>
            </w:r>
            <w:r>
              <w:rPr>
                <w:rFonts w:ascii="Arial" w:hAnsi="Arial" w:cs="Arial"/>
                <w:color w:val="000000"/>
                <w:szCs w:val="22"/>
                <w:lang w:eastAsia="fr-FR"/>
              </w:rPr>
              <w:t xml:space="preserve"> (Adaptation des espaces, activités, repas…)</w:t>
            </w:r>
          </w:p>
        </w:tc>
        <w:tc>
          <w:tcPr>
            <w:tcW w:w="11509" w:type="dxa"/>
            <w:gridSpan w:val="2"/>
          </w:tcPr>
          <w:p w14:paraId="3D917C63" w14:textId="77777777" w:rsidR="000A6EE3" w:rsidRPr="00930EA0" w:rsidRDefault="000A6EE3" w:rsidP="00035A6D">
            <w:pPr>
              <w:suppressAutoHyphens w:val="0"/>
              <w:autoSpaceDE w:val="0"/>
              <w:autoSpaceDN w:val="0"/>
              <w:adjustRightInd w:val="0"/>
              <w:spacing w:after="120"/>
              <w:jc w:val="both"/>
              <w:rPr>
                <w:rFonts w:ascii="Arial" w:hAnsi="Arial" w:cs="Arial"/>
                <w:color w:val="000000"/>
                <w:sz w:val="22"/>
                <w:szCs w:val="22"/>
                <w:lang w:eastAsia="fr-FR"/>
              </w:rPr>
            </w:pPr>
          </w:p>
          <w:p w14:paraId="115DB13E" w14:textId="77777777" w:rsidR="000A6EE3" w:rsidRPr="00930EA0" w:rsidRDefault="000A6EE3" w:rsidP="00035A6D">
            <w:pPr>
              <w:suppressAutoHyphens w:val="0"/>
              <w:autoSpaceDE w:val="0"/>
              <w:autoSpaceDN w:val="0"/>
              <w:adjustRightInd w:val="0"/>
              <w:spacing w:after="120"/>
              <w:jc w:val="both"/>
              <w:rPr>
                <w:rFonts w:ascii="Arial" w:hAnsi="Arial" w:cs="Arial"/>
                <w:color w:val="000000"/>
                <w:sz w:val="22"/>
                <w:szCs w:val="22"/>
                <w:lang w:eastAsia="fr-FR"/>
              </w:rPr>
            </w:pPr>
          </w:p>
        </w:tc>
      </w:tr>
      <w:tr w:rsidR="000A6EE3" w14:paraId="5ABF40E8" w14:textId="77777777" w:rsidTr="00F02983">
        <w:tc>
          <w:tcPr>
            <w:tcW w:w="3512" w:type="dxa"/>
          </w:tcPr>
          <w:p w14:paraId="13FDC509" w14:textId="6F212DE3" w:rsidR="000A6EE3" w:rsidRPr="00F17478" w:rsidRDefault="000A6EE3" w:rsidP="00035A6D">
            <w:pPr>
              <w:suppressAutoHyphens w:val="0"/>
              <w:autoSpaceDE w:val="0"/>
              <w:autoSpaceDN w:val="0"/>
              <w:adjustRightInd w:val="0"/>
              <w:spacing w:after="120"/>
              <w:jc w:val="both"/>
              <w:rPr>
                <w:rFonts w:ascii="Arial" w:hAnsi="Arial" w:cs="Arial"/>
                <w:color w:val="000000"/>
                <w:szCs w:val="22"/>
                <w:lang w:eastAsia="fr-FR"/>
              </w:rPr>
            </w:pPr>
            <w:r>
              <w:rPr>
                <w:rFonts w:ascii="Arial" w:hAnsi="Arial" w:cs="Arial"/>
                <w:color w:val="000000"/>
                <w:szCs w:val="22"/>
                <w:lang w:eastAsia="fr-FR"/>
              </w:rPr>
              <w:t>Comment travaillez-vous l’accueil de ces enfants avec les équipes des animateurs et accueillants ?</w:t>
            </w:r>
          </w:p>
        </w:tc>
        <w:tc>
          <w:tcPr>
            <w:tcW w:w="11509" w:type="dxa"/>
            <w:gridSpan w:val="2"/>
          </w:tcPr>
          <w:p w14:paraId="0E93E4DA" w14:textId="77777777" w:rsidR="000A6EE3" w:rsidRPr="00930EA0" w:rsidRDefault="000A6EE3" w:rsidP="00035A6D">
            <w:pPr>
              <w:suppressAutoHyphens w:val="0"/>
              <w:autoSpaceDE w:val="0"/>
              <w:autoSpaceDN w:val="0"/>
              <w:adjustRightInd w:val="0"/>
              <w:spacing w:after="120"/>
              <w:jc w:val="both"/>
              <w:rPr>
                <w:rFonts w:ascii="Arial" w:hAnsi="Arial" w:cs="Arial"/>
                <w:color w:val="000000"/>
                <w:sz w:val="22"/>
                <w:szCs w:val="22"/>
                <w:lang w:eastAsia="fr-FR"/>
              </w:rPr>
            </w:pPr>
          </w:p>
        </w:tc>
      </w:tr>
      <w:tr w:rsidR="000A6EE3" w14:paraId="5AB29919" w14:textId="77777777" w:rsidTr="00262EBC">
        <w:tc>
          <w:tcPr>
            <w:tcW w:w="3512" w:type="dxa"/>
          </w:tcPr>
          <w:p w14:paraId="7629E995" w14:textId="0F7CF4E4" w:rsidR="000A6EE3" w:rsidRPr="00F17478" w:rsidRDefault="000A6EE3" w:rsidP="00035A6D">
            <w:pPr>
              <w:suppressAutoHyphens w:val="0"/>
              <w:autoSpaceDE w:val="0"/>
              <w:autoSpaceDN w:val="0"/>
              <w:adjustRightInd w:val="0"/>
              <w:spacing w:after="120"/>
              <w:jc w:val="both"/>
              <w:rPr>
                <w:rFonts w:ascii="Arial" w:hAnsi="Arial" w:cs="Arial"/>
                <w:color w:val="000000"/>
                <w:szCs w:val="22"/>
                <w:lang w:eastAsia="fr-FR"/>
              </w:rPr>
            </w:pPr>
            <w:r>
              <w:rPr>
                <w:rFonts w:ascii="Arial" w:hAnsi="Arial" w:cs="Arial"/>
                <w:color w:val="000000"/>
                <w:szCs w:val="22"/>
                <w:lang w:eastAsia="fr-FR"/>
              </w:rPr>
              <w:t>Etes-vous en contact avec les acteurs spécialisés qui entourent le/les enfants AE</w:t>
            </w:r>
            <w:r w:rsidR="009E6CBE">
              <w:rPr>
                <w:rFonts w:ascii="Arial" w:hAnsi="Arial" w:cs="Arial"/>
                <w:color w:val="000000"/>
                <w:szCs w:val="22"/>
                <w:lang w:eastAsia="fr-FR"/>
              </w:rPr>
              <w:t>E</w:t>
            </w:r>
            <w:r>
              <w:rPr>
                <w:rFonts w:ascii="Arial" w:hAnsi="Arial" w:cs="Arial"/>
                <w:color w:val="000000"/>
                <w:szCs w:val="22"/>
                <w:lang w:eastAsia="fr-FR"/>
              </w:rPr>
              <w:t xml:space="preserve">H accueillis </w:t>
            </w:r>
            <w:r w:rsidRPr="00F17478">
              <w:rPr>
                <w:rFonts w:ascii="Arial" w:hAnsi="Arial" w:cs="Arial"/>
                <w:color w:val="000000"/>
                <w:szCs w:val="22"/>
                <w:lang w:eastAsia="fr-FR"/>
              </w:rPr>
              <w:t>?</w:t>
            </w:r>
          </w:p>
        </w:tc>
        <w:tc>
          <w:tcPr>
            <w:tcW w:w="11509" w:type="dxa"/>
            <w:gridSpan w:val="2"/>
          </w:tcPr>
          <w:p w14:paraId="41E71F8F" w14:textId="77777777" w:rsidR="000A6EE3" w:rsidRPr="00930EA0" w:rsidRDefault="000A6EE3" w:rsidP="00035A6D">
            <w:pPr>
              <w:suppressAutoHyphens w:val="0"/>
              <w:autoSpaceDE w:val="0"/>
              <w:autoSpaceDN w:val="0"/>
              <w:adjustRightInd w:val="0"/>
              <w:spacing w:after="120"/>
              <w:jc w:val="both"/>
              <w:rPr>
                <w:rFonts w:ascii="Arial" w:hAnsi="Arial" w:cs="Arial"/>
                <w:color w:val="000000"/>
                <w:sz w:val="22"/>
                <w:szCs w:val="22"/>
                <w:lang w:eastAsia="fr-FR"/>
              </w:rPr>
            </w:pPr>
          </w:p>
        </w:tc>
      </w:tr>
      <w:tr w:rsidR="00F4411F" w14:paraId="222F9318" w14:textId="77777777" w:rsidTr="00BC7F31">
        <w:tc>
          <w:tcPr>
            <w:tcW w:w="3512" w:type="dxa"/>
            <w:shd w:val="clear" w:color="auto" w:fill="009999"/>
          </w:tcPr>
          <w:p w14:paraId="10A8405B" w14:textId="77777777" w:rsidR="00F4411F" w:rsidRPr="00696B32" w:rsidRDefault="00F4411F" w:rsidP="004954D3">
            <w:pPr>
              <w:suppressAutoHyphens w:val="0"/>
              <w:autoSpaceDE w:val="0"/>
              <w:autoSpaceDN w:val="0"/>
              <w:adjustRightInd w:val="0"/>
              <w:spacing w:after="120"/>
              <w:jc w:val="both"/>
              <w:rPr>
                <w:rFonts w:ascii="Arial" w:hAnsi="Arial" w:cs="Arial"/>
                <w:b/>
                <w:color w:val="FFFFFF" w:themeColor="background1"/>
                <w:szCs w:val="22"/>
                <w:lang w:eastAsia="fr-FR"/>
              </w:rPr>
            </w:pPr>
            <w:bookmarkStart w:id="8" w:name="_Hlk26543007"/>
            <w:r w:rsidRPr="00696B32">
              <w:rPr>
                <w:rFonts w:ascii="Arial" w:hAnsi="Arial" w:cs="Arial"/>
                <w:b/>
                <w:color w:val="FFFFFF" w:themeColor="background1"/>
                <w:szCs w:val="22"/>
                <w:lang w:eastAsia="fr-FR"/>
              </w:rPr>
              <w:t>Information/communication</w:t>
            </w:r>
          </w:p>
        </w:tc>
        <w:tc>
          <w:tcPr>
            <w:tcW w:w="11509" w:type="dxa"/>
            <w:gridSpan w:val="2"/>
            <w:shd w:val="clear" w:color="auto" w:fill="009999"/>
          </w:tcPr>
          <w:p w14:paraId="6A859846" w14:textId="77777777" w:rsidR="00F4411F" w:rsidRPr="00696B32" w:rsidRDefault="00F4411F" w:rsidP="004954D3">
            <w:pPr>
              <w:suppressAutoHyphens w:val="0"/>
              <w:autoSpaceDE w:val="0"/>
              <w:autoSpaceDN w:val="0"/>
              <w:adjustRightInd w:val="0"/>
              <w:spacing w:after="120"/>
              <w:jc w:val="center"/>
              <w:rPr>
                <w:rFonts w:ascii="Arial" w:hAnsi="Arial" w:cs="Arial"/>
                <w:b/>
                <w:color w:val="FFFFFF" w:themeColor="background1"/>
                <w:lang w:eastAsia="fr-FR"/>
              </w:rPr>
            </w:pPr>
          </w:p>
        </w:tc>
      </w:tr>
      <w:bookmarkEnd w:id="8"/>
      <w:tr w:rsidR="000A6EE3" w14:paraId="0521C7C2" w14:textId="77777777" w:rsidTr="0040611B">
        <w:trPr>
          <w:trHeight w:val="2364"/>
        </w:trPr>
        <w:tc>
          <w:tcPr>
            <w:tcW w:w="3512" w:type="dxa"/>
          </w:tcPr>
          <w:p w14:paraId="7F741378" w14:textId="49C94987" w:rsidR="000A6EE3" w:rsidRPr="00F17478" w:rsidRDefault="000A6EE3" w:rsidP="00907F8A">
            <w:pPr>
              <w:suppressAutoHyphens w:val="0"/>
              <w:spacing w:after="160" w:line="259" w:lineRule="auto"/>
              <w:jc w:val="both"/>
              <w:rPr>
                <w:rFonts w:ascii="Arial" w:hAnsi="Arial" w:cs="Arial"/>
                <w:color w:val="00000A"/>
                <w:kern w:val="1"/>
                <w:szCs w:val="22"/>
                <w:lang w:eastAsia="fr-FR"/>
              </w:rPr>
            </w:pPr>
            <w:r w:rsidRPr="00F17478">
              <w:rPr>
                <w:rFonts w:ascii="Arial" w:hAnsi="Arial" w:cs="Arial"/>
                <w:color w:val="000000"/>
                <w:szCs w:val="22"/>
                <w:lang w:eastAsia="fr-FR"/>
              </w:rPr>
              <w:t xml:space="preserve">Quelle information </w:t>
            </w:r>
            <w:r>
              <w:rPr>
                <w:rFonts w:ascii="Arial" w:hAnsi="Arial" w:cs="Arial"/>
                <w:color w:val="000000"/>
                <w:szCs w:val="22"/>
                <w:lang w:eastAsia="fr-FR"/>
              </w:rPr>
              <w:t xml:space="preserve">faites-vous </w:t>
            </w:r>
            <w:r w:rsidRPr="00F17478">
              <w:rPr>
                <w:rFonts w:ascii="Arial" w:hAnsi="Arial" w:cs="Arial"/>
                <w:color w:val="000000"/>
                <w:szCs w:val="22"/>
                <w:lang w:eastAsia="fr-FR"/>
              </w:rPr>
              <w:t>sur</w:t>
            </w:r>
            <w:r w:rsidRPr="00F17478">
              <w:rPr>
                <w:rFonts w:ascii="Arial" w:hAnsi="Arial" w:cs="Arial"/>
                <w:color w:val="00000A"/>
                <w:kern w:val="1"/>
                <w:szCs w:val="22"/>
                <w:lang w:eastAsia="fr-FR"/>
              </w:rPr>
              <w:t xml:space="preserve"> les modalités de fonctionnement, les adaptations mises en œuvre et les moyens mobilisés pour favoriser l’accueil des enfants en situation de handicap</w:t>
            </w:r>
            <w:r>
              <w:rPr>
                <w:rFonts w:ascii="Arial" w:hAnsi="Arial" w:cs="Arial"/>
                <w:color w:val="00000A"/>
                <w:kern w:val="1"/>
                <w:szCs w:val="22"/>
                <w:lang w:eastAsia="fr-FR"/>
              </w:rPr>
              <w:t xml:space="preserve"> auprès des</w:t>
            </w:r>
            <w:r w:rsidRPr="00F17478">
              <w:rPr>
                <w:rFonts w:ascii="Arial" w:hAnsi="Arial" w:cs="Arial"/>
                <w:color w:val="00000A"/>
                <w:kern w:val="1"/>
                <w:szCs w:val="22"/>
                <w:lang w:eastAsia="fr-FR"/>
              </w:rPr>
              <w:t xml:space="preserve"> familles</w:t>
            </w:r>
            <w:r>
              <w:rPr>
                <w:rFonts w:ascii="Arial" w:hAnsi="Arial" w:cs="Arial"/>
                <w:color w:val="00000A"/>
                <w:kern w:val="1"/>
                <w:szCs w:val="22"/>
                <w:lang w:eastAsia="fr-FR"/>
              </w:rPr>
              <w:t xml:space="preserve">, en complément des mentions obligatoires du </w:t>
            </w:r>
            <w:r w:rsidRPr="00F17478">
              <w:rPr>
                <w:rFonts w:ascii="Arial" w:hAnsi="Arial" w:cs="Arial"/>
                <w:color w:val="00000A"/>
                <w:kern w:val="1"/>
                <w:szCs w:val="22"/>
                <w:lang w:eastAsia="fr-FR"/>
              </w:rPr>
              <w:t>projet pédagogique</w:t>
            </w:r>
            <w:r>
              <w:rPr>
                <w:rFonts w:ascii="Arial" w:hAnsi="Arial" w:cs="Arial"/>
                <w:color w:val="00000A"/>
                <w:kern w:val="1"/>
                <w:szCs w:val="22"/>
                <w:lang w:eastAsia="fr-FR"/>
              </w:rPr>
              <w:t> ?</w:t>
            </w:r>
          </w:p>
          <w:p w14:paraId="231BEA4A" w14:textId="0137E17D" w:rsidR="000A6EE3" w:rsidRPr="00F17478" w:rsidRDefault="000A6EE3" w:rsidP="004954D3">
            <w:pPr>
              <w:suppressAutoHyphens w:val="0"/>
              <w:spacing w:after="160" w:line="259" w:lineRule="auto"/>
              <w:jc w:val="both"/>
              <w:rPr>
                <w:rFonts w:ascii="Arial" w:hAnsi="Arial" w:cs="Arial"/>
                <w:color w:val="000000"/>
                <w:szCs w:val="22"/>
                <w:lang w:eastAsia="fr-FR"/>
              </w:rPr>
            </w:pPr>
          </w:p>
        </w:tc>
        <w:tc>
          <w:tcPr>
            <w:tcW w:w="11509" w:type="dxa"/>
            <w:gridSpan w:val="2"/>
          </w:tcPr>
          <w:p w14:paraId="42E277FC" w14:textId="77777777" w:rsidR="000A6EE3" w:rsidRPr="00161C4A" w:rsidRDefault="000A6EE3" w:rsidP="004954D3">
            <w:pPr>
              <w:suppressAutoHyphens w:val="0"/>
              <w:autoSpaceDE w:val="0"/>
              <w:autoSpaceDN w:val="0"/>
              <w:adjustRightInd w:val="0"/>
              <w:spacing w:after="120"/>
              <w:jc w:val="both"/>
              <w:rPr>
                <w:rFonts w:ascii="Arial" w:hAnsi="Arial" w:cs="Arial"/>
                <w:color w:val="000000"/>
                <w:lang w:eastAsia="fr-FR"/>
              </w:rPr>
            </w:pPr>
          </w:p>
        </w:tc>
      </w:tr>
      <w:tr w:rsidR="00F4411F" w14:paraId="2E06F7A1" w14:textId="77777777" w:rsidTr="00416CFA">
        <w:tc>
          <w:tcPr>
            <w:tcW w:w="3512" w:type="dxa"/>
            <w:shd w:val="clear" w:color="auto" w:fill="009999"/>
          </w:tcPr>
          <w:p w14:paraId="7BF907CF" w14:textId="77777777" w:rsidR="00F4411F" w:rsidRPr="00696B32" w:rsidRDefault="00F4411F" w:rsidP="00D37560">
            <w:pPr>
              <w:suppressAutoHyphens w:val="0"/>
              <w:spacing w:after="160" w:line="259" w:lineRule="auto"/>
              <w:jc w:val="both"/>
              <w:rPr>
                <w:rFonts w:ascii="Arial" w:hAnsi="Arial" w:cs="Arial"/>
                <w:b/>
                <w:color w:val="FFFFFF" w:themeColor="background1"/>
                <w:szCs w:val="22"/>
                <w:lang w:eastAsia="fr-FR"/>
              </w:rPr>
            </w:pPr>
            <w:r w:rsidRPr="00696B32">
              <w:rPr>
                <w:rFonts w:ascii="Arial" w:hAnsi="Arial" w:cs="Arial"/>
                <w:b/>
                <w:color w:val="FFFFFF" w:themeColor="background1"/>
                <w:szCs w:val="22"/>
                <w:lang w:eastAsia="fr-FR"/>
              </w:rPr>
              <w:t>Formation/Sensibilisation</w:t>
            </w:r>
          </w:p>
        </w:tc>
        <w:tc>
          <w:tcPr>
            <w:tcW w:w="11509" w:type="dxa"/>
            <w:gridSpan w:val="2"/>
            <w:shd w:val="clear" w:color="auto" w:fill="009999"/>
          </w:tcPr>
          <w:p w14:paraId="6A6489CA" w14:textId="77777777" w:rsidR="00F4411F" w:rsidRPr="00696B32" w:rsidRDefault="00F4411F" w:rsidP="00D37560">
            <w:pPr>
              <w:suppressAutoHyphens w:val="0"/>
              <w:autoSpaceDE w:val="0"/>
              <w:autoSpaceDN w:val="0"/>
              <w:adjustRightInd w:val="0"/>
              <w:spacing w:after="120"/>
              <w:jc w:val="center"/>
              <w:rPr>
                <w:rFonts w:ascii="Arial" w:hAnsi="Arial" w:cs="Arial"/>
                <w:b/>
                <w:color w:val="FFFFFF" w:themeColor="background1"/>
                <w:lang w:eastAsia="fr-FR"/>
              </w:rPr>
            </w:pPr>
          </w:p>
        </w:tc>
      </w:tr>
      <w:tr w:rsidR="000A6EE3" w14:paraId="608ACA8A" w14:textId="77777777" w:rsidTr="00AD454C">
        <w:tc>
          <w:tcPr>
            <w:tcW w:w="3512" w:type="dxa"/>
          </w:tcPr>
          <w:p w14:paraId="5C56AEE2" w14:textId="77777777" w:rsidR="000A6EE3" w:rsidRPr="00F17478" w:rsidRDefault="000A6EE3" w:rsidP="00D37560">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Avez-vous fait une formation/sensibilisation sur l’accueil des enfants en situation de handicap ?</w:t>
            </w:r>
          </w:p>
          <w:p w14:paraId="047FF450" w14:textId="77777777" w:rsidR="000A6EE3" w:rsidRPr="00F17478" w:rsidRDefault="000A6EE3" w:rsidP="007A2833">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Avec quel organisme ?</w:t>
            </w:r>
          </w:p>
        </w:tc>
        <w:tc>
          <w:tcPr>
            <w:tcW w:w="11509" w:type="dxa"/>
            <w:gridSpan w:val="2"/>
          </w:tcPr>
          <w:p w14:paraId="3A89E873" w14:textId="77777777" w:rsidR="000A6EE3" w:rsidRDefault="000A6EE3" w:rsidP="00D37560">
            <w:pPr>
              <w:suppressAutoHyphens w:val="0"/>
              <w:autoSpaceDE w:val="0"/>
              <w:autoSpaceDN w:val="0"/>
              <w:adjustRightInd w:val="0"/>
              <w:spacing w:after="120"/>
              <w:jc w:val="both"/>
              <w:rPr>
                <w:rFonts w:ascii="Arial" w:hAnsi="Arial" w:cs="Arial"/>
                <w:color w:val="000000"/>
                <w:lang w:eastAsia="fr-FR"/>
              </w:rPr>
            </w:pPr>
          </w:p>
          <w:p w14:paraId="4807A75E" w14:textId="77777777" w:rsidR="000A6EE3" w:rsidRDefault="000A6EE3" w:rsidP="00D37560">
            <w:pPr>
              <w:suppressAutoHyphens w:val="0"/>
              <w:autoSpaceDE w:val="0"/>
              <w:autoSpaceDN w:val="0"/>
              <w:adjustRightInd w:val="0"/>
              <w:spacing w:after="120"/>
              <w:jc w:val="both"/>
              <w:rPr>
                <w:rFonts w:ascii="Arial" w:hAnsi="Arial" w:cs="Arial"/>
                <w:color w:val="000000"/>
                <w:lang w:eastAsia="fr-FR"/>
              </w:rPr>
            </w:pPr>
          </w:p>
          <w:p w14:paraId="40ABAE9E" w14:textId="77777777" w:rsidR="000A6EE3" w:rsidRDefault="000A6EE3" w:rsidP="00D37560">
            <w:pPr>
              <w:suppressAutoHyphens w:val="0"/>
              <w:autoSpaceDE w:val="0"/>
              <w:autoSpaceDN w:val="0"/>
              <w:adjustRightInd w:val="0"/>
              <w:spacing w:after="120"/>
              <w:jc w:val="both"/>
              <w:rPr>
                <w:rFonts w:ascii="Arial" w:hAnsi="Arial" w:cs="Arial"/>
                <w:color w:val="000000"/>
                <w:lang w:eastAsia="fr-FR"/>
              </w:rPr>
            </w:pPr>
          </w:p>
          <w:p w14:paraId="3AC668EC" w14:textId="77777777" w:rsidR="000A6EE3" w:rsidRDefault="000A6EE3" w:rsidP="00D37560">
            <w:pPr>
              <w:suppressAutoHyphens w:val="0"/>
              <w:autoSpaceDE w:val="0"/>
              <w:autoSpaceDN w:val="0"/>
              <w:adjustRightInd w:val="0"/>
              <w:spacing w:after="120"/>
              <w:jc w:val="both"/>
              <w:rPr>
                <w:rFonts w:ascii="Arial" w:hAnsi="Arial" w:cs="Arial"/>
                <w:color w:val="000000"/>
                <w:lang w:eastAsia="fr-FR"/>
              </w:rPr>
            </w:pPr>
          </w:p>
          <w:p w14:paraId="5121825C" w14:textId="77777777" w:rsidR="000A6EE3" w:rsidRDefault="000A6EE3" w:rsidP="00D37560">
            <w:pPr>
              <w:suppressAutoHyphens w:val="0"/>
              <w:autoSpaceDE w:val="0"/>
              <w:autoSpaceDN w:val="0"/>
              <w:adjustRightInd w:val="0"/>
              <w:spacing w:after="120"/>
              <w:jc w:val="both"/>
              <w:rPr>
                <w:rFonts w:ascii="Arial" w:hAnsi="Arial" w:cs="Arial"/>
                <w:color w:val="000000"/>
                <w:lang w:eastAsia="fr-FR"/>
              </w:rPr>
            </w:pPr>
          </w:p>
          <w:p w14:paraId="2A2174CE" w14:textId="0D92EFC6" w:rsidR="00F40A0D" w:rsidRPr="00F40A0D" w:rsidRDefault="00F40A0D" w:rsidP="00F40A0D">
            <w:pPr>
              <w:tabs>
                <w:tab w:val="left" w:pos="4044"/>
              </w:tabs>
              <w:rPr>
                <w:rFonts w:ascii="Arial" w:hAnsi="Arial" w:cs="Arial"/>
                <w:lang w:eastAsia="fr-FR"/>
              </w:rPr>
            </w:pPr>
            <w:r>
              <w:rPr>
                <w:rFonts w:ascii="Arial" w:hAnsi="Arial" w:cs="Arial"/>
                <w:lang w:eastAsia="fr-FR"/>
              </w:rPr>
              <w:tab/>
            </w:r>
          </w:p>
        </w:tc>
      </w:tr>
      <w:tr w:rsidR="00D37560" w14:paraId="717F538A" w14:textId="77777777" w:rsidTr="00BF6C8B">
        <w:tc>
          <w:tcPr>
            <w:tcW w:w="3512" w:type="dxa"/>
            <w:shd w:val="clear" w:color="auto" w:fill="7030A0"/>
          </w:tcPr>
          <w:p w14:paraId="478909D1" w14:textId="77777777" w:rsidR="00D37560" w:rsidRPr="00BF6C8B" w:rsidRDefault="00D37560" w:rsidP="00D37560">
            <w:pPr>
              <w:suppressAutoHyphens w:val="0"/>
              <w:autoSpaceDE w:val="0"/>
              <w:autoSpaceDN w:val="0"/>
              <w:adjustRightInd w:val="0"/>
              <w:spacing w:after="120"/>
              <w:jc w:val="center"/>
              <w:rPr>
                <w:rFonts w:ascii="Arial" w:hAnsi="Arial" w:cs="Arial"/>
                <w:b/>
                <w:color w:val="FFFFFF" w:themeColor="background1"/>
                <w:sz w:val="24"/>
                <w:szCs w:val="24"/>
                <w:lang w:eastAsia="fr-FR"/>
              </w:rPr>
            </w:pPr>
            <w:bookmarkStart w:id="9" w:name="_Hlk26889860"/>
            <w:r w:rsidRPr="00BF6C8B">
              <w:rPr>
                <w:rFonts w:ascii="Arial" w:hAnsi="Arial" w:cs="Arial"/>
                <w:b/>
                <w:color w:val="FFFFFF" w:themeColor="background1"/>
                <w:sz w:val="24"/>
                <w:szCs w:val="24"/>
                <w:lang w:eastAsia="fr-FR"/>
              </w:rPr>
              <w:lastRenderedPageBreak/>
              <w:t>Données d’activité</w:t>
            </w:r>
          </w:p>
        </w:tc>
        <w:tc>
          <w:tcPr>
            <w:tcW w:w="5130" w:type="dxa"/>
            <w:shd w:val="clear" w:color="auto" w:fill="7030A0"/>
          </w:tcPr>
          <w:p w14:paraId="6F4A702A" w14:textId="77777777" w:rsidR="00D37560" w:rsidRPr="00BF6C8B" w:rsidRDefault="00D37560" w:rsidP="00D37560">
            <w:pPr>
              <w:suppressAutoHyphens w:val="0"/>
              <w:autoSpaceDE w:val="0"/>
              <w:autoSpaceDN w:val="0"/>
              <w:adjustRightInd w:val="0"/>
              <w:spacing w:after="120"/>
              <w:jc w:val="center"/>
              <w:rPr>
                <w:rFonts w:ascii="Arial" w:hAnsi="Arial" w:cs="Arial"/>
                <w:b/>
                <w:color w:val="FFFFFF" w:themeColor="background1"/>
                <w:sz w:val="24"/>
                <w:szCs w:val="24"/>
                <w:lang w:eastAsia="fr-FR"/>
              </w:rPr>
            </w:pPr>
            <w:r w:rsidRPr="00BF6C8B">
              <w:rPr>
                <w:rFonts w:ascii="Arial" w:hAnsi="Arial" w:cs="Arial"/>
                <w:b/>
                <w:color w:val="FFFFFF" w:themeColor="background1"/>
                <w:sz w:val="24"/>
                <w:szCs w:val="24"/>
                <w:lang w:eastAsia="fr-FR"/>
              </w:rPr>
              <w:t>Données prévisionnelles</w:t>
            </w:r>
          </w:p>
          <w:p w14:paraId="15BDE1EA" w14:textId="77777777" w:rsidR="00D37560" w:rsidRPr="00BF6C8B" w:rsidRDefault="00D37560" w:rsidP="00D37560">
            <w:pPr>
              <w:suppressAutoHyphens w:val="0"/>
              <w:autoSpaceDE w:val="0"/>
              <w:autoSpaceDN w:val="0"/>
              <w:adjustRightInd w:val="0"/>
              <w:spacing w:after="120"/>
              <w:jc w:val="center"/>
              <w:rPr>
                <w:rFonts w:ascii="Arial" w:hAnsi="Arial" w:cs="Arial"/>
                <w:b/>
                <w:color w:val="FFFFFF" w:themeColor="background1"/>
                <w:sz w:val="24"/>
                <w:szCs w:val="24"/>
                <w:lang w:eastAsia="fr-FR"/>
              </w:rPr>
            </w:pPr>
            <w:r w:rsidRPr="00BF6C8B">
              <w:rPr>
                <w:rFonts w:ascii="Arial" w:hAnsi="Arial" w:cs="Arial"/>
                <w:color w:val="FFFFFF" w:themeColor="background1"/>
                <w:szCs w:val="24"/>
                <w:lang w:eastAsia="fr-FR"/>
              </w:rPr>
              <w:t>A compléter au moment de la demande de subvention</w:t>
            </w:r>
          </w:p>
        </w:tc>
        <w:tc>
          <w:tcPr>
            <w:tcW w:w="6379" w:type="dxa"/>
            <w:shd w:val="clear" w:color="auto" w:fill="7030A0"/>
          </w:tcPr>
          <w:p w14:paraId="30907BCA" w14:textId="77777777" w:rsidR="00D37560" w:rsidRPr="00BF6C8B" w:rsidRDefault="00D37560" w:rsidP="00D37560">
            <w:pPr>
              <w:suppressAutoHyphens w:val="0"/>
              <w:autoSpaceDE w:val="0"/>
              <w:autoSpaceDN w:val="0"/>
              <w:adjustRightInd w:val="0"/>
              <w:spacing w:after="120"/>
              <w:jc w:val="center"/>
              <w:rPr>
                <w:rFonts w:ascii="Arial" w:hAnsi="Arial" w:cs="Arial"/>
                <w:b/>
                <w:color w:val="FFFFFF" w:themeColor="background1"/>
                <w:sz w:val="24"/>
                <w:szCs w:val="24"/>
                <w:lang w:eastAsia="fr-FR"/>
              </w:rPr>
            </w:pPr>
            <w:r w:rsidRPr="00BF6C8B">
              <w:rPr>
                <w:rFonts w:ascii="Arial" w:hAnsi="Arial" w:cs="Arial"/>
                <w:b/>
                <w:color w:val="FFFFFF" w:themeColor="background1"/>
                <w:sz w:val="24"/>
                <w:szCs w:val="24"/>
                <w:lang w:eastAsia="fr-FR"/>
              </w:rPr>
              <w:t>Données réelles</w:t>
            </w:r>
          </w:p>
          <w:p w14:paraId="31E9CD8C" w14:textId="77777777" w:rsidR="00D37560" w:rsidRPr="00BF6C8B" w:rsidRDefault="00D37560" w:rsidP="00D37560">
            <w:pPr>
              <w:suppressAutoHyphens w:val="0"/>
              <w:autoSpaceDE w:val="0"/>
              <w:autoSpaceDN w:val="0"/>
              <w:adjustRightInd w:val="0"/>
              <w:spacing w:after="120"/>
              <w:jc w:val="center"/>
              <w:rPr>
                <w:rFonts w:ascii="Arial" w:hAnsi="Arial" w:cs="Arial"/>
                <w:b/>
                <w:color w:val="FFFFFF" w:themeColor="background1"/>
                <w:sz w:val="24"/>
                <w:szCs w:val="24"/>
                <w:lang w:eastAsia="fr-FR"/>
              </w:rPr>
            </w:pPr>
            <w:r w:rsidRPr="00BF6C8B">
              <w:rPr>
                <w:rFonts w:ascii="Arial" w:hAnsi="Arial" w:cs="Arial"/>
                <w:color w:val="FFFFFF" w:themeColor="background1"/>
                <w:szCs w:val="24"/>
                <w:lang w:eastAsia="fr-FR"/>
              </w:rPr>
              <w:t>A compléter en N+1 au moment du bilan de l’action</w:t>
            </w:r>
          </w:p>
        </w:tc>
      </w:tr>
      <w:tr w:rsidR="00D37560" w14:paraId="5E67619E" w14:textId="77777777" w:rsidTr="00D80BFF">
        <w:tc>
          <w:tcPr>
            <w:tcW w:w="3512" w:type="dxa"/>
          </w:tcPr>
          <w:p w14:paraId="3CB4D39D" w14:textId="77777777" w:rsidR="00D37560" w:rsidRPr="00DC397A" w:rsidRDefault="00D37560" w:rsidP="00DC397A">
            <w:pPr>
              <w:suppressAutoHyphens w:val="0"/>
              <w:autoSpaceDE w:val="0"/>
              <w:autoSpaceDN w:val="0"/>
              <w:adjustRightInd w:val="0"/>
              <w:spacing w:after="120"/>
              <w:ind w:left="360"/>
              <w:jc w:val="both"/>
              <w:rPr>
                <w:rFonts w:ascii="Arial" w:hAnsi="Arial" w:cs="Arial"/>
                <w:color w:val="000000"/>
                <w:szCs w:val="22"/>
                <w:lang w:eastAsia="fr-FR"/>
              </w:rPr>
            </w:pPr>
            <w:r w:rsidRPr="00DC397A">
              <w:rPr>
                <w:rFonts w:ascii="Arial" w:hAnsi="Arial" w:cs="Arial"/>
                <w:color w:val="000000"/>
                <w:szCs w:val="22"/>
                <w:lang w:eastAsia="fr-FR"/>
              </w:rPr>
              <w:t xml:space="preserve">Nombre </w:t>
            </w:r>
            <w:r w:rsidR="001F3BEF">
              <w:rPr>
                <w:rFonts w:ascii="Arial" w:hAnsi="Arial" w:cs="Arial"/>
                <w:color w:val="000000"/>
                <w:szCs w:val="22"/>
                <w:lang w:eastAsia="fr-FR"/>
              </w:rPr>
              <w:t xml:space="preserve">total </w:t>
            </w:r>
            <w:r w:rsidRPr="00DC397A">
              <w:rPr>
                <w:rFonts w:ascii="Arial" w:hAnsi="Arial" w:cs="Arial"/>
                <w:color w:val="000000"/>
                <w:szCs w:val="22"/>
                <w:lang w:eastAsia="fr-FR"/>
              </w:rPr>
              <w:t xml:space="preserve">d’enfants </w:t>
            </w:r>
            <w:proofErr w:type="spellStart"/>
            <w:r w:rsidRPr="00DC397A">
              <w:rPr>
                <w:rFonts w:ascii="Arial" w:hAnsi="Arial" w:cs="Arial"/>
                <w:color w:val="000000"/>
                <w:szCs w:val="22"/>
                <w:lang w:eastAsia="fr-FR"/>
              </w:rPr>
              <w:t>Aeeh</w:t>
            </w:r>
            <w:proofErr w:type="spellEnd"/>
            <w:r w:rsidR="000807BA" w:rsidRPr="00DC397A">
              <w:rPr>
                <w:rFonts w:ascii="Arial" w:hAnsi="Arial" w:cs="Arial"/>
                <w:color w:val="000000"/>
                <w:szCs w:val="22"/>
                <w:lang w:eastAsia="fr-FR"/>
              </w:rPr>
              <w:t xml:space="preserve"> tous lieux d’implantation confondus</w:t>
            </w:r>
          </w:p>
        </w:tc>
        <w:tc>
          <w:tcPr>
            <w:tcW w:w="5130" w:type="dxa"/>
            <w:tcBorders>
              <w:bottom w:val="single" w:sz="4" w:space="0" w:color="auto"/>
            </w:tcBorders>
          </w:tcPr>
          <w:p w14:paraId="0026F8E5" w14:textId="77777777" w:rsidR="00D37560" w:rsidRDefault="00D37560" w:rsidP="00D31312">
            <w:pPr>
              <w:suppressAutoHyphens w:val="0"/>
              <w:autoSpaceDE w:val="0"/>
              <w:autoSpaceDN w:val="0"/>
              <w:adjustRightInd w:val="0"/>
              <w:spacing w:after="120"/>
              <w:jc w:val="center"/>
              <w:rPr>
                <w:rFonts w:ascii="Arial" w:hAnsi="Arial" w:cs="Arial"/>
                <w:color w:val="000000"/>
                <w:sz w:val="22"/>
                <w:szCs w:val="22"/>
                <w:lang w:eastAsia="fr-FR"/>
              </w:rPr>
            </w:pPr>
          </w:p>
        </w:tc>
        <w:tc>
          <w:tcPr>
            <w:tcW w:w="6379" w:type="dxa"/>
          </w:tcPr>
          <w:p w14:paraId="722707E9" w14:textId="77777777" w:rsidR="00D37560" w:rsidRDefault="00D37560" w:rsidP="00D31312">
            <w:pPr>
              <w:suppressAutoHyphens w:val="0"/>
              <w:autoSpaceDE w:val="0"/>
              <w:autoSpaceDN w:val="0"/>
              <w:adjustRightInd w:val="0"/>
              <w:spacing w:after="120"/>
              <w:jc w:val="center"/>
              <w:rPr>
                <w:rFonts w:ascii="Arial" w:hAnsi="Arial" w:cs="Arial"/>
                <w:color w:val="000000"/>
                <w:sz w:val="22"/>
                <w:szCs w:val="22"/>
                <w:lang w:eastAsia="fr-FR"/>
              </w:rPr>
            </w:pPr>
          </w:p>
        </w:tc>
      </w:tr>
      <w:tr w:rsidR="000807BA" w14:paraId="6EC04797" w14:textId="77777777" w:rsidTr="00D80BFF">
        <w:tc>
          <w:tcPr>
            <w:tcW w:w="3512" w:type="dxa"/>
          </w:tcPr>
          <w:p w14:paraId="3F18C8E2" w14:textId="77777777" w:rsidR="000807BA" w:rsidRPr="00DC397A" w:rsidRDefault="00D31312" w:rsidP="00DC397A">
            <w:pPr>
              <w:suppressAutoHyphens w:val="0"/>
              <w:autoSpaceDE w:val="0"/>
              <w:autoSpaceDN w:val="0"/>
              <w:adjustRightInd w:val="0"/>
              <w:spacing w:after="120"/>
              <w:ind w:left="360"/>
              <w:jc w:val="both"/>
              <w:rPr>
                <w:rFonts w:ascii="Arial" w:hAnsi="Arial" w:cs="Arial"/>
                <w:color w:val="000000"/>
                <w:szCs w:val="22"/>
                <w:lang w:eastAsia="fr-FR"/>
              </w:rPr>
            </w:pPr>
            <w:r>
              <w:rPr>
                <w:rFonts w:ascii="Arial" w:hAnsi="Arial" w:cs="Arial"/>
                <w:color w:val="000000"/>
                <w:szCs w:val="22"/>
                <w:lang w:eastAsia="fr-FR"/>
              </w:rPr>
              <w:t xml:space="preserve">N° </w:t>
            </w:r>
            <w:r w:rsidR="001F3BEF">
              <w:rPr>
                <w:rFonts w:ascii="Arial" w:hAnsi="Arial" w:cs="Arial"/>
                <w:color w:val="000000"/>
                <w:szCs w:val="22"/>
                <w:lang w:eastAsia="fr-FR"/>
              </w:rPr>
              <w:t>d’</w:t>
            </w:r>
            <w:r>
              <w:rPr>
                <w:rFonts w:ascii="Arial" w:hAnsi="Arial" w:cs="Arial"/>
                <w:color w:val="000000"/>
                <w:szCs w:val="22"/>
                <w:lang w:eastAsia="fr-FR"/>
              </w:rPr>
              <w:t xml:space="preserve">allocataire des enfants </w:t>
            </w:r>
            <w:proofErr w:type="spellStart"/>
            <w:r>
              <w:rPr>
                <w:rFonts w:ascii="Arial" w:hAnsi="Arial" w:cs="Arial"/>
                <w:color w:val="000000"/>
                <w:szCs w:val="22"/>
                <w:lang w:eastAsia="fr-FR"/>
              </w:rPr>
              <w:t>Aeeh</w:t>
            </w:r>
            <w:proofErr w:type="spellEnd"/>
            <w:r>
              <w:rPr>
                <w:rFonts w:ascii="Arial" w:hAnsi="Arial" w:cs="Arial"/>
                <w:color w:val="000000"/>
                <w:szCs w:val="22"/>
                <w:lang w:eastAsia="fr-FR"/>
              </w:rPr>
              <w:t xml:space="preserve"> concernés</w:t>
            </w:r>
          </w:p>
        </w:tc>
        <w:tc>
          <w:tcPr>
            <w:tcW w:w="5130" w:type="dxa"/>
            <w:tcBorders>
              <w:tl2br w:val="nil"/>
              <w:tr2bl w:val="nil"/>
            </w:tcBorders>
            <w:shd w:val="clear" w:color="auto" w:fill="D9D9D9" w:themeFill="background1" w:themeFillShade="D9"/>
          </w:tcPr>
          <w:p w14:paraId="44A149EC" w14:textId="77777777" w:rsidR="008F0EB5" w:rsidRDefault="008F0EB5" w:rsidP="00734BEA">
            <w:pPr>
              <w:suppressAutoHyphens w:val="0"/>
              <w:autoSpaceDE w:val="0"/>
              <w:autoSpaceDN w:val="0"/>
              <w:adjustRightInd w:val="0"/>
              <w:spacing w:after="120"/>
              <w:jc w:val="center"/>
              <w:rPr>
                <w:rFonts w:ascii="Arial" w:hAnsi="Arial" w:cs="Arial"/>
                <w:i/>
                <w:iCs/>
                <w:color w:val="000000"/>
                <w:lang w:eastAsia="fr-FR"/>
              </w:rPr>
            </w:pPr>
          </w:p>
          <w:p w14:paraId="1260557F" w14:textId="77777777" w:rsidR="008F0EB5" w:rsidRDefault="008F0EB5" w:rsidP="00734BEA">
            <w:pPr>
              <w:suppressAutoHyphens w:val="0"/>
              <w:autoSpaceDE w:val="0"/>
              <w:autoSpaceDN w:val="0"/>
              <w:adjustRightInd w:val="0"/>
              <w:spacing w:after="120"/>
              <w:jc w:val="center"/>
              <w:rPr>
                <w:rFonts w:ascii="Arial" w:hAnsi="Arial" w:cs="Arial"/>
                <w:i/>
                <w:iCs/>
                <w:color w:val="000000"/>
                <w:lang w:eastAsia="fr-FR"/>
              </w:rPr>
            </w:pPr>
          </w:p>
          <w:p w14:paraId="343D0DA0" w14:textId="7869EAC4" w:rsidR="00A53BCE" w:rsidRPr="00734BEA" w:rsidRDefault="00BB3EF8" w:rsidP="00734BEA">
            <w:pPr>
              <w:suppressAutoHyphens w:val="0"/>
              <w:autoSpaceDE w:val="0"/>
              <w:autoSpaceDN w:val="0"/>
              <w:adjustRightInd w:val="0"/>
              <w:spacing w:after="120"/>
              <w:jc w:val="center"/>
              <w:rPr>
                <w:rFonts w:ascii="Arial" w:hAnsi="Arial" w:cs="Arial"/>
                <w:i/>
                <w:iCs/>
                <w:color w:val="000000"/>
                <w:lang w:eastAsia="fr-FR"/>
              </w:rPr>
            </w:pPr>
            <w:r w:rsidRPr="00734BEA">
              <w:rPr>
                <w:rFonts w:ascii="Arial" w:hAnsi="Arial" w:cs="Arial"/>
                <w:i/>
                <w:iCs/>
                <w:color w:val="000000"/>
                <w:lang w:eastAsia="fr-FR"/>
              </w:rPr>
              <w:t>L’aide au surencadrement ne concerne que l</w:t>
            </w:r>
            <w:r w:rsidR="00352541" w:rsidRPr="00734BEA">
              <w:rPr>
                <w:rFonts w:ascii="Arial" w:hAnsi="Arial" w:cs="Arial"/>
                <w:i/>
                <w:iCs/>
                <w:color w:val="000000"/>
                <w:lang w:eastAsia="fr-FR"/>
              </w:rPr>
              <w:t>’accueil d’enfants bénéficiaires de l’AEEH</w:t>
            </w:r>
          </w:p>
          <w:p w14:paraId="34DF61D1" w14:textId="0D812202" w:rsidR="000807BA" w:rsidRDefault="00A53BCE" w:rsidP="00734BEA">
            <w:pPr>
              <w:suppressAutoHyphens w:val="0"/>
              <w:autoSpaceDE w:val="0"/>
              <w:autoSpaceDN w:val="0"/>
              <w:adjustRightInd w:val="0"/>
              <w:spacing w:after="120"/>
              <w:jc w:val="center"/>
              <w:rPr>
                <w:rFonts w:ascii="Arial" w:hAnsi="Arial" w:cs="Arial"/>
                <w:color w:val="000000"/>
                <w:sz w:val="22"/>
                <w:szCs w:val="22"/>
                <w:lang w:eastAsia="fr-FR"/>
              </w:rPr>
            </w:pPr>
            <w:r w:rsidRPr="00734BEA">
              <w:rPr>
                <w:rFonts w:ascii="Arial" w:hAnsi="Arial" w:cs="Arial"/>
                <w:i/>
                <w:iCs/>
                <w:color w:val="000000"/>
                <w:lang w:eastAsia="fr-FR"/>
              </w:rPr>
              <w:t xml:space="preserve">Le n° d’allocataire </w:t>
            </w:r>
            <w:r w:rsidR="00955970" w:rsidRPr="00734BEA">
              <w:rPr>
                <w:rFonts w:ascii="Arial" w:hAnsi="Arial" w:cs="Arial"/>
                <w:i/>
                <w:iCs/>
                <w:color w:val="000000"/>
                <w:lang w:eastAsia="fr-FR"/>
              </w:rPr>
              <w:t xml:space="preserve">n’est pas à compléter pour les données prévisionnelles, mais sera à renseigner dans la colonne </w:t>
            </w:r>
            <w:r w:rsidR="00FD0A4C" w:rsidRPr="00734BEA">
              <w:rPr>
                <w:rFonts w:ascii="Arial" w:hAnsi="Arial" w:cs="Arial"/>
                <w:i/>
                <w:iCs/>
                <w:color w:val="000000"/>
                <w:lang w:eastAsia="fr-FR"/>
              </w:rPr>
              <w:t>à droite au moment des données réelles</w:t>
            </w:r>
          </w:p>
        </w:tc>
        <w:tc>
          <w:tcPr>
            <w:tcW w:w="6379" w:type="dxa"/>
          </w:tcPr>
          <w:p w14:paraId="78B84EFD" w14:textId="77777777" w:rsidR="000807BA"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r w:rsidR="001F3BEF">
              <w:rPr>
                <w:rFonts w:ascii="Arial" w:hAnsi="Arial" w:cs="Arial"/>
                <w:color w:val="000000"/>
                <w:sz w:val="22"/>
                <w:szCs w:val="22"/>
                <w:lang w:eastAsia="fr-FR"/>
              </w:rPr>
              <w:t xml:space="preserve"> </w:t>
            </w:r>
          </w:p>
          <w:p w14:paraId="51BB255D"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13953887"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5EA6616B"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2FF41F90"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436B9B0C"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1227FCFE" w14:textId="77777777" w:rsidR="00D31312"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p w14:paraId="70E07A49" w14:textId="4EAB7C41" w:rsidR="00D31312" w:rsidRPr="003F620C" w:rsidRDefault="00D31312" w:rsidP="00D31312">
            <w:pPr>
              <w:suppressAutoHyphens w:val="0"/>
              <w:autoSpaceDE w:val="0"/>
              <w:autoSpaceDN w:val="0"/>
              <w:adjustRightInd w:val="0"/>
              <w:spacing w:after="120"/>
              <w:jc w:val="both"/>
              <w:rPr>
                <w:rFonts w:ascii="Arial" w:hAnsi="Arial" w:cs="Arial"/>
                <w:color w:val="000000"/>
                <w:sz w:val="22"/>
                <w:szCs w:val="22"/>
                <w:lang w:eastAsia="fr-FR"/>
              </w:rPr>
            </w:pPr>
            <w:r>
              <w:rPr>
                <w:rFonts w:ascii="Arial" w:hAnsi="Arial" w:cs="Arial"/>
                <w:color w:val="000000"/>
                <w:sz w:val="22"/>
                <w:szCs w:val="22"/>
                <w:lang w:eastAsia="fr-FR"/>
              </w:rPr>
              <w:t>-</w:t>
            </w:r>
          </w:p>
        </w:tc>
      </w:tr>
      <w:tr w:rsidR="00D37560" w14:paraId="0EE04F9D" w14:textId="77777777" w:rsidTr="00EC51FC">
        <w:tc>
          <w:tcPr>
            <w:tcW w:w="3512" w:type="dxa"/>
          </w:tcPr>
          <w:p w14:paraId="61875C79" w14:textId="77777777" w:rsidR="00D37560" w:rsidRPr="00DC397A" w:rsidRDefault="00D37560" w:rsidP="00DC397A">
            <w:pPr>
              <w:pStyle w:val="Paragraphedeliste"/>
              <w:numPr>
                <w:ilvl w:val="0"/>
                <w:numId w:val="19"/>
              </w:numPr>
              <w:suppressAutoHyphens w:val="0"/>
              <w:autoSpaceDE w:val="0"/>
              <w:autoSpaceDN w:val="0"/>
              <w:adjustRightInd w:val="0"/>
              <w:spacing w:after="120"/>
              <w:jc w:val="both"/>
              <w:rPr>
                <w:rFonts w:ascii="Arial" w:hAnsi="Arial" w:cs="Arial"/>
                <w:color w:val="000000"/>
                <w:szCs w:val="22"/>
                <w:lang w:eastAsia="fr-FR"/>
              </w:rPr>
            </w:pPr>
            <w:r w:rsidRPr="00DC397A">
              <w:rPr>
                <w:rFonts w:ascii="Arial" w:hAnsi="Arial" w:cs="Arial"/>
                <w:color w:val="000000"/>
                <w:szCs w:val="22"/>
                <w:lang w:eastAsia="fr-FR"/>
              </w:rPr>
              <w:t xml:space="preserve">Nombre </w:t>
            </w:r>
            <w:r w:rsidR="001F3BEF">
              <w:rPr>
                <w:rFonts w:ascii="Arial" w:hAnsi="Arial" w:cs="Arial"/>
                <w:color w:val="000000"/>
                <w:szCs w:val="22"/>
                <w:lang w:eastAsia="fr-FR"/>
              </w:rPr>
              <w:t xml:space="preserve">total </w:t>
            </w:r>
            <w:r w:rsidRPr="00DC397A">
              <w:rPr>
                <w:rFonts w:ascii="Arial" w:hAnsi="Arial" w:cs="Arial"/>
                <w:color w:val="000000"/>
                <w:szCs w:val="22"/>
                <w:lang w:eastAsia="fr-FR"/>
              </w:rPr>
              <w:t>d’heures annuel</w:t>
            </w:r>
            <w:r w:rsidR="001F3BEF">
              <w:rPr>
                <w:rFonts w:ascii="Arial" w:hAnsi="Arial" w:cs="Arial"/>
                <w:color w:val="000000"/>
                <w:szCs w:val="22"/>
                <w:lang w:eastAsia="fr-FR"/>
              </w:rPr>
              <w:t>les</w:t>
            </w:r>
            <w:r w:rsidRPr="00DC397A">
              <w:rPr>
                <w:rFonts w:ascii="Arial" w:hAnsi="Arial" w:cs="Arial"/>
                <w:color w:val="000000"/>
                <w:szCs w:val="22"/>
                <w:lang w:eastAsia="fr-FR"/>
              </w:rPr>
              <w:t xml:space="preserve"> de surencadrement nécessaires</w:t>
            </w:r>
            <w:r w:rsidR="001F3BEF">
              <w:rPr>
                <w:rFonts w:ascii="Arial" w:hAnsi="Arial" w:cs="Arial"/>
                <w:color w:val="000000"/>
                <w:szCs w:val="22"/>
                <w:lang w:eastAsia="fr-FR"/>
              </w:rPr>
              <w:t>,</w:t>
            </w:r>
            <w:r w:rsidR="00DC397A" w:rsidRPr="00DC397A">
              <w:rPr>
                <w:rFonts w:ascii="Arial" w:hAnsi="Arial" w:cs="Arial"/>
                <w:color w:val="000000"/>
                <w:szCs w:val="22"/>
                <w:lang w:eastAsia="fr-FR"/>
              </w:rPr>
              <w:t xml:space="preserve"> tous lieux d’implantation confondus</w:t>
            </w:r>
          </w:p>
        </w:tc>
        <w:tc>
          <w:tcPr>
            <w:tcW w:w="5130" w:type="dxa"/>
          </w:tcPr>
          <w:p w14:paraId="20F36819" w14:textId="77777777" w:rsidR="00D37560" w:rsidRDefault="00D37560" w:rsidP="00D31312">
            <w:pPr>
              <w:suppressAutoHyphens w:val="0"/>
              <w:autoSpaceDE w:val="0"/>
              <w:autoSpaceDN w:val="0"/>
              <w:adjustRightInd w:val="0"/>
              <w:spacing w:after="120"/>
              <w:jc w:val="center"/>
              <w:rPr>
                <w:rFonts w:ascii="Arial" w:hAnsi="Arial" w:cs="Arial"/>
                <w:color w:val="000000"/>
                <w:sz w:val="22"/>
                <w:szCs w:val="22"/>
                <w:lang w:eastAsia="fr-FR"/>
              </w:rPr>
            </w:pPr>
          </w:p>
        </w:tc>
        <w:tc>
          <w:tcPr>
            <w:tcW w:w="6379" w:type="dxa"/>
            <w:tcBorders>
              <w:bottom w:val="single" w:sz="4" w:space="0" w:color="auto"/>
            </w:tcBorders>
            <w:shd w:val="clear" w:color="auto" w:fill="FFFFFF" w:themeFill="background1"/>
          </w:tcPr>
          <w:p w14:paraId="34ED4E44" w14:textId="77777777" w:rsidR="00D37560" w:rsidRDefault="00D37560" w:rsidP="00D31312">
            <w:pPr>
              <w:suppressAutoHyphens w:val="0"/>
              <w:autoSpaceDE w:val="0"/>
              <w:autoSpaceDN w:val="0"/>
              <w:adjustRightInd w:val="0"/>
              <w:spacing w:after="120"/>
              <w:jc w:val="center"/>
              <w:rPr>
                <w:rFonts w:ascii="Arial" w:hAnsi="Arial" w:cs="Arial"/>
                <w:color w:val="000000"/>
                <w:sz w:val="22"/>
                <w:szCs w:val="22"/>
                <w:lang w:eastAsia="fr-FR"/>
              </w:rPr>
            </w:pPr>
          </w:p>
        </w:tc>
      </w:tr>
      <w:tr w:rsidR="006B2CB6" w14:paraId="18FA3F65" w14:textId="77777777" w:rsidTr="00EC51FC">
        <w:tc>
          <w:tcPr>
            <w:tcW w:w="3512" w:type="dxa"/>
          </w:tcPr>
          <w:p w14:paraId="33656DB1" w14:textId="2D4FD689" w:rsidR="006B2CB6" w:rsidRPr="006B2CB6" w:rsidRDefault="003C3B8E" w:rsidP="006B2CB6">
            <w:pPr>
              <w:suppressAutoHyphens w:val="0"/>
              <w:autoSpaceDE w:val="0"/>
              <w:autoSpaceDN w:val="0"/>
              <w:adjustRightInd w:val="0"/>
              <w:spacing w:after="120"/>
              <w:rPr>
                <w:rFonts w:ascii="Arial" w:hAnsi="Arial" w:cs="Arial"/>
                <w:color w:val="000000"/>
                <w:szCs w:val="22"/>
                <w:lang w:eastAsia="fr-FR"/>
              </w:rPr>
            </w:pPr>
            <w:r>
              <w:rPr>
                <w:rFonts w:ascii="Arial" w:hAnsi="Arial" w:cs="Arial"/>
                <w:color w:val="000000"/>
                <w:szCs w:val="22"/>
                <w:lang w:eastAsia="fr-FR"/>
              </w:rPr>
              <w:t xml:space="preserve">(B) </w:t>
            </w:r>
            <w:bookmarkStart w:id="10" w:name="_Hlk92186081"/>
            <w:r w:rsidR="008348B4">
              <w:rPr>
                <w:rFonts w:ascii="Arial" w:hAnsi="Arial" w:cs="Arial"/>
                <w:color w:val="000000"/>
                <w:szCs w:val="22"/>
                <w:lang w:eastAsia="fr-FR"/>
              </w:rPr>
              <w:t xml:space="preserve">Nombre total d’heures annuelles </w:t>
            </w:r>
            <w:r w:rsidR="007B53B2">
              <w:rPr>
                <w:rFonts w:ascii="Arial" w:hAnsi="Arial" w:cs="Arial"/>
                <w:color w:val="000000"/>
                <w:szCs w:val="22"/>
                <w:lang w:eastAsia="fr-FR"/>
              </w:rPr>
              <w:t>sur les temps annexe</w:t>
            </w:r>
            <w:r w:rsidR="000F00D1">
              <w:rPr>
                <w:rFonts w:ascii="Arial" w:hAnsi="Arial" w:cs="Arial"/>
                <w:color w:val="000000"/>
                <w:szCs w:val="22"/>
                <w:lang w:eastAsia="fr-FR"/>
              </w:rPr>
              <w:t>s d’accueil de l’enfant (</w:t>
            </w:r>
            <w:r w:rsidR="008348B4" w:rsidRPr="008348B4">
              <w:rPr>
                <w:rFonts w:ascii="Arial" w:hAnsi="Arial" w:cs="Arial"/>
                <w:color w:val="000000"/>
                <w:szCs w:val="22"/>
                <w:lang w:eastAsia="fr-FR"/>
              </w:rPr>
              <w:t>préparation, coordination</w:t>
            </w:r>
            <w:r w:rsidR="0090368A">
              <w:rPr>
                <w:rFonts w:ascii="Arial" w:hAnsi="Arial" w:cs="Arial"/>
                <w:color w:val="000000"/>
                <w:szCs w:val="22"/>
                <w:lang w:eastAsia="fr-FR"/>
              </w:rPr>
              <w:t xml:space="preserve">, </w:t>
            </w:r>
            <w:r w:rsidR="008348B4" w:rsidRPr="008348B4">
              <w:rPr>
                <w:rFonts w:ascii="Arial" w:hAnsi="Arial" w:cs="Arial"/>
                <w:color w:val="000000"/>
                <w:szCs w:val="22"/>
                <w:lang w:eastAsia="fr-FR"/>
              </w:rPr>
              <w:t>échanges avec les parents</w:t>
            </w:r>
            <w:r w:rsidR="000F00D1">
              <w:rPr>
                <w:rFonts w:ascii="Arial" w:hAnsi="Arial" w:cs="Arial"/>
                <w:color w:val="000000"/>
                <w:szCs w:val="22"/>
                <w:lang w:eastAsia="fr-FR"/>
              </w:rPr>
              <w:t xml:space="preserve">, </w:t>
            </w:r>
            <w:r w:rsidR="008348B4" w:rsidRPr="008348B4">
              <w:rPr>
                <w:rFonts w:ascii="Arial" w:hAnsi="Arial" w:cs="Arial"/>
                <w:color w:val="000000"/>
                <w:szCs w:val="22"/>
                <w:lang w:eastAsia="fr-FR"/>
              </w:rPr>
              <w:t>analyse de la pratique au sein de l’équipe</w:t>
            </w:r>
            <w:r w:rsidR="000F00D1">
              <w:rPr>
                <w:rFonts w:ascii="Arial" w:hAnsi="Arial" w:cs="Arial"/>
                <w:color w:val="000000"/>
                <w:szCs w:val="22"/>
                <w:lang w:eastAsia="fr-FR"/>
              </w:rPr>
              <w:t>)</w:t>
            </w:r>
            <w:r w:rsidR="00252ECF">
              <w:rPr>
                <w:rFonts w:ascii="Arial" w:hAnsi="Arial" w:cs="Arial"/>
                <w:color w:val="000000"/>
                <w:szCs w:val="22"/>
                <w:lang w:eastAsia="fr-FR"/>
              </w:rPr>
              <w:t xml:space="preserve"> pour les personnes en renfort</w:t>
            </w:r>
            <w:bookmarkEnd w:id="10"/>
          </w:p>
        </w:tc>
        <w:tc>
          <w:tcPr>
            <w:tcW w:w="5130" w:type="dxa"/>
            <w:tcBorders>
              <w:bottom w:val="single" w:sz="4" w:space="0" w:color="auto"/>
            </w:tcBorders>
          </w:tcPr>
          <w:p w14:paraId="552DDE3D" w14:textId="77777777" w:rsidR="006B2CB6" w:rsidRDefault="006B2CB6" w:rsidP="00D31312">
            <w:pPr>
              <w:suppressAutoHyphens w:val="0"/>
              <w:autoSpaceDE w:val="0"/>
              <w:autoSpaceDN w:val="0"/>
              <w:adjustRightInd w:val="0"/>
              <w:spacing w:after="120"/>
              <w:jc w:val="center"/>
              <w:rPr>
                <w:rFonts w:ascii="Arial" w:hAnsi="Arial" w:cs="Arial"/>
                <w:color w:val="000000"/>
                <w:sz w:val="22"/>
                <w:szCs w:val="22"/>
                <w:lang w:eastAsia="fr-FR"/>
              </w:rPr>
            </w:pPr>
          </w:p>
        </w:tc>
        <w:tc>
          <w:tcPr>
            <w:tcW w:w="6379" w:type="dxa"/>
            <w:tcBorders>
              <w:bottom w:val="single" w:sz="4" w:space="0" w:color="auto"/>
              <w:tl2br w:val="nil"/>
              <w:tr2bl w:val="nil"/>
            </w:tcBorders>
            <w:shd w:val="clear" w:color="auto" w:fill="FFFFFF" w:themeFill="background1"/>
          </w:tcPr>
          <w:p w14:paraId="5BB3BA2D" w14:textId="77777777" w:rsidR="006B2CB6" w:rsidRDefault="006B2CB6" w:rsidP="00D37560">
            <w:pPr>
              <w:suppressAutoHyphens w:val="0"/>
              <w:autoSpaceDE w:val="0"/>
              <w:autoSpaceDN w:val="0"/>
              <w:adjustRightInd w:val="0"/>
              <w:spacing w:after="120"/>
              <w:jc w:val="both"/>
              <w:rPr>
                <w:rFonts w:ascii="Arial" w:hAnsi="Arial" w:cs="Arial"/>
                <w:color w:val="000000"/>
                <w:sz w:val="22"/>
                <w:szCs w:val="22"/>
                <w:lang w:eastAsia="fr-FR"/>
              </w:rPr>
            </w:pPr>
          </w:p>
        </w:tc>
      </w:tr>
      <w:bookmarkEnd w:id="9"/>
      <w:tr w:rsidR="00D37560" w14:paraId="692E58D5" w14:textId="77777777" w:rsidTr="00DB704D">
        <w:tc>
          <w:tcPr>
            <w:tcW w:w="3512" w:type="dxa"/>
          </w:tcPr>
          <w:p w14:paraId="4E5AE365" w14:textId="0138289F" w:rsidR="00D37560" w:rsidRPr="003C3B8E" w:rsidRDefault="003C3B8E" w:rsidP="003C3B8E">
            <w:pPr>
              <w:suppressAutoHyphens w:val="0"/>
              <w:autoSpaceDE w:val="0"/>
              <w:autoSpaceDN w:val="0"/>
              <w:adjustRightInd w:val="0"/>
              <w:spacing w:after="120"/>
              <w:ind w:left="60"/>
              <w:rPr>
                <w:rFonts w:ascii="Arial" w:hAnsi="Arial" w:cs="Arial"/>
                <w:color w:val="000000"/>
                <w:szCs w:val="22"/>
                <w:lang w:eastAsia="fr-FR"/>
              </w:rPr>
            </w:pPr>
            <w:r>
              <w:rPr>
                <w:rFonts w:ascii="Arial" w:hAnsi="Arial" w:cs="Arial"/>
                <w:color w:val="000000"/>
                <w:szCs w:val="22"/>
                <w:lang w:eastAsia="fr-FR"/>
              </w:rPr>
              <w:t xml:space="preserve">(C) </w:t>
            </w:r>
            <w:r w:rsidR="00D37560" w:rsidRPr="003C3B8E">
              <w:rPr>
                <w:rFonts w:ascii="Arial" w:hAnsi="Arial" w:cs="Arial"/>
                <w:color w:val="000000"/>
                <w:szCs w:val="22"/>
                <w:lang w:eastAsia="fr-FR"/>
              </w:rPr>
              <w:t xml:space="preserve">Montant </w:t>
            </w:r>
            <w:r w:rsidR="00E066A3" w:rsidRPr="003C3B8E">
              <w:rPr>
                <w:rFonts w:ascii="Arial" w:hAnsi="Arial" w:cs="Arial"/>
                <w:color w:val="000000"/>
                <w:szCs w:val="22"/>
                <w:lang w:eastAsia="fr-FR"/>
              </w:rPr>
              <w:t>horaire chargé</w:t>
            </w:r>
            <w:r w:rsidR="000650D5" w:rsidRPr="003C3B8E">
              <w:rPr>
                <w:rFonts w:ascii="Arial" w:hAnsi="Arial" w:cs="Arial"/>
                <w:color w:val="000000"/>
                <w:szCs w:val="22"/>
                <w:lang w:eastAsia="fr-FR"/>
              </w:rPr>
              <w:t xml:space="preserve"> de</w:t>
            </w:r>
            <w:r w:rsidR="009D6781" w:rsidRPr="003C3B8E">
              <w:rPr>
                <w:rFonts w:ascii="Arial" w:hAnsi="Arial" w:cs="Arial"/>
                <w:color w:val="000000"/>
                <w:szCs w:val="22"/>
                <w:lang w:eastAsia="fr-FR"/>
              </w:rPr>
              <w:t xml:space="preserve"> (ou des)</w:t>
            </w:r>
            <w:r w:rsidR="000650D5" w:rsidRPr="003C3B8E">
              <w:rPr>
                <w:rFonts w:ascii="Arial" w:hAnsi="Arial" w:cs="Arial"/>
                <w:color w:val="000000"/>
                <w:szCs w:val="22"/>
                <w:lang w:eastAsia="fr-FR"/>
              </w:rPr>
              <w:t xml:space="preserve"> l’animateur</w:t>
            </w:r>
            <w:r w:rsidR="009D6781" w:rsidRPr="003C3B8E">
              <w:rPr>
                <w:rFonts w:ascii="Arial" w:hAnsi="Arial" w:cs="Arial"/>
                <w:color w:val="000000"/>
                <w:szCs w:val="22"/>
                <w:lang w:eastAsia="fr-FR"/>
              </w:rPr>
              <w:t>(s)</w:t>
            </w:r>
            <w:r w:rsidR="001D425B" w:rsidRPr="003C3B8E">
              <w:rPr>
                <w:rFonts w:ascii="Arial" w:hAnsi="Arial" w:cs="Arial"/>
                <w:color w:val="000000"/>
                <w:szCs w:val="22"/>
                <w:lang w:eastAsia="fr-FR"/>
              </w:rPr>
              <w:t xml:space="preserve"> supplémentaire</w:t>
            </w:r>
            <w:r w:rsidR="009D6781" w:rsidRPr="003C3B8E">
              <w:rPr>
                <w:rFonts w:ascii="Arial" w:hAnsi="Arial" w:cs="Arial"/>
                <w:color w:val="000000"/>
                <w:szCs w:val="22"/>
                <w:lang w:eastAsia="fr-FR"/>
              </w:rPr>
              <w:t>(s)</w:t>
            </w:r>
            <w:r w:rsidR="00D37560" w:rsidRPr="003C3B8E">
              <w:rPr>
                <w:rFonts w:ascii="Arial" w:hAnsi="Arial" w:cs="Arial"/>
                <w:color w:val="000000"/>
                <w:szCs w:val="22"/>
                <w:lang w:eastAsia="fr-FR"/>
              </w:rPr>
              <w:t> </w:t>
            </w:r>
          </w:p>
          <w:p w14:paraId="0FD27DB9" w14:textId="77777777" w:rsidR="00140C93" w:rsidRPr="007A2833" w:rsidRDefault="00140C93" w:rsidP="001F3BEF">
            <w:pPr>
              <w:suppressAutoHyphens w:val="0"/>
              <w:autoSpaceDE w:val="0"/>
              <w:autoSpaceDN w:val="0"/>
              <w:adjustRightInd w:val="0"/>
              <w:spacing w:after="120"/>
              <w:jc w:val="both"/>
              <w:rPr>
                <w:rFonts w:ascii="Arial" w:hAnsi="Arial" w:cs="Arial"/>
                <w:color w:val="000000"/>
                <w:szCs w:val="22"/>
                <w:lang w:eastAsia="fr-FR"/>
              </w:rPr>
            </w:pPr>
          </w:p>
        </w:tc>
        <w:tc>
          <w:tcPr>
            <w:tcW w:w="5130" w:type="dxa"/>
            <w:tcBorders>
              <w:bottom w:val="single" w:sz="4" w:space="0" w:color="auto"/>
            </w:tcBorders>
          </w:tcPr>
          <w:p w14:paraId="192DE87E" w14:textId="77777777" w:rsidR="00D37560" w:rsidRDefault="00D37560" w:rsidP="00D31312">
            <w:pPr>
              <w:suppressAutoHyphens w:val="0"/>
              <w:autoSpaceDE w:val="0"/>
              <w:autoSpaceDN w:val="0"/>
              <w:adjustRightInd w:val="0"/>
              <w:spacing w:after="120"/>
              <w:jc w:val="center"/>
              <w:rPr>
                <w:rFonts w:ascii="Arial" w:hAnsi="Arial" w:cs="Arial"/>
                <w:color w:val="000000"/>
                <w:sz w:val="22"/>
                <w:szCs w:val="22"/>
                <w:lang w:eastAsia="fr-FR"/>
              </w:rPr>
            </w:pPr>
          </w:p>
        </w:tc>
        <w:tc>
          <w:tcPr>
            <w:tcW w:w="6379" w:type="dxa"/>
            <w:tcBorders>
              <w:bottom w:val="single" w:sz="4" w:space="0" w:color="auto"/>
              <w:tl2br w:val="nil"/>
              <w:tr2bl w:val="nil"/>
            </w:tcBorders>
            <w:shd w:val="clear" w:color="auto" w:fill="FFFFFF" w:themeFill="background1"/>
          </w:tcPr>
          <w:p w14:paraId="113CEBCA" w14:textId="77777777" w:rsidR="00D37560" w:rsidRDefault="00D37560" w:rsidP="00D37560">
            <w:pPr>
              <w:suppressAutoHyphens w:val="0"/>
              <w:autoSpaceDE w:val="0"/>
              <w:autoSpaceDN w:val="0"/>
              <w:adjustRightInd w:val="0"/>
              <w:spacing w:after="120"/>
              <w:jc w:val="both"/>
              <w:rPr>
                <w:rFonts w:ascii="Arial" w:hAnsi="Arial" w:cs="Arial"/>
                <w:color w:val="000000"/>
                <w:sz w:val="22"/>
                <w:szCs w:val="22"/>
                <w:lang w:eastAsia="fr-FR"/>
              </w:rPr>
            </w:pPr>
          </w:p>
        </w:tc>
      </w:tr>
      <w:tr w:rsidR="00DB704D" w14:paraId="042E7D1C" w14:textId="77777777" w:rsidTr="003B0146">
        <w:trPr>
          <w:trHeight w:val="1117"/>
        </w:trPr>
        <w:tc>
          <w:tcPr>
            <w:tcW w:w="3512" w:type="dxa"/>
          </w:tcPr>
          <w:p w14:paraId="3212C2EA" w14:textId="77777777" w:rsidR="00DB704D" w:rsidRPr="00F17478" w:rsidRDefault="00DB704D" w:rsidP="00D37560">
            <w:pPr>
              <w:suppressAutoHyphens w:val="0"/>
              <w:autoSpaceDE w:val="0"/>
              <w:autoSpaceDN w:val="0"/>
              <w:adjustRightInd w:val="0"/>
              <w:spacing w:after="120"/>
              <w:jc w:val="both"/>
              <w:rPr>
                <w:rFonts w:ascii="Arial" w:hAnsi="Arial" w:cs="Arial"/>
                <w:color w:val="000000"/>
                <w:szCs w:val="22"/>
                <w:lang w:eastAsia="fr-FR"/>
              </w:rPr>
            </w:pPr>
            <w:r>
              <w:rPr>
                <w:rFonts w:ascii="Arial" w:hAnsi="Arial" w:cs="Arial"/>
                <w:color w:val="000000"/>
                <w:szCs w:val="22"/>
                <w:lang w:eastAsia="fr-FR"/>
              </w:rPr>
              <w:t>Quelle suggestion d’amélioration proposeriez-vous dans le cadre de cet appel à projet ?</w:t>
            </w:r>
          </w:p>
        </w:tc>
        <w:tc>
          <w:tcPr>
            <w:tcW w:w="11509" w:type="dxa"/>
            <w:gridSpan w:val="2"/>
            <w:tcBorders>
              <w:tl2br w:val="nil"/>
              <w:tr2bl w:val="nil"/>
            </w:tcBorders>
            <w:shd w:val="clear" w:color="auto" w:fill="FFFFFF" w:themeFill="background1"/>
          </w:tcPr>
          <w:p w14:paraId="7DECE588" w14:textId="77777777" w:rsidR="00DB704D" w:rsidRDefault="00DB704D" w:rsidP="00D37560">
            <w:pPr>
              <w:suppressAutoHyphens w:val="0"/>
              <w:autoSpaceDE w:val="0"/>
              <w:autoSpaceDN w:val="0"/>
              <w:adjustRightInd w:val="0"/>
              <w:spacing w:after="120"/>
              <w:jc w:val="both"/>
              <w:rPr>
                <w:rFonts w:ascii="Arial" w:hAnsi="Arial" w:cs="Arial"/>
                <w:color w:val="000000"/>
                <w:sz w:val="22"/>
                <w:szCs w:val="22"/>
                <w:lang w:eastAsia="fr-FR"/>
              </w:rPr>
            </w:pPr>
          </w:p>
        </w:tc>
      </w:tr>
    </w:tbl>
    <w:p w14:paraId="06824177" w14:textId="77777777" w:rsidR="007C5238" w:rsidRDefault="007C5238" w:rsidP="00035A6D">
      <w:pPr>
        <w:suppressAutoHyphens w:val="0"/>
        <w:autoSpaceDE w:val="0"/>
        <w:autoSpaceDN w:val="0"/>
        <w:adjustRightInd w:val="0"/>
        <w:spacing w:after="120"/>
        <w:jc w:val="both"/>
        <w:rPr>
          <w:rFonts w:ascii="Arial" w:hAnsi="Arial" w:cs="Arial"/>
          <w:color w:val="000000"/>
          <w:sz w:val="22"/>
          <w:szCs w:val="22"/>
          <w:lang w:eastAsia="fr-FR"/>
        </w:rPr>
      </w:pPr>
    </w:p>
    <w:p w14:paraId="41A60E74" w14:textId="77777777" w:rsidR="001F3BEF" w:rsidRPr="00E51EA5" w:rsidRDefault="001F3BEF" w:rsidP="00035A6D">
      <w:pPr>
        <w:suppressAutoHyphens w:val="0"/>
        <w:autoSpaceDE w:val="0"/>
        <w:autoSpaceDN w:val="0"/>
        <w:adjustRightInd w:val="0"/>
        <w:spacing w:after="120"/>
        <w:jc w:val="both"/>
        <w:rPr>
          <w:rFonts w:ascii="Arial" w:hAnsi="Arial" w:cs="Arial"/>
          <w:color w:val="000000"/>
          <w:sz w:val="22"/>
          <w:szCs w:val="22"/>
          <w:lang w:eastAsia="fr-FR"/>
        </w:rPr>
      </w:pPr>
    </w:p>
    <w:tbl>
      <w:tblPr>
        <w:tblStyle w:val="Grilledutableau"/>
        <w:tblpPr w:leftFromText="141" w:rightFromText="141" w:vertAnchor="text" w:tblpY="1"/>
        <w:tblOverlap w:val="never"/>
        <w:tblW w:w="0" w:type="auto"/>
        <w:tblLook w:val="04A0" w:firstRow="1" w:lastRow="0" w:firstColumn="1" w:lastColumn="0" w:noHBand="0" w:noVBand="1"/>
      </w:tblPr>
      <w:tblGrid>
        <w:gridCol w:w="1836"/>
        <w:gridCol w:w="1837"/>
        <w:gridCol w:w="1836"/>
        <w:gridCol w:w="1838"/>
      </w:tblGrid>
      <w:tr w:rsidR="00A01CE6" w14:paraId="6A46AD26" w14:textId="77777777" w:rsidTr="00AE41CF">
        <w:trPr>
          <w:trHeight w:val="772"/>
        </w:trPr>
        <w:tc>
          <w:tcPr>
            <w:tcW w:w="7347" w:type="dxa"/>
            <w:gridSpan w:val="4"/>
            <w:shd w:val="clear" w:color="auto" w:fill="7030A0"/>
          </w:tcPr>
          <w:p w14:paraId="1A855128" w14:textId="72BFD6B2" w:rsidR="00A01CE6" w:rsidRDefault="00A01CE6" w:rsidP="00401469">
            <w:pPr>
              <w:suppressAutoHyphens w:val="0"/>
              <w:spacing w:after="160" w:line="259" w:lineRule="auto"/>
              <w:jc w:val="center"/>
              <w:rPr>
                <w:rFonts w:ascii="Arial" w:hAnsi="Arial" w:cs="Arial"/>
                <w:b/>
                <w:color w:val="FFFFFF" w:themeColor="background1"/>
                <w:sz w:val="24"/>
                <w:lang w:eastAsia="fr-FR"/>
              </w:rPr>
            </w:pPr>
            <w:r>
              <w:rPr>
                <w:rFonts w:ascii="Arial" w:hAnsi="Arial" w:cs="Arial"/>
                <w:b/>
                <w:color w:val="FFFFFF" w:themeColor="background1"/>
                <w:sz w:val="24"/>
                <w:lang w:eastAsia="fr-FR"/>
              </w:rPr>
              <w:lastRenderedPageBreak/>
              <w:t>Budget prévisionnel 202</w:t>
            </w:r>
            <w:r w:rsidR="000259B1">
              <w:rPr>
                <w:rFonts w:ascii="Arial" w:hAnsi="Arial" w:cs="Arial"/>
                <w:b/>
                <w:color w:val="FFFFFF" w:themeColor="background1"/>
                <w:sz w:val="24"/>
                <w:lang w:eastAsia="fr-FR"/>
              </w:rPr>
              <w:t>3</w:t>
            </w:r>
          </w:p>
          <w:p w14:paraId="07873D48" w14:textId="77777777" w:rsidR="00A01CE6" w:rsidRDefault="00A01CE6" w:rsidP="00401469">
            <w:pPr>
              <w:suppressAutoHyphens w:val="0"/>
              <w:spacing w:after="160" w:line="259" w:lineRule="auto"/>
              <w:jc w:val="center"/>
              <w:rPr>
                <w:rFonts w:ascii="Arial" w:hAnsi="Arial" w:cs="Arial"/>
                <w:b/>
                <w:color w:val="FFFFFF" w:themeColor="background1"/>
                <w:sz w:val="24"/>
                <w:lang w:eastAsia="fr-FR"/>
              </w:rPr>
            </w:pPr>
            <w:r w:rsidRPr="00BF6C8B">
              <w:rPr>
                <w:rFonts w:ascii="Arial" w:hAnsi="Arial" w:cs="Arial"/>
                <w:color w:val="FFFFFF" w:themeColor="background1"/>
                <w:szCs w:val="24"/>
                <w:lang w:eastAsia="fr-FR"/>
              </w:rPr>
              <w:t>A compléter au moment de la demande de subvention</w:t>
            </w:r>
          </w:p>
        </w:tc>
      </w:tr>
      <w:tr w:rsidR="00A01CE6" w14:paraId="2A324E68" w14:textId="77777777" w:rsidTr="00AE41CF">
        <w:trPr>
          <w:trHeight w:val="392"/>
        </w:trPr>
        <w:tc>
          <w:tcPr>
            <w:tcW w:w="3673" w:type="dxa"/>
            <w:gridSpan w:val="2"/>
            <w:shd w:val="clear" w:color="auto" w:fill="009999"/>
          </w:tcPr>
          <w:p w14:paraId="346D7B46" w14:textId="77777777" w:rsidR="00A01CE6" w:rsidRPr="00170A54" w:rsidRDefault="00A01CE6" w:rsidP="00401469">
            <w:pPr>
              <w:suppressAutoHyphens w:val="0"/>
              <w:spacing w:after="160" w:line="259" w:lineRule="auto"/>
              <w:jc w:val="center"/>
              <w:rPr>
                <w:rFonts w:ascii="Arial" w:hAnsi="Arial" w:cs="Arial"/>
                <w:b/>
                <w:color w:val="FFFFFF" w:themeColor="background1"/>
                <w:sz w:val="22"/>
                <w:lang w:eastAsia="fr-FR"/>
              </w:rPr>
            </w:pPr>
            <w:bookmarkStart w:id="11" w:name="_Hlk26890252"/>
            <w:r w:rsidRPr="00170A54">
              <w:rPr>
                <w:rFonts w:ascii="Arial" w:hAnsi="Arial" w:cs="Arial"/>
                <w:b/>
                <w:color w:val="FFFFFF" w:themeColor="background1"/>
                <w:sz w:val="22"/>
                <w:lang w:eastAsia="fr-FR"/>
              </w:rPr>
              <w:t>Dépenses</w:t>
            </w:r>
            <w:r>
              <w:rPr>
                <w:rFonts w:ascii="Arial" w:hAnsi="Arial" w:cs="Arial"/>
                <w:b/>
                <w:color w:val="FFFFFF" w:themeColor="background1"/>
                <w:sz w:val="22"/>
                <w:lang w:eastAsia="fr-FR"/>
              </w:rPr>
              <w:t xml:space="preserve"> prévues</w:t>
            </w:r>
          </w:p>
        </w:tc>
        <w:tc>
          <w:tcPr>
            <w:tcW w:w="3674" w:type="dxa"/>
            <w:gridSpan w:val="2"/>
            <w:shd w:val="clear" w:color="auto" w:fill="009999"/>
          </w:tcPr>
          <w:p w14:paraId="671EF88E" w14:textId="77777777" w:rsidR="00A01CE6" w:rsidRPr="00170A54" w:rsidRDefault="00A01CE6" w:rsidP="00401469">
            <w:pPr>
              <w:suppressAutoHyphens w:val="0"/>
              <w:spacing w:after="160" w:line="259" w:lineRule="auto"/>
              <w:jc w:val="center"/>
              <w:rPr>
                <w:rFonts w:ascii="Arial" w:hAnsi="Arial" w:cs="Arial"/>
                <w:b/>
                <w:color w:val="FFFFFF" w:themeColor="background1"/>
                <w:sz w:val="22"/>
                <w:lang w:eastAsia="fr-FR"/>
              </w:rPr>
            </w:pPr>
            <w:r w:rsidRPr="00170A54">
              <w:rPr>
                <w:rFonts w:ascii="Arial" w:hAnsi="Arial" w:cs="Arial"/>
                <w:b/>
                <w:color w:val="FFFFFF" w:themeColor="background1"/>
                <w:sz w:val="22"/>
                <w:lang w:eastAsia="fr-FR"/>
              </w:rPr>
              <w:t>Recettes</w:t>
            </w:r>
            <w:r>
              <w:rPr>
                <w:rFonts w:ascii="Arial" w:hAnsi="Arial" w:cs="Arial"/>
                <w:b/>
                <w:color w:val="FFFFFF" w:themeColor="background1"/>
                <w:sz w:val="22"/>
                <w:lang w:eastAsia="fr-FR"/>
              </w:rPr>
              <w:t xml:space="preserve"> prévues</w:t>
            </w:r>
          </w:p>
        </w:tc>
      </w:tr>
      <w:tr w:rsidR="00A01CE6" w14:paraId="34F658CB" w14:textId="77777777" w:rsidTr="00AE41CF">
        <w:trPr>
          <w:trHeight w:val="378"/>
        </w:trPr>
        <w:tc>
          <w:tcPr>
            <w:tcW w:w="1836" w:type="dxa"/>
            <w:shd w:val="clear" w:color="auto" w:fill="009999"/>
          </w:tcPr>
          <w:p w14:paraId="66F6B80E" w14:textId="77777777" w:rsidR="00A01CE6" w:rsidRPr="00846C5D" w:rsidRDefault="00A01CE6" w:rsidP="00401469">
            <w:pPr>
              <w:suppressAutoHyphens w:val="0"/>
              <w:spacing w:after="160" w:line="259" w:lineRule="auto"/>
              <w:jc w:val="center"/>
              <w:rPr>
                <w:rFonts w:ascii="Arial" w:hAnsi="Arial" w:cs="Arial"/>
                <w:b/>
                <w:color w:val="FFFFFF" w:themeColor="background1"/>
                <w:sz w:val="22"/>
                <w:lang w:eastAsia="fr-FR"/>
              </w:rPr>
            </w:pPr>
            <w:r w:rsidRPr="00846C5D">
              <w:rPr>
                <w:rFonts w:ascii="Arial" w:hAnsi="Arial" w:cs="Arial"/>
                <w:b/>
                <w:color w:val="FFFFFF" w:themeColor="background1"/>
                <w:sz w:val="22"/>
                <w:lang w:eastAsia="fr-FR"/>
              </w:rPr>
              <w:t>Nature</w:t>
            </w:r>
          </w:p>
        </w:tc>
        <w:tc>
          <w:tcPr>
            <w:tcW w:w="1836" w:type="dxa"/>
            <w:shd w:val="clear" w:color="auto" w:fill="009999"/>
          </w:tcPr>
          <w:p w14:paraId="21FFEDD8" w14:textId="77777777" w:rsidR="00A01CE6" w:rsidRPr="00170A54" w:rsidRDefault="00A01CE6" w:rsidP="00401469">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Montant</w:t>
            </w:r>
          </w:p>
        </w:tc>
        <w:tc>
          <w:tcPr>
            <w:tcW w:w="1836" w:type="dxa"/>
            <w:shd w:val="clear" w:color="auto" w:fill="009999"/>
          </w:tcPr>
          <w:p w14:paraId="72543B80" w14:textId="77777777" w:rsidR="00A01CE6" w:rsidRPr="00170A54" w:rsidRDefault="00A01CE6" w:rsidP="00401469">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 xml:space="preserve">Nature </w:t>
            </w:r>
          </w:p>
        </w:tc>
        <w:tc>
          <w:tcPr>
            <w:tcW w:w="1837" w:type="dxa"/>
            <w:shd w:val="clear" w:color="auto" w:fill="009999"/>
          </w:tcPr>
          <w:p w14:paraId="247B9B02" w14:textId="77777777" w:rsidR="00A01CE6" w:rsidRPr="00170A54" w:rsidRDefault="00A01CE6" w:rsidP="00401469">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Montant</w:t>
            </w:r>
          </w:p>
        </w:tc>
      </w:tr>
      <w:bookmarkEnd w:id="11"/>
      <w:tr w:rsidR="00A01CE6" w14:paraId="5CD4F9E5" w14:textId="77777777" w:rsidTr="00AE41CF">
        <w:trPr>
          <w:trHeight w:val="2372"/>
        </w:trPr>
        <w:tc>
          <w:tcPr>
            <w:tcW w:w="1836" w:type="dxa"/>
          </w:tcPr>
          <w:p w14:paraId="69B93F02" w14:textId="77777777" w:rsidR="00A01CE6" w:rsidRDefault="00A01CE6" w:rsidP="00401469">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Montant des dépenses liées au surencadrement</w:t>
            </w:r>
            <w:r>
              <w:rPr>
                <w:rFonts w:ascii="Arial" w:hAnsi="Arial" w:cs="Arial"/>
                <w:color w:val="000000"/>
                <w:szCs w:val="22"/>
                <w:lang w:eastAsia="fr-FR"/>
              </w:rPr>
              <w:t> :</w:t>
            </w:r>
          </w:p>
          <w:p w14:paraId="02B312B6" w14:textId="380885F0" w:rsidR="00A01CE6" w:rsidRDefault="00401469" w:rsidP="00401469">
            <w:pPr>
              <w:suppressAutoHyphens w:val="0"/>
              <w:spacing w:after="160" w:line="259" w:lineRule="auto"/>
              <w:rPr>
                <w:rFonts w:ascii="Arial" w:hAnsi="Arial" w:cs="Arial"/>
                <w:b/>
                <w:color w:val="000000"/>
                <w:sz w:val="22"/>
                <w:u w:val="single"/>
                <w:lang w:eastAsia="fr-FR"/>
              </w:rPr>
            </w:pPr>
            <w:r>
              <w:rPr>
                <w:rFonts w:ascii="Arial" w:hAnsi="Arial" w:cs="Arial"/>
                <w:color w:val="000000"/>
                <w:szCs w:val="22"/>
                <w:lang w:eastAsia="fr-FR"/>
              </w:rPr>
              <w:t>= (A</w:t>
            </w:r>
            <w:r w:rsidR="009A72B3">
              <w:rPr>
                <w:rFonts w:ascii="Arial" w:hAnsi="Arial" w:cs="Arial"/>
                <w:color w:val="000000"/>
                <w:szCs w:val="22"/>
                <w:lang w:eastAsia="fr-FR"/>
              </w:rPr>
              <w:t>+</w:t>
            </w:r>
            <w:r w:rsidR="00542C33">
              <w:rPr>
                <w:rFonts w:ascii="Arial" w:hAnsi="Arial" w:cs="Arial"/>
                <w:color w:val="000000"/>
                <w:szCs w:val="22"/>
                <w:lang w:eastAsia="fr-FR"/>
              </w:rPr>
              <w:t>B) x</w:t>
            </w:r>
            <w:r w:rsidR="009A72B3">
              <w:rPr>
                <w:rFonts w:ascii="Arial" w:hAnsi="Arial" w:cs="Arial"/>
                <w:color w:val="000000"/>
                <w:szCs w:val="22"/>
                <w:lang w:eastAsia="fr-FR"/>
              </w:rPr>
              <w:t>(C)</w:t>
            </w:r>
            <w:r>
              <w:rPr>
                <w:rFonts w:ascii="Arial" w:hAnsi="Arial" w:cs="Arial"/>
                <w:color w:val="000000"/>
                <w:szCs w:val="22"/>
                <w:lang w:eastAsia="fr-FR"/>
              </w:rPr>
              <w:t xml:space="preserve"> </w:t>
            </w:r>
          </w:p>
        </w:tc>
        <w:tc>
          <w:tcPr>
            <w:tcW w:w="1836" w:type="dxa"/>
          </w:tcPr>
          <w:p w14:paraId="2AE18192" w14:textId="77777777" w:rsidR="00A01CE6" w:rsidRPr="001F3BEF" w:rsidRDefault="00A01CE6" w:rsidP="001F3BEF">
            <w:pPr>
              <w:suppressAutoHyphens w:val="0"/>
              <w:spacing w:after="160" w:line="259" w:lineRule="auto"/>
              <w:jc w:val="right"/>
              <w:rPr>
                <w:rFonts w:ascii="Arial" w:hAnsi="Arial" w:cs="Arial"/>
                <w:color w:val="000000"/>
                <w:sz w:val="22"/>
                <w:lang w:eastAsia="fr-FR"/>
              </w:rPr>
            </w:pPr>
          </w:p>
        </w:tc>
        <w:tc>
          <w:tcPr>
            <w:tcW w:w="1836" w:type="dxa"/>
          </w:tcPr>
          <w:p w14:paraId="574C2F15" w14:textId="38FFC901" w:rsidR="000E7F12" w:rsidRPr="001C7FA3" w:rsidRDefault="00A01CE6" w:rsidP="00401469">
            <w:pPr>
              <w:suppressAutoHyphens w:val="0"/>
              <w:spacing w:after="160" w:line="259" w:lineRule="auto"/>
              <w:rPr>
                <w:rFonts w:ascii="Arial" w:hAnsi="Arial" w:cs="Arial"/>
                <w:color w:val="FF0000"/>
                <w:sz w:val="16"/>
                <w:szCs w:val="16"/>
                <w:lang w:eastAsia="fr-FR"/>
              </w:rPr>
            </w:pPr>
            <w:r w:rsidRPr="0020005B">
              <w:rPr>
                <w:rFonts w:ascii="Arial" w:hAnsi="Arial" w:cs="Arial"/>
                <w:b/>
                <w:bCs/>
                <w:color w:val="FF0000"/>
                <w:sz w:val="22"/>
                <w:szCs w:val="22"/>
                <w:lang w:eastAsia="fr-FR"/>
              </w:rPr>
              <w:t>Subvention Caf</w:t>
            </w:r>
            <w:r w:rsidR="0020005B" w:rsidRPr="0020005B">
              <w:rPr>
                <w:rFonts w:ascii="Arial" w:hAnsi="Arial" w:cs="Arial"/>
                <w:b/>
                <w:bCs/>
                <w:color w:val="FF0000"/>
                <w:sz w:val="22"/>
                <w:szCs w:val="22"/>
                <w:lang w:eastAsia="fr-FR"/>
              </w:rPr>
              <w:t xml:space="preserve"> demandée</w:t>
            </w:r>
            <w:r w:rsidR="00C438E9">
              <w:rPr>
                <w:rFonts w:ascii="Arial" w:hAnsi="Arial" w:cs="Arial"/>
                <w:b/>
                <w:bCs/>
                <w:color w:val="FF0000"/>
                <w:sz w:val="22"/>
                <w:szCs w:val="22"/>
                <w:lang w:eastAsia="fr-FR"/>
              </w:rPr>
              <w:t xml:space="preserve"> </w:t>
            </w:r>
            <w:r w:rsidR="004D655C">
              <w:rPr>
                <w:rFonts w:ascii="Arial" w:hAnsi="Arial" w:cs="Arial"/>
                <w:color w:val="FF0000"/>
                <w:sz w:val="16"/>
                <w:szCs w:val="16"/>
                <w:lang w:eastAsia="fr-FR"/>
              </w:rPr>
              <w:t>(</w:t>
            </w:r>
            <w:r w:rsidR="001C7FA3" w:rsidRPr="001C7FA3">
              <w:rPr>
                <w:rFonts w:ascii="Arial" w:hAnsi="Arial" w:cs="Arial"/>
                <w:color w:val="FF0000"/>
                <w:sz w:val="16"/>
                <w:szCs w:val="16"/>
                <w:lang w:eastAsia="fr-FR"/>
              </w:rPr>
              <w:t xml:space="preserve">Veiller au plafond/nb </w:t>
            </w:r>
            <w:proofErr w:type="spellStart"/>
            <w:r w:rsidR="001C7FA3" w:rsidRPr="001C7FA3">
              <w:rPr>
                <w:rFonts w:ascii="Arial" w:hAnsi="Arial" w:cs="Arial"/>
                <w:color w:val="FF0000"/>
                <w:sz w:val="16"/>
                <w:szCs w:val="16"/>
                <w:lang w:eastAsia="fr-FR"/>
              </w:rPr>
              <w:t>enf</w:t>
            </w:r>
            <w:proofErr w:type="spellEnd"/>
            <w:r w:rsidR="001C7FA3" w:rsidRPr="001C7FA3">
              <w:rPr>
                <w:rFonts w:ascii="Arial" w:hAnsi="Arial" w:cs="Arial"/>
                <w:color w:val="FF0000"/>
                <w:sz w:val="16"/>
                <w:szCs w:val="16"/>
                <w:lang w:eastAsia="fr-FR"/>
              </w:rPr>
              <w:t xml:space="preserve"> acc</w:t>
            </w:r>
            <w:r w:rsidR="004D655C">
              <w:rPr>
                <w:rFonts w:ascii="Arial" w:hAnsi="Arial" w:cs="Arial"/>
                <w:color w:val="FF0000"/>
                <w:sz w:val="16"/>
                <w:szCs w:val="16"/>
                <w:lang w:eastAsia="fr-FR"/>
              </w:rPr>
              <w:t xml:space="preserve"> et </w:t>
            </w:r>
            <w:r w:rsidR="001C7FA3" w:rsidRPr="001C7FA3">
              <w:rPr>
                <w:rFonts w:ascii="Arial" w:hAnsi="Arial" w:cs="Arial"/>
                <w:color w:val="FF0000"/>
                <w:sz w:val="16"/>
                <w:szCs w:val="16"/>
                <w:lang w:eastAsia="fr-FR"/>
              </w:rPr>
              <w:t>au re</w:t>
            </w:r>
            <w:r w:rsidR="004D655C">
              <w:rPr>
                <w:rFonts w:ascii="Arial" w:hAnsi="Arial" w:cs="Arial"/>
                <w:color w:val="FF0000"/>
                <w:sz w:val="16"/>
                <w:szCs w:val="16"/>
                <w:lang w:eastAsia="fr-FR"/>
              </w:rPr>
              <w:t>s</w:t>
            </w:r>
            <w:r w:rsidR="001C7FA3" w:rsidRPr="001C7FA3">
              <w:rPr>
                <w:rFonts w:ascii="Arial" w:hAnsi="Arial" w:cs="Arial"/>
                <w:color w:val="FF0000"/>
                <w:sz w:val="16"/>
                <w:szCs w:val="16"/>
                <w:lang w:eastAsia="fr-FR"/>
              </w:rPr>
              <w:t xml:space="preserve">pect des </w:t>
            </w:r>
            <w:r w:rsidR="000E7F12" w:rsidRPr="001C7FA3">
              <w:rPr>
                <w:rFonts w:ascii="Arial" w:hAnsi="Arial" w:cs="Arial"/>
                <w:color w:val="FF0000"/>
                <w:sz w:val="16"/>
                <w:szCs w:val="16"/>
                <w:lang w:eastAsia="fr-FR"/>
              </w:rPr>
              <w:t>80% max des dépenses</w:t>
            </w:r>
            <w:r w:rsidR="004D655C">
              <w:rPr>
                <w:rFonts w:ascii="Arial" w:hAnsi="Arial" w:cs="Arial"/>
                <w:color w:val="FF0000"/>
                <w:sz w:val="16"/>
                <w:szCs w:val="16"/>
                <w:lang w:eastAsia="fr-FR"/>
              </w:rPr>
              <w:t>)</w:t>
            </w:r>
          </w:p>
          <w:p w14:paraId="0407032D" w14:textId="77777777" w:rsidR="00A01CE6" w:rsidRPr="00A01CE6" w:rsidRDefault="00A01CE6" w:rsidP="00401469">
            <w:pPr>
              <w:suppressAutoHyphens w:val="0"/>
              <w:spacing w:after="160" w:line="259" w:lineRule="auto"/>
              <w:rPr>
                <w:rFonts w:ascii="Arial" w:hAnsi="Arial" w:cs="Arial"/>
                <w:color w:val="000000"/>
                <w:lang w:eastAsia="fr-FR"/>
              </w:rPr>
            </w:pPr>
            <w:r w:rsidRPr="00AE41CF">
              <w:rPr>
                <w:rFonts w:ascii="Arial" w:hAnsi="Arial" w:cs="Arial"/>
                <w:color w:val="000000"/>
                <w:lang w:eastAsia="fr-FR"/>
              </w:rPr>
              <w:t>Subvention</w:t>
            </w:r>
            <w:r w:rsidRPr="00A01CE6">
              <w:rPr>
                <w:rFonts w:ascii="Arial" w:hAnsi="Arial" w:cs="Arial"/>
                <w:color w:val="000000"/>
                <w:lang w:eastAsia="fr-FR"/>
              </w:rPr>
              <w:t xml:space="preserve"> Département</w:t>
            </w:r>
          </w:p>
          <w:p w14:paraId="1C119065" w14:textId="77777777" w:rsidR="00A01CE6" w:rsidRPr="00A01CE6" w:rsidRDefault="00A01CE6" w:rsidP="00401469">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Commune</w:t>
            </w:r>
          </w:p>
          <w:p w14:paraId="68DD2B43" w14:textId="77777777" w:rsidR="00A01CE6" w:rsidRPr="00A01CE6" w:rsidRDefault="00A01CE6" w:rsidP="00401469">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EPCI</w:t>
            </w:r>
          </w:p>
          <w:p w14:paraId="07D18881" w14:textId="77777777" w:rsidR="00A01CE6" w:rsidRPr="00A01CE6" w:rsidRDefault="00A01CE6" w:rsidP="00401469">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autres</w:t>
            </w:r>
          </w:p>
          <w:p w14:paraId="0C6E6434" w14:textId="77777777" w:rsidR="00A01CE6" w:rsidRDefault="00A01CE6" w:rsidP="00401469">
            <w:pPr>
              <w:suppressAutoHyphens w:val="0"/>
              <w:spacing w:after="160" w:line="259" w:lineRule="auto"/>
              <w:rPr>
                <w:rFonts w:ascii="Arial" w:hAnsi="Arial" w:cs="Arial"/>
                <w:b/>
                <w:color w:val="000000"/>
                <w:sz w:val="22"/>
                <w:u w:val="single"/>
                <w:lang w:eastAsia="fr-FR"/>
              </w:rPr>
            </w:pPr>
            <w:r w:rsidRPr="00A01CE6">
              <w:rPr>
                <w:rFonts w:ascii="Arial" w:hAnsi="Arial" w:cs="Arial"/>
                <w:color w:val="000000"/>
                <w:lang w:eastAsia="fr-FR"/>
              </w:rPr>
              <w:t>Fonds propres</w:t>
            </w:r>
          </w:p>
        </w:tc>
        <w:tc>
          <w:tcPr>
            <w:tcW w:w="1837" w:type="dxa"/>
          </w:tcPr>
          <w:p w14:paraId="0206E03B" w14:textId="77777777" w:rsidR="00A01CE6" w:rsidRPr="001F3BEF" w:rsidRDefault="00A01CE6" w:rsidP="001F3BEF">
            <w:pPr>
              <w:suppressAutoHyphens w:val="0"/>
              <w:spacing w:after="160" w:line="259" w:lineRule="auto"/>
              <w:jc w:val="right"/>
              <w:rPr>
                <w:rFonts w:ascii="Arial" w:hAnsi="Arial" w:cs="Arial"/>
                <w:color w:val="000000"/>
                <w:sz w:val="22"/>
                <w:lang w:eastAsia="fr-FR"/>
              </w:rPr>
            </w:pPr>
          </w:p>
        </w:tc>
      </w:tr>
      <w:tr w:rsidR="00401469" w14:paraId="02C2FE41" w14:textId="77777777" w:rsidTr="00AE41CF">
        <w:trPr>
          <w:trHeight w:val="139"/>
        </w:trPr>
        <w:tc>
          <w:tcPr>
            <w:tcW w:w="1836" w:type="dxa"/>
            <w:tcBorders>
              <w:bottom w:val="single" w:sz="4" w:space="0" w:color="auto"/>
            </w:tcBorders>
          </w:tcPr>
          <w:p w14:paraId="7183A473" w14:textId="77777777" w:rsidR="00401469" w:rsidRPr="00401469" w:rsidRDefault="00401469" w:rsidP="00D31312">
            <w:pPr>
              <w:suppressAutoHyphens w:val="0"/>
              <w:autoSpaceDE w:val="0"/>
              <w:autoSpaceDN w:val="0"/>
              <w:adjustRightInd w:val="0"/>
              <w:spacing w:after="120"/>
              <w:jc w:val="right"/>
              <w:rPr>
                <w:rFonts w:ascii="Arial" w:hAnsi="Arial" w:cs="Arial"/>
                <w:b/>
                <w:color w:val="000000"/>
                <w:szCs w:val="22"/>
                <w:lang w:eastAsia="fr-FR"/>
              </w:rPr>
            </w:pPr>
            <w:r w:rsidRPr="00401469">
              <w:rPr>
                <w:rFonts w:ascii="Arial" w:hAnsi="Arial" w:cs="Arial"/>
                <w:b/>
                <w:color w:val="000000"/>
                <w:szCs w:val="22"/>
                <w:lang w:eastAsia="fr-FR"/>
              </w:rPr>
              <w:t>Total :</w:t>
            </w:r>
          </w:p>
        </w:tc>
        <w:tc>
          <w:tcPr>
            <w:tcW w:w="1836" w:type="dxa"/>
            <w:tcBorders>
              <w:bottom w:val="single" w:sz="4" w:space="0" w:color="auto"/>
            </w:tcBorders>
          </w:tcPr>
          <w:p w14:paraId="6248D3F3" w14:textId="77777777" w:rsidR="00401469" w:rsidRPr="00401469" w:rsidRDefault="00401469" w:rsidP="00401469">
            <w:pPr>
              <w:suppressAutoHyphens w:val="0"/>
              <w:spacing w:after="160" w:line="259" w:lineRule="auto"/>
              <w:rPr>
                <w:rFonts w:ascii="Arial" w:hAnsi="Arial" w:cs="Arial"/>
                <w:b/>
                <w:color w:val="000000"/>
                <w:sz w:val="22"/>
                <w:u w:val="single"/>
                <w:lang w:eastAsia="fr-FR"/>
              </w:rPr>
            </w:pPr>
          </w:p>
        </w:tc>
        <w:tc>
          <w:tcPr>
            <w:tcW w:w="1836" w:type="dxa"/>
            <w:tcBorders>
              <w:bottom w:val="single" w:sz="4" w:space="0" w:color="auto"/>
            </w:tcBorders>
          </w:tcPr>
          <w:p w14:paraId="1EF7FB01" w14:textId="77777777" w:rsidR="00401469" w:rsidRPr="00401469" w:rsidRDefault="00401469" w:rsidP="00D31312">
            <w:pPr>
              <w:suppressAutoHyphens w:val="0"/>
              <w:spacing w:after="160" w:line="259" w:lineRule="auto"/>
              <w:jc w:val="right"/>
              <w:rPr>
                <w:rFonts w:ascii="Arial" w:hAnsi="Arial" w:cs="Arial"/>
                <w:b/>
                <w:color w:val="000000"/>
                <w:lang w:eastAsia="fr-FR"/>
              </w:rPr>
            </w:pPr>
            <w:r w:rsidRPr="00401469">
              <w:rPr>
                <w:rFonts w:ascii="Arial" w:hAnsi="Arial" w:cs="Arial"/>
                <w:b/>
                <w:color w:val="000000"/>
                <w:lang w:eastAsia="fr-FR"/>
              </w:rPr>
              <w:t>Total :</w:t>
            </w:r>
          </w:p>
        </w:tc>
        <w:tc>
          <w:tcPr>
            <w:tcW w:w="1837" w:type="dxa"/>
            <w:tcBorders>
              <w:bottom w:val="single" w:sz="4" w:space="0" w:color="auto"/>
            </w:tcBorders>
          </w:tcPr>
          <w:p w14:paraId="2A651428" w14:textId="77777777" w:rsidR="00401469" w:rsidRDefault="00401469" w:rsidP="00401469">
            <w:pPr>
              <w:suppressAutoHyphens w:val="0"/>
              <w:spacing w:after="160" w:line="259" w:lineRule="auto"/>
              <w:rPr>
                <w:rFonts w:ascii="Arial" w:hAnsi="Arial" w:cs="Arial"/>
                <w:b/>
                <w:color w:val="000000"/>
                <w:sz w:val="22"/>
                <w:u w:val="single"/>
                <w:lang w:eastAsia="fr-FR"/>
              </w:rPr>
            </w:pPr>
          </w:p>
        </w:tc>
      </w:tr>
    </w:tbl>
    <w:tbl>
      <w:tblPr>
        <w:tblStyle w:val="Grilledutableau"/>
        <w:tblW w:w="0" w:type="auto"/>
        <w:tblLook w:val="04A0" w:firstRow="1" w:lastRow="0" w:firstColumn="1" w:lastColumn="0" w:noHBand="0" w:noVBand="1"/>
      </w:tblPr>
      <w:tblGrid>
        <w:gridCol w:w="1844"/>
        <w:gridCol w:w="1844"/>
        <w:gridCol w:w="1844"/>
        <w:gridCol w:w="1845"/>
      </w:tblGrid>
      <w:tr w:rsidR="00401469" w14:paraId="7A9E26F1" w14:textId="77777777" w:rsidTr="005032BF">
        <w:trPr>
          <w:trHeight w:val="732"/>
        </w:trPr>
        <w:tc>
          <w:tcPr>
            <w:tcW w:w="7377" w:type="dxa"/>
            <w:gridSpan w:val="4"/>
            <w:shd w:val="clear" w:color="auto" w:fill="7030A0"/>
          </w:tcPr>
          <w:p w14:paraId="0DA0AE2D" w14:textId="3DF66CD4" w:rsidR="00401469" w:rsidRDefault="00401469" w:rsidP="005032BF">
            <w:pPr>
              <w:suppressAutoHyphens w:val="0"/>
              <w:spacing w:after="160" w:line="259" w:lineRule="auto"/>
              <w:jc w:val="center"/>
              <w:rPr>
                <w:rFonts w:ascii="Arial" w:hAnsi="Arial" w:cs="Arial"/>
                <w:b/>
                <w:color w:val="FFFFFF" w:themeColor="background1"/>
                <w:sz w:val="24"/>
                <w:lang w:eastAsia="fr-FR"/>
              </w:rPr>
            </w:pPr>
            <w:r>
              <w:rPr>
                <w:rFonts w:ascii="Arial" w:hAnsi="Arial" w:cs="Arial"/>
                <w:b/>
                <w:color w:val="FFFFFF" w:themeColor="background1"/>
                <w:sz w:val="24"/>
                <w:lang w:eastAsia="fr-FR"/>
              </w:rPr>
              <w:t>Compte de résultat 202</w:t>
            </w:r>
            <w:r w:rsidR="000259B1">
              <w:rPr>
                <w:rFonts w:ascii="Arial" w:hAnsi="Arial" w:cs="Arial"/>
                <w:b/>
                <w:color w:val="FFFFFF" w:themeColor="background1"/>
                <w:sz w:val="24"/>
                <w:lang w:eastAsia="fr-FR"/>
              </w:rPr>
              <w:t>3</w:t>
            </w:r>
          </w:p>
          <w:p w14:paraId="6846AE6B" w14:textId="77777777" w:rsidR="00401469" w:rsidRDefault="00401469" w:rsidP="005032BF">
            <w:pPr>
              <w:suppressAutoHyphens w:val="0"/>
              <w:spacing w:after="160" w:line="259" w:lineRule="auto"/>
              <w:jc w:val="center"/>
              <w:rPr>
                <w:rFonts w:ascii="Arial" w:hAnsi="Arial" w:cs="Arial"/>
                <w:b/>
                <w:color w:val="FFFFFF" w:themeColor="background1"/>
                <w:sz w:val="24"/>
                <w:lang w:eastAsia="fr-FR"/>
              </w:rPr>
            </w:pPr>
            <w:r w:rsidRPr="00BF6C8B">
              <w:rPr>
                <w:rFonts w:ascii="Arial" w:hAnsi="Arial" w:cs="Arial"/>
                <w:color w:val="FFFFFF" w:themeColor="background1"/>
                <w:szCs w:val="24"/>
                <w:lang w:eastAsia="fr-FR"/>
              </w:rPr>
              <w:t xml:space="preserve">A compléter </w:t>
            </w:r>
            <w:r>
              <w:rPr>
                <w:rFonts w:ascii="Arial" w:hAnsi="Arial" w:cs="Arial"/>
                <w:color w:val="FFFFFF" w:themeColor="background1"/>
                <w:szCs w:val="24"/>
                <w:lang w:eastAsia="fr-FR"/>
              </w:rPr>
              <w:t>en N+1 au moment du bilan de l’action</w:t>
            </w:r>
          </w:p>
        </w:tc>
      </w:tr>
      <w:tr w:rsidR="00401469" w14:paraId="17376DAF" w14:textId="77777777" w:rsidTr="00696B32">
        <w:trPr>
          <w:trHeight w:val="372"/>
        </w:trPr>
        <w:tc>
          <w:tcPr>
            <w:tcW w:w="3688" w:type="dxa"/>
            <w:gridSpan w:val="2"/>
            <w:shd w:val="clear" w:color="auto" w:fill="009999"/>
          </w:tcPr>
          <w:p w14:paraId="2048F738" w14:textId="77777777" w:rsidR="00401469" w:rsidRPr="00170A54" w:rsidRDefault="00401469" w:rsidP="005032BF">
            <w:pPr>
              <w:suppressAutoHyphens w:val="0"/>
              <w:spacing w:after="160" w:line="259" w:lineRule="auto"/>
              <w:jc w:val="center"/>
              <w:rPr>
                <w:rFonts w:ascii="Arial" w:hAnsi="Arial" w:cs="Arial"/>
                <w:b/>
                <w:color w:val="FFFFFF" w:themeColor="background1"/>
                <w:sz w:val="22"/>
                <w:lang w:eastAsia="fr-FR"/>
              </w:rPr>
            </w:pPr>
            <w:r w:rsidRPr="00170A54">
              <w:rPr>
                <w:rFonts w:ascii="Arial" w:hAnsi="Arial" w:cs="Arial"/>
                <w:b/>
                <w:color w:val="FFFFFF" w:themeColor="background1"/>
                <w:sz w:val="22"/>
                <w:lang w:eastAsia="fr-FR"/>
              </w:rPr>
              <w:t>Dépenses</w:t>
            </w:r>
            <w:r>
              <w:rPr>
                <w:rFonts w:ascii="Arial" w:hAnsi="Arial" w:cs="Arial"/>
                <w:b/>
                <w:color w:val="FFFFFF" w:themeColor="background1"/>
                <w:sz w:val="22"/>
                <w:lang w:eastAsia="fr-FR"/>
              </w:rPr>
              <w:t xml:space="preserve"> prévues</w:t>
            </w:r>
          </w:p>
        </w:tc>
        <w:tc>
          <w:tcPr>
            <w:tcW w:w="3689" w:type="dxa"/>
            <w:gridSpan w:val="2"/>
            <w:shd w:val="clear" w:color="auto" w:fill="009999"/>
          </w:tcPr>
          <w:p w14:paraId="2A40E900" w14:textId="77777777" w:rsidR="00401469" w:rsidRPr="00170A54" w:rsidRDefault="00401469" w:rsidP="005032BF">
            <w:pPr>
              <w:suppressAutoHyphens w:val="0"/>
              <w:spacing w:after="160" w:line="259" w:lineRule="auto"/>
              <w:jc w:val="center"/>
              <w:rPr>
                <w:rFonts w:ascii="Arial" w:hAnsi="Arial" w:cs="Arial"/>
                <w:b/>
                <w:color w:val="FFFFFF" w:themeColor="background1"/>
                <w:sz w:val="22"/>
                <w:lang w:eastAsia="fr-FR"/>
              </w:rPr>
            </w:pPr>
            <w:r w:rsidRPr="00170A54">
              <w:rPr>
                <w:rFonts w:ascii="Arial" w:hAnsi="Arial" w:cs="Arial"/>
                <w:b/>
                <w:color w:val="FFFFFF" w:themeColor="background1"/>
                <w:sz w:val="22"/>
                <w:lang w:eastAsia="fr-FR"/>
              </w:rPr>
              <w:t>Recettes</w:t>
            </w:r>
            <w:r>
              <w:rPr>
                <w:rFonts w:ascii="Arial" w:hAnsi="Arial" w:cs="Arial"/>
                <w:b/>
                <w:color w:val="FFFFFF" w:themeColor="background1"/>
                <w:sz w:val="22"/>
                <w:lang w:eastAsia="fr-FR"/>
              </w:rPr>
              <w:t xml:space="preserve"> prévues</w:t>
            </w:r>
          </w:p>
        </w:tc>
      </w:tr>
      <w:tr w:rsidR="00401469" w14:paraId="268A6C79" w14:textId="77777777" w:rsidTr="00696B32">
        <w:trPr>
          <w:trHeight w:val="359"/>
        </w:trPr>
        <w:tc>
          <w:tcPr>
            <w:tcW w:w="1844" w:type="dxa"/>
            <w:shd w:val="clear" w:color="auto" w:fill="009999"/>
          </w:tcPr>
          <w:p w14:paraId="44778D65" w14:textId="77777777" w:rsidR="00401469" w:rsidRPr="00846C5D" w:rsidRDefault="00401469" w:rsidP="005032BF">
            <w:pPr>
              <w:suppressAutoHyphens w:val="0"/>
              <w:spacing w:after="160" w:line="259" w:lineRule="auto"/>
              <w:jc w:val="center"/>
              <w:rPr>
                <w:rFonts w:ascii="Arial" w:hAnsi="Arial" w:cs="Arial"/>
                <w:b/>
                <w:color w:val="FFFFFF" w:themeColor="background1"/>
                <w:sz w:val="22"/>
                <w:lang w:eastAsia="fr-FR"/>
              </w:rPr>
            </w:pPr>
            <w:r w:rsidRPr="00846C5D">
              <w:rPr>
                <w:rFonts w:ascii="Arial" w:hAnsi="Arial" w:cs="Arial"/>
                <w:b/>
                <w:color w:val="FFFFFF" w:themeColor="background1"/>
                <w:sz w:val="22"/>
                <w:lang w:eastAsia="fr-FR"/>
              </w:rPr>
              <w:t>Nature</w:t>
            </w:r>
          </w:p>
        </w:tc>
        <w:tc>
          <w:tcPr>
            <w:tcW w:w="1844" w:type="dxa"/>
            <w:shd w:val="clear" w:color="auto" w:fill="009999"/>
          </w:tcPr>
          <w:p w14:paraId="397825B9" w14:textId="77777777" w:rsidR="00401469" w:rsidRPr="00170A54" w:rsidRDefault="00401469" w:rsidP="005032BF">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Montant</w:t>
            </w:r>
          </w:p>
        </w:tc>
        <w:tc>
          <w:tcPr>
            <w:tcW w:w="1844" w:type="dxa"/>
            <w:shd w:val="clear" w:color="auto" w:fill="009999"/>
          </w:tcPr>
          <w:p w14:paraId="514BEF5D" w14:textId="77777777" w:rsidR="00401469" w:rsidRPr="00170A54" w:rsidRDefault="00401469" w:rsidP="005032BF">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 xml:space="preserve">Nature </w:t>
            </w:r>
          </w:p>
        </w:tc>
        <w:tc>
          <w:tcPr>
            <w:tcW w:w="1845" w:type="dxa"/>
            <w:shd w:val="clear" w:color="auto" w:fill="009999"/>
          </w:tcPr>
          <w:p w14:paraId="692AB5B9" w14:textId="77777777" w:rsidR="00401469" w:rsidRPr="00170A54" w:rsidRDefault="00401469" w:rsidP="005032BF">
            <w:pPr>
              <w:suppressAutoHyphens w:val="0"/>
              <w:spacing w:after="160" w:line="259" w:lineRule="auto"/>
              <w:jc w:val="center"/>
              <w:rPr>
                <w:rFonts w:ascii="Arial" w:hAnsi="Arial" w:cs="Arial"/>
                <w:b/>
                <w:color w:val="FFFFFF" w:themeColor="background1"/>
                <w:sz w:val="22"/>
                <w:lang w:eastAsia="fr-FR"/>
              </w:rPr>
            </w:pPr>
            <w:r>
              <w:rPr>
                <w:rFonts w:ascii="Arial" w:hAnsi="Arial" w:cs="Arial"/>
                <w:b/>
                <w:color w:val="FFFFFF" w:themeColor="background1"/>
                <w:sz w:val="22"/>
                <w:lang w:eastAsia="fr-FR"/>
              </w:rPr>
              <w:t>Montant</w:t>
            </w:r>
          </w:p>
        </w:tc>
      </w:tr>
      <w:tr w:rsidR="00401469" w14:paraId="1A1F46F0" w14:textId="77777777" w:rsidTr="001F3BEF">
        <w:trPr>
          <w:trHeight w:val="2248"/>
        </w:trPr>
        <w:tc>
          <w:tcPr>
            <w:tcW w:w="1844" w:type="dxa"/>
            <w:tcBorders>
              <w:bottom w:val="single" w:sz="4" w:space="0" w:color="auto"/>
            </w:tcBorders>
          </w:tcPr>
          <w:p w14:paraId="277037DF" w14:textId="77777777" w:rsidR="00401469" w:rsidRDefault="00401469" w:rsidP="005032BF">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Montant des dépenses liées au surencadrement</w:t>
            </w:r>
            <w:r>
              <w:rPr>
                <w:rFonts w:ascii="Arial" w:hAnsi="Arial" w:cs="Arial"/>
                <w:color w:val="000000"/>
                <w:szCs w:val="22"/>
                <w:lang w:eastAsia="fr-FR"/>
              </w:rPr>
              <w:t> :</w:t>
            </w:r>
          </w:p>
          <w:p w14:paraId="171C3EA8" w14:textId="48DF7B95" w:rsidR="00401469" w:rsidRDefault="00401469" w:rsidP="005032BF">
            <w:pPr>
              <w:suppressAutoHyphens w:val="0"/>
              <w:spacing w:after="160" w:line="259" w:lineRule="auto"/>
              <w:rPr>
                <w:rFonts w:ascii="Arial" w:hAnsi="Arial" w:cs="Arial"/>
                <w:b/>
                <w:color w:val="000000"/>
                <w:sz w:val="22"/>
                <w:u w:val="single"/>
                <w:lang w:eastAsia="fr-FR"/>
              </w:rPr>
            </w:pPr>
            <w:r>
              <w:rPr>
                <w:rFonts w:ascii="Arial" w:hAnsi="Arial" w:cs="Arial"/>
                <w:color w:val="000000"/>
                <w:szCs w:val="22"/>
                <w:lang w:eastAsia="fr-FR"/>
              </w:rPr>
              <w:t>= (A</w:t>
            </w:r>
            <w:r w:rsidR="00542C33">
              <w:rPr>
                <w:rFonts w:ascii="Arial" w:hAnsi="Arial" w:cs="Arial"/>
                <w:color w:val="000000"/>
                <w:szCs w:val="22"/>
                <w:lang w:eastAsia="fr-FR"/>
              </w:rPr>
              <w:t>+B) x (C)</w:t>
            </w:r>
          </w:p>
        </w:tc>
        <w:tc>
          <w:tcPr>
            <w:tcW w:w="1844" w:type="dxa"/>
            <w:tcBorders>
              <w:bottom w:val="single" w:sz="4" w:space="0" w:color="auto"/>
            </w:tcBorders>
          </w:tcPr>
          <w:p w14:paraId="319C61F0" w14:textId="77777777" w:rsidR="00401469" w:rsidRPr="001F3BEF" w:rsidRDefault="00401469" w:rsidP="001F3BEF">
            <w:pPr>
              <w:suppressAutoHyphens w:val="0"/>
              <w:spacing w:after="160" w:line="259" w:lineRule="auto"/>
              <w:jc w:val="right"/>
              <w:rPr>
                <w:rFonts w:ascii="Arial" w:hAnsi="Arial" w:cs="Arial"/>
                <w:color w:val="000000"/>
                <w:sz w:val="22"/>
                <w:lang w:eastAsia="fr-FR"/>
              </w:rPr>
            </w:pPr>
          </w:p>
        </w:tc>
        <w:tc>
          <w:tcPr>
            <w:tcW w:w="1844" w:type="dxa"/>
            <w:tcBorders>
              <w:bottom w:val="single" w:sz="4" w:space="0" w:color="auto"/>
            </w:tcBorders>
          </w:tcPr>
          <w:p w14:paraId="576602C9" w14:textId="77777777" w:rsidR="00401469" w:rsidRPr="00A01CE6" w:rsidRDefault="00401469" w:rsidP="005032BF">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Caf</w:t>
            </w:r>
            <w:r w:rsidR="001F3BEF">
              <w:rPr>
                <w:rFonts w:ascii="Arial" w:hAnsi="Arial" w:cs="Arial"/>
                <w:color w:val="000000"/>
                <w:lang w:eastAsia="fr-FR"/>
              </w:rPr>
              <w:t xml:space="preserve"> notifiée</w:t>
            </w:r>
          </w:p>
          <w:p w14:paraId="7F85C79C" w14:textId="77777777" w:rsidR="00401469" w:rsidRPr="00A01CE6" w:rsidRDefault="00401469" w:rsidP="005032BF">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Département</w:t>
            </w:r>
          </w:p>
          <w:p w14:paraId="4A47AFC5" w14:textId="77777777" w:rsidR="00401469" w:rsidRPr="00A01CE6" w:rsidRDefault="00401469" w:rsidP="005032BF">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Commune</w:t>
            </w:r>
          </w:p>
          <w:p w14:paraId="3B2EFB66" w14:textId="77777777" w:rsidR="00401469" w:rsidRPr="00A01CE6" w:rsidRDefault="00401469" w:rsidP="005032BF">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EPCI</w:t>
            </w:r>
          </w:p>
          <w:p w14:paraId="146F41F0" w14:textId="77777777" w:rsidR="00401469" w:rsidRPr="00A01CE6" w:rsidRDefault="00401469" w:rsidP="005032BF">
            <w:pPr>
              <w:suppressAutoHyphens w:val="0"/>
              <w:spacing w:after="160" w:line="259" w:lineRule="auto"/>
              <w:rPr>
                <w:rFonts w:ascii="Arial" w:hAnsi="Arial" w:cs="Arial"/>
                <w:color w:val="000000"/>
                <w:lang w:eastAsia="fr-FR"/>
              </w:rPr>
            </w:pPr>
            <w:r w:rsidRPr="00A01CE6">
              <w:rPr>
                <w:rFonts w:ascii="Arial" w:hAnsi="Arial" w:cs="Arial"/>
                <w:color w:val="000000"/>
                <w:lang w:eastAsia="fr-FR"/>
              </w:rPr>
              <w:t>Subvention autres</w:t>
            </w:r>
          </w:p>
          <w:p w14:paraId="0B414B6A" w14:textId="77777777" w:rsidR="00401469" w:rsidRDefault="00401469" w:rsidP="005032BF">
            <w:pPr>
              <w:suppressAutoHyphens w:val="0"/>
              <w:spacing w:after="160" w:line="259" w:lineRule="auto"/>
              <w:rPr>
                <w:rFonts w:ascii="Arial" w:hAnsi="Arial" w:cs="Arial"/>
                <w:b/>
                <w:color w:val="000000"/>
                <w:sz w:val="22"/>
                <w:u w:val="single"/>
                <w:lang w:eastAsia="fr-FR"/>
              </w:rPr>
            </w:pPr>
            <w:r w:rsidRPr="00A01CE6">
              <w:rPr>
                <w:rFonts w:ascii="Arial" w:hAnsi="Arial" w:cs="Arial"/>
                <w:color w:val="000000"/>
                <w:lang w:eastAsia="fr-FR"/>
              </w:rPr>
              <w:t>Fonds propres</w:t>
            </w:r>
          </w:p>
        </w:tc>
        <w:tc>
          <w:tcPr>
            <w:tcW w:w="1845" w:type="dxa"/>
            <w:tcBorders>
              <w:bottom w:val="single" w:sz="4" w:space="0" w:color="auto"/>
            </w:tcBorders>
          </w:tcPr>
          <w:p w14:paraId="62F6CFF6" w14:textId="77777777" w:rsidR="001F3BEF" w:rsidRPr="001F3BEF" w:rsidRDefault="001F3BEF" w:rsidP="001F3BEF">
            <w:pPr>
              <w:suppressAutoHyphens w:val="0"/>
              <w:spacing w:after="160" w:line="259" w:lineRule="auto"/>
              <w:jc w:val="right"/>
              <w:rPr>
                <w:rFonts w:ascii="Arial" w:hAnsi="Arial" w:cs="Arial"/>
                <w:color w:val="000000"/>
                <w:sz w:val="22"/>
                <w:lang w:eastAsia="fr-FR"/>
              </w:rPr>
            </w:pPr>
          </w:p>
          <w:p w14:paraId="319501E2" w14:textId="77777777" w:rsidR="001F3BEF" w:rsidRPr="001F3BEF" w:rsidRDefault="001F3BEF" w:rsidP="001F3BEF">
            <w:pPr>
              <w:suppressAutoHyphens w:val="0"/>
              <w:spacing w:after="160" w:line="259" w:lineRule="auto"/>
              <w:jc w:val="right"/>
              <w:rPr>
                <w:rFonts w:ascii="Arial" w:hAnsi="Arial" w:cs="Arial"/>
                <w:color w:val="000000"/>
                <w:sz w:val="22"/>
                <w:lang w:eastAsia="fr-FR"/>
              </w:rPr>
            </w:pPr>
          </w:p>
          <w:p w14:paraId="3C761C0F" w14:textId="77777777" w:rsidR="001F3BEF" w:rsidRPr="001F3BEF" w:rsidRDefault="001F3BEF" w:rsidP="001F3BEF">
            <w:pPr>
              <w:suppressAutoHyphens w:val="0"/>
              <w:spacing w:after="160" w:line="259" w:lineRule="auto"/>
              <w:jc w:val="right"/>
              <w:rPr>
                <w:rFonts w:ascii="Arial" w:hAnsi="Arial" w:cs="Arial"/>
                <w:color w:val="000000"/>
                <w:sz w:val="22"/>
                <w:lang w:eastAsia="fr-FR"/>
              </w:rPr>
            </w:pPr>
          </w:p>
        </w:tc>
      </w:tr>
      <w:tr w:rsidR="00401469" w14:paraId="1E473275" w14:textId="77777777" w:rsidTr="001F3BEF">
        <w:trPr>
          <w:trHeight w:val="132"/>
        </w:trPr>
        <w:tc>
          <w:tcPr>
            <w:tcW w:w="1844" w:type="dxa"/>
            <w:tcBorders>
              <w:bottom w:val="single" w:sz="4" w:space="0" w:color="auto"/>
            </w:tcBorders>
          </w:tcPr>
          <w:p w14:paraId="3CF136B6" w14:textId="77777777" w:rsidR="00401469" w:rsidRPr="00401469" w:rsidRDefault="00401469" w:rsidP="00D31312">
            <w:pPr>
              <w:suppressAutoHyphens w:val="0"/>
              <w:autoSpaceDE w:val="0"/>
              <w:autoSpaceDN w:val="0"/>
              <w:adjustRightInd w:val="0"/>
              <w:spacing w:after="120"/>
              <w:jc w:val="right"/>
              <w:rPr>
                <w:rFonts w:ascii="Arial" w:hAnsi="Arial" w:cs="Arial"/>
                <w:b/>
                <w:color w:val="000000"/>
                <w:szCs w:val="22"/>
                <w:lang w:eastAsia="fr-FR"/>
              </w:rPr>
            </w:pPr>
            <w:r w:rsidRPr="00401469">
              <w:rPr>
                <w:rFonts w:ascii="Arial" w:hAnsi="Arial" w:cs="Arial"/>
                <w:b/>
                <w:color w:val="000000"/>
                <w:szCs w:val="22"/>
                <w:lang w:eastAsia="fr-FR"/>
              </w:rPr>
              <w:t>Total :</w:t>
            </w:r>
          </w:p>
        </w:tc>
        <w:tc>
          <w:tcPr>
            <w:tcW w:w="1844" w:type="dxa"/>
            <w:tcBorders>
              <w:bottom w:val="single" w:sz="4" w:space="0" w:color="auto"/>
            </w:tcBorders>
          </w:tcPr>
          <w:p w14:paraId="0CCCAF93" w14:textId="77777777" w:rsidR="00401469" w:rsidRPr="00401469" w:rsidRDefault="00401469" w:rsidP="005032BF">
            <w:pPr>
              <w:suppressAutoHyphens w:val="0"/>
              <w:spacing w:after="160" w:line="259" w:lineRule="auto"/>
              <w:rPr>
                <w:rFonts w:ascii="Arial" w:hAnsi="Arial" w:cs="Arial"/>
                <w:b/>
                <w:color w:val="000000"/>
                <w:sz w:val="22"/>
                <w:u w:val="single"/>
                <w:lang w:eastAsia="fr-FR"/>
              </w:rPr>
            </w:pPr>
          </w:p>
        </w:tc>
        <w:tc>
          <w:tcPr>
            <w:tcW w:w="1844" w:type="dxa"/>
            <w:tcBorders>
              <w:bottom w:val="single" w:sz="4" w:space="0" w:color="auto"/>
            </w:tcBorders>
          </w:tcPr>
          <w:p w14:paraId="23784A82" w14:textId="77777777" w:rsidR="00401469" w:rsidRPr="00401469" w:rsidRDefault="00401469" w:rsidP="00D31312">
            <w:pPr>
              <w:suppressAutoHyphens w:val="0"/>
              <w:spacing w:after="160" w:line="259" w:lineRule="auto"/>
              <w:jc w:val="right"/>
              <w:rPr>
                <w:rFonts w:ascii="Arial" w:hAnsi="Arial" w:cs="Arial"/>
                <w:b/>
                <w:color w:val="000000"/>
                <w:lang w:eastAsia="fr-FR"/>
              </w:rPr>
            </w:pPr>
            <w:r w:rsidRPr="00401469">
              <w:rPr>
                <w:rFonts w:ascii="Arial" w:hAnsi="Arial" w:cs="Arial"/>
                <w:b/>
                <w:color w:val="000000"/>
                <w:lang w:eastAsia="fr-FR"/>
              </w:rPr>
              <w:t>Total :</w:t>
            </w:r>
          </w:p>
        </w:tc>
        <w:tc>
          <w:tcPr>
            <w:tcW w:w="1845" w:type="dxa"/>
            <w:tcBorders>
              <w:bottom w:val="single" w:sz="4" w:space="0" w:color="auto"/>
            </w:tcBorders>
          </w:tcPr>
          <w:p w14:paraId="58CF283B" w14:textId="77777777" w:rsidR="00401469" w:rsidRDefault="00401469" w:rsidP="005032BF">
            <w:pPr>
              <w:suppressAutoHyphens w:val="0"/>
              <w:spacing w:after="160" w:line="259" w:lineRule="auto"/>
              <w:rPr>
                <w:rFonts w:ascii="Arial" w:hAnsi="Arial" w:cs="Arial"/>
                <w:b/>
                <w:color w:val="000000"/>
                <w:sz w:val="22"/>
                <w:u w:val="single"/>
                <w:lang w:eastAsia="fr-FR"/>
              </w:rPr>
            </w:pPr>
          </w:p>
        </w:tc>
      </w:tr>
    </w:tbl>
    <w:p w14:paraId="173B8ECA" w14:textId="6DD44268" w:rsidR="00A6141C" w:rsidRPr="00074797" w:rsidRDefault="00BE4DDC" w:rsidP="00401469">
      <w:pPr>
        <w:suppressAutoHyphens w:val="0"/>
        <w:spacing w:after="160" w:line="259" w:lineRule="auto"/>
        <w:contextualSpacing/>
        <w:rPr>
          <w:rFonts w:ascii="Arial" w:hAnsi="Arial" w:cs="Arial"/>
          <w:color w:val="000000"/>
          <w:sz w:val="16"/>
          <w:lang w:eastAsia="fr-FR"/>
        </w:rPr>
      </w:pPr>
      <w:r w:rsidRPr="00074797">
        <w:rPr>
          <w:rFonts w:ascii="Arial" w:hAnsi="Arial" w:cs="Arial"/>
          <w:color w:val="000000"/>
          <w:sz w:val="16"/>
          <w:lang w:eastAsia="fr-FR"/>
        </w:rPr>
        <w:t>Veiller à l’équilibre du budget</w:t>
      </w:r>
      <w:r w:rsidR="00F61B27">
        <w:rPr>
          <w:rFonts w:ascii="Arial" w:hAnsi="Arial" w:cs="Arial"/>
          <w:color w:val="000000"/>
          <w:sz w:val="16"/>
          <w:lang w:eastAsia="fr-FR"/>
        </w:rPr>
        <w:t xml:space="preserve"> - </w:t>
      </w:r>
      <w:r w:rsidR="00A6141C" w:rsidRPr="00074797">
        <w:rPr>
          <w:rFonts w:ascii="Arial" w:hAnsi="Arial" w:cs="Arial"/>
          <w:color w:val="000000"/>
          <w:sz w:val="16"/>
          <w:lang w:eastAsia="fr-FR"/>
        </w:rPr>
        <w:t xml:space="preserve">Seules sont pris en compte les </w:t>
      </w:r>
      <w:proofErr w:type="spellStart"/>
      <w:r w:rsidR="00A6141C" w:rsidRPr="00074797">
        <w:rPr>
          <w:rFonts w:ascii="Arial" w:hAnsi="Arial" w:cs="Arial"/>
          <w:color w:val="000000"/>
          <w:sz w:val="16"/>
          <w:lang w:eastAsia="fr-FR"/>
        </w:rPr>
        <w:t>salaires+charges</w:t>
      </w:r>
      <w:proofErr w:type="spellEnd"/>
    </w:p>
    <w:p w14:paraId="6628F5DC" w14:textId="59A9B586" w:rsidR="00B2481A" w:rsidRDefault="00A6141C" w:rsidP="00F61B27">
      <w:pPr>
        <w:suppressAutoHyphens w:val="0"/>
        <w:spacing w:after="160" w:line="259" w:lineRule="auto"/>
        <w:contextualSpacing/>
        <w:rPr>
          <w:rFonts w:ascii="Arial" w:hAnsi="Arial" w:cs="Arial"/>
          <w:color w:val="000000"/>
          <w:sz w:val="16"/>
          <w:lang w:eastAsia="fr-FR"/>
        </w:rPr>
      </w:pPr>
      <w:r w:rsidRPr="00074797">
        <w:rPr>
          <w:rFonts w:ascii="Arial" w:hAnsi="Arial" w:cs="Arial"/>
          <w:color w:val="000000"/>
          <w:sz w:val="16"/>
          <w:lang w:eastAsia="fr-FR"/>
        </w:rPr>
        <w:t>(A)</w:t>
      </w:r>
      <w:r w:rsidR="00D31312" w:rsidRPr="00074797">
        <w:rPr>
          <w:rFonts w:ascii="Arial" w:hAnsi="Arial" w:cs="Arial"/>
          <w:color w:val="000000"/>
          <w:sz w:val="16"/>
          <w:lang w:eastAsia="fr-FR"/>
        </w:rPr>
        <w:t xml:space="preserve">= nombre total d’heures annuelles surencadrement tous lieux d’implantation confondus </w:t>
      </w:r>
      <w:r w:rsidR="005C6A35" w:rsidRPr="00074797">
        <w:rPr>
          <w:rFonts w:ascii="Arial" w:hAnsi="Arial" w:cs="Arial"/>
          <w:color w:val="000000"/>
          <w:sz w:val="16"/>
          <w:lang w:eastAsia="fr-FR"/>
        </w:rPr>
        <w:t xml:space="preserve">renseigné en page </w:t>
      </w:r>
      <w:r w:rsidR="00252716">
        <w:rPr>
          <w:rFonts w:ascii="Arial" w:hAnsi="Arial" w:cs="Arial"/>
          <w:color w:val="000000"/>
          <w:sz w:val="16"/>
          <w:lang w:eastAsia="fr-FR"/>
        </w:rPr>
        <w:t>8</w:t>
      </w:r>
    </w:p>
    <w:p w14:paraId="59195959" w14:textId="1C07A992" w:rsidR="00B054C9" w:rsidRDefault="00B054C9" w:rsidP="00F61B27">
      <w:pPr>
        <w:suppressAutoHyphens w:val="0"/>
        <w:spacing w:after="160" w:line="259" w:lineRule="auto"/>
        <w:contextualSpacing/>
        <w:rPr>
          <w:rFonts w:ascii="Arial" w:hAnsi="Arial" w:cs="Arial"/>
          <w:color w:val="000000"/>
          <w:sz w:val="16"/>
          <w:lang w:eastAsia="fr-FR"/>
        </w:rPr>
      </w:pPr>
      <w:r>
        <w:rPr>
          <w:rFonts w:ascii="Arial" w:hAnsi="Arial" w:cs="Arial"/>
          <w:color w:val="000000"/>
          <w:sz w:val="16"/>
          <w:lang w:eastAsia="fr-FR"/>
        </w:rPr>
        <w:t xml:space="preserve">(B) = </w:t>
      </w:r>
      <w:r w:rsidRPr="00B054C9">
        <w:rPr>
          <w:rFonts w:ascii="Arial" w:hAnsi="Arial" w:cs="Arial"/>
          <w:color w:val="000000"/>
          <w:sz w:val="16"/>
          <w:lang w:eastAsia="fr-FR"/>
        </w:rPr>
        <w:t>Nombre total d’heures annuelles sur les temps annexes d’accueil de l’enfant (préparation, coordination, échanges avec les parents, analyse de la pratique au sein de l’équipe) pour les personnes en renfort</w:t>
      </w:r>
      <w:r w:rsidR="00252716">
        <w:rPr>
          <w:rFonts w:ascii="Arial" w:hAnsi="Arial" w:cs="Arial"/>
          <w:color w:val="000000"/>
          <w:sz w:val="16"/>
          <w:lang w:eastAsia="fr-FR"/>
        </w:rPr>
        <w:t xml:space="preserve"> </w:t>
      </w:r>
      <w:r w:rsidR="00252716" w:rsidRPr="00074797">
        <w:rPr>
          <w:rFonts w:ascii="Arial" w:hAnsi="Arial" w:cs="Arial"/>
          <w:color w:val="000000"/>
          <w:sz w:val="16"/>
          <w:lang w:eastAsia="fr-FR"/>
        </w:rPr>
        <w:t xml:space="preserve">renseigné en page </w:t>
      </w:r>
      <w:r w:rsidR="00252716">
        <w:rPr>
          <w:rFonts w:ascii="Arial" w:hAnsi="Arial" w:cs="Arial"/>
          <w:color w:val="000000"/>
          <w:sz w:val="16"/>
          <w:lang w:eastAsia="fr-FR"/>
        </w:rPr>
        <w:t>8</w:t>
      </w:r>
    </w:p>
    <w:p w14:paraId="4942A0CA" w14:textId="47946A49" w:rsidR="005E421B" w:rsidRPr="005E421B" w:rsidRDefault="00910CF4" w:rsidP="003B3E12">
      <w:pPr>
        <w:suppressAutoHyphens w:val="0"/>
        <w:spacing w:after="160" w:line="259" w:lineRule="auto"/>
        <w:ind w:left="7080" w:firstLine="433"/>
        <w:contextualSpacing/>
        <w:rPr>
          <w:rFonts w:ascii="Arial" w:hAnsi="Arial" w:cs="Arial"/>
          <w:color w:val="000000"/>
          <w:szCs w:val="22"/>
          <w:lang w:eastAsia="fr-FR"/>
        </w:rPr>
      </w:pPr>
      <w:r w:rsidRPr="005E421B">
        <w:rPr>
          <w:rFonts w:ascii="Arial" w:hAnsi="Arial" w:cs="Arial"/>
          <w:color w:val="000000"/>
          <w:sz w:val="16"/>
          <w:lang w:eastAsia="fr-FR"/>
        </w:rPr>
        <w:t>(</w:t>
      </w:r>
      <w:r w:rsidR="00B054C9">
        <w:rPr>
          <w:rFonts w:ascii="Arial" w:hAnsi="Arial" w:cs="Arial"/>
          <w:color w:val="000000"/>
          <w:sz w:val="16"/>
          <w:lang w:eastAsia="fr-FR"/>
        </w:rPr>
        <w:t>C</w:t>
      </w:r>
      <w:r w:rsidRPr="005E421B">
        <w:rPr>
          <w:rFonts w:ascii="Arial" w:hAnsi="Arial" w:cs="Arial"/>
          <w:color w:val="000000"/>
          <w:sz w:val="16"/>
          <w:lang w:eastAsia="fr-FR"/>
        </w:rPr>
        <w:t>)=</w:t>
      </w:r>
      <w:r w:rsidRPr="005E421B">
        <w:rPr>
          <w:rFonts w:ascii="Arial" w:hAnsi="Arial" w:cs="Arial"/>
          <w:color w:val="000000"/>
          <w:sz w:val="16"/>
          <w:szCs w:val="16"/>
          <w:lang w:eastAsia="fr-FR"/>
        </w:rPr>
        <w:t xml:space="preserve"> </w:t>
      </w:r>
      <w:r w:rsidR="005E421B" w:rsidRPr="005E421B">
        <w:rPr>
          <w:rFonts w:ascii="Arial" w:hAnsi="Arial" w:cs="Arial"/>
          <w:color w:val="000000"/>
          <w:sz w:val="16"/>
          <w:szCs w:val="16"/>
          <w:lang w:eastAsia="fr-FR"/>
        </w:rPr>
        <w:t>Montant horaire chargé de (ou des) l’animateur(s) supplémentaire(s) </w:t>
      </w:r>
    </w:p>
    <w:p w14:paraId="51186C68" w14:textId="1C1F490A" w:rsidR="00910CF4" w:rsidRPr="00074797" w:rsidRDefault="00910CF4" w:rsidP="00A6141C">
      <w:pPr>
        <w:suppressAutoHyphens w:val="0"/>
        <w:spacing w:after="160" w:line="259" w:lineRule="auto"/>
        <w:contextualSpacing/>
        <w:rPr>
          <w:rFonts w:ascii="Arial" w:hAnsi="Arial" w:cs="Arial"/>
          <w:color w:val="000000"/>
          <w:sz w:val="16"/>
          <w:lang w:eastAsia="fr-FR"/>
        </w:rPr>
      </w:pPr>
    </w:p>
    <w:p w14:paraId="2A959A53" w14:textId="77777777" w:rsidR="00074797" w:rsidRPr="00BE4DDC" w:rsidRDefault="00074797" w:rsidP="00A6141C">
      <w:pPr>
        <w:suppressAutoHyphens w:val="0"/>
        <w:spacing w:after="160" w:line="259" w:lineRule="auto"/>
        <w:contextualSpacing/>
        <w:rPr>
          <w:rFonts w:ascii="Arial" w:hAnsi="Arial" w:cs="Arial"/>
          <w:color w:val="000000"/>
          <w:sz w:val="16"/>
          <w:szCs w:val="16"/>
          <w:lang w:eastAsia="fr-FR"/>
        </w:rPr>
      </w:pPr>
      <w:r w:rsidRPr="00BE4DDC">
        <w:rPr>
          <w:rFonts w:ascii="Arial" w:hAnsi="Arial" w:cs="Arial"/>
          <w:color w:val="000000"/>
          <w:sz w:val="16"/>
          <w:szCs w:val="16"/>
          <w:lang w:eastAsia="fr-FR"/>
        </w:rPr>
        <w:t xml:space="preserve">Ce document doit être signé : </w:t>
      </w:r>
    </w:p>
    <w:p w14:paraId="484E3207" w14:textId="77777777" w:rsidR="00074797" w:rsidRPr="00BE4DDC" w:rsidRDefault="00074797" w:rsidP="00074797">
      <w:pPr>
        <w:suppressAutoHyphens w:val="0"/>
        <w:spacing w:after="160" w:line="259" w:lineRule="auto"/>
        <w:contextualSpacing/>
        <w:rPr>
          <w:rFonts w:ascii="Arial" w:hAnsi="Arial" w:cs="Arial"/>
          <w:color w:val="000000"/>
          <w:sz w:val="16"/>
          <w:szCs w:val="16"/>
          <w:lang w:eastAsia="fr-FR"/>
        </w:rPr>
      </w:pPr>
      <w:r w:rsidRPr="00BE4DDC">
        <w:rPr>
          <w:rFonts w:ascii="Arial" w:hAnsi="Arial" w:cs="Arial"/>
          <w:color w:val="000000"/>
          <w:sz w:val="16"/>
          <w:szCs w:val="16"/>
          <w:lang w:eastAsia="fr-FR"/>
        </w:rPr>
        <w:t>Pour les associations : par le président</w:t>
      </w:r>
    </w:p>
    <w:p w14:paraId="7AE20DA5" w14:textId="77777777" w:rsidR="00074797" w:rsidRPr="00BE4DDC" w:rsidRDefault="00074797" w:rsidP="00074797">
      <w:pPr>
        <w:suppressAutoHyphens w:val="0"/>
        <w:spacing w:after="160" w:line="259" w:lineRule="auto"/>
        <w:contextualSpacing/>
        <w:rPr>
          <w:rFonts w:ascii="Arial" w:hAnsi="Arial" w:cs="Arial"/>
          <w:color w:val="000000"/>
          <w:sz w:val="16"/>
          <w:szCs w:val="16"/>
          <w:lang w:eastAsia="fr-FR"/>
        </w:rPr>
      </w:pPr>
      <w:r w:rsidRPr="00BE4DDC">
        <w:rPr>
          <w:rFonts w:ascii="Arial" w:hAnsi="Arial" w:cs="Arial"/>
          <w:color w:val="000000"/>
          <w:sz w:val="16"/>
          <w:szCs w:val="16"/>
          <w:lang w:eastAsia="fr-FR"/>
        </w:rPr>
        <w:t>Pour les gestionnaires municipaux : par le maire</w:t>
      </w:r>
    </w:p>
    <w:p w14:paraId="4D326608" w14:textId="77777777" w:rsidR="00074797" w:rsidRPr="00BE4DDC" w:rsidRDefault="00074797" w:rsidP="00074797">
      <w:pPr>
        <w:suppressAutoHyphens w:val="0"/>
        <w:spacing w:after="160" w:line="259" w:lineRule="auto"/>
        <w:contextualSpacing/>
        <w:rPr>
          <w:rFonts w:ascii="Arial" w:hAnsi="Arial" w:cs="Arial"/>
          <w:color w:val="000000"/>
          <w:sz w:val="16"/>
          <w:szCs w:val="16"/>
          <w:lang w:eastAsia="fr-FR"/>
        </w:rPr>
      </w:pPr>
      <w:r w:rsidRPr="00BE4DDC">
        <w:rPr>
          <w:rFonts w:ascii="Arial" w:hAnsi="Arial" w:cs="Arial"/>
          <w:color w:val="000000"/>
          <w:sz w:val="16"/>
          <w:szCs w:val="16"/>
          <w:lang w:eastAsia="fr-FR"/>
        </w:rPr>
        <w:t>Pour les Etablissements publics de coopération intercommunale (</w:t>
      </w:r>
      <w:proofErr w:type="spellStart"/>
      <w:r w:rsidRPr="00BE4DDC">
        <w:rPr>
          <w:rFonts w:ascii="Arial" w:hAnsi="Arial" w:cs="Arial"/>
          <w:color w:val="000000"/>
          <w:sz w:val="16"/>
          <w:szCs w:val="16"/>
          <w:lang w:eastAsia="fr-FR"/>
        </w:rPr>
        <w:t>Epci</w:t>
      </w:r>
      <w:proofErr w:type="spellEnd"/>
      <w:r w:rsidRPr="00BE4DDC">
        <w:rPr>
          <w:rFonts w:ascii="Arial" w:hAnsi="Arial" w:cs="Arial"/>
          <w:color w:val="000000"/>
          <w:sz w:val="16"/>
          <w:szCs w:val="16"/>
          <w:lang w:eastAsia="fr-FR"/>
        </w:rPr>
        <w:t>) : par le président</w:t>
      </w:r>
    </w:p>
    <w:p w14:paraId="21811ABF" w14:textId="77777777" w:rsidR="00074797" w:rsidRPr="00BE4DDC" w:rsidRDefault="00074797" w:rsidP="00074797">
      <w:pPr>
        <w:suppressAutoHyphens w:val="0"/>
        <w:spacing w:after="160" w:line="259" w:lineRule="auto"/>
        <w:contextualSpacing/>
        <w:rPr>
          <w:rFonts w:ascii="Arial" w:hAnsi="Arial" w:cs="Arial"/>
          <w:color w:val="000000"/>
          <w:sz w:val="16"/>
          <w:szCs w:val="16"/>
          <w:lang w:eastAsia="fr-FR"/>
        </w:rPr>
      </w:pPr>
      <w:r w:rsidRPr="00BE4DDC">
        <w:rPr>
          <w:rFonts w:ascii="Arial" w:hAnsi="Arial" w:cs="Arial"/>
          <w:color w:val="000000"/>
          <w:sz w:val="16"/>
          <w:szCs w:val="16"/>
          <w:lang w:eastAsia="fr-FR"/>
        </w:rPr>
        <w:t>Pour les autres structures : par la ou les personnes dûment habilitées</w:t>
      </w:r>
    </w:p>
    <w:tbl>
      <w:tblPr>
        <w:tblStyle w:val="Grilledutableau"/>
        <w:tblW w:w="15388" w:type="dxa"/>
        <w:tblLook w:val="04A0" w:firstRow="1" w:lastRow="0" w:firstColumn="1" w:lastColumn="0" w:noHBand="0" w:noVBand="1"/>
      </w:tblPr>
      <w:tblGrid>
        <w:gridCol w:w="1690"/>
        <w:gridCol w:w="3650"/>
        <w:gridCol w:w="5024"/>
        <w:gridCol w:w="5024"/>
      </w:tblGrid>
      <w:tr w:rsidR="00BE4DDC" w14:paraId="6DE92771" w14:textId="77777777" w:rsidTr="00BE4DDC">
        <w:tc>
          <w:tcPr>
            <w:tcW w:w="1690" w:type="dxa"/>
          </w:tcPr>
          <w:p w14:paraId="70EBE30E" w14:textId="77777777" w:rsidR="00BE4DDC" w:rsidRDefault="00BE4DDC" w:rsidP="005032BF">
            <w:pPr>
              <w:suppressAutoHyphens w:val="0"/>
              <w:autoSpaceDE w:val="0"/>
              <w:autoSpaceDN w:val="0"/>
              <w:adjustRightInd w:val="0"/>
              <w:spacing w:after="120"/>
              <w:jc w:val="both"/>
              <w:rPr>
                <w:rFonts w:ascii="Arial" w:hAnsi="Arial" w:cs="Arial"/>
                <w:color w:val="000000"/>
                <w:szCs w:val="22"/>
                <w:lang w:eastAsia="fr-FR"/>
              </w:rPr>
            </w:pPr>
            <w:r>
              <w:rPr>
                <w:rFonts w:ascii="Arial" w:hAnsi="Arial" w:cs="Arial"/>
                <w:color w:val="000000"/>
                <w:szCs w:val="22"/>
                <w:lang w:eastAsia="fr-FR"/>
              </w:rPr>
              <w:t>Date :</w:t>
            </w:r>
          </w:p>
          <w:p w14:paraId="24728FD7" w14:textId="77777777" w:rsidR="00BE4DDC" w:rsidRDefault="00BE4DDC" w:rsidP="005032BF">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Cachet</w:t>
            </w:r>
            <w:r>
              <w:rPr>
                <w:rFonts w:ascii="Arial" w:hAnsi="Arial" w:cs="Arial"/>
                <w:color w:val="000000"/>
                <w:szCs w:val="22"/>
                <w:lang w:eastAsia="fr-FR"/>
              </w:rPr>
              <w:t> :</w:t>
            </w:r>
          </w:p>
          <w:p w14:paraId="5A04F967" w14:textId="77777777" w:rsidR="00BE4DDC" w:rsidRPr="00F17478" w:rsidRDefault="00BE4DDC" w:rsidP="005032BF">
            <w:pPr>
              <w:suppressAutoHyphens w:val="0"/>
              <w:autoSpaceDE w:val="0"/>
              <w:autoSpaceDN w:val="0"/>
              <w:adjustRightInd w:val="0"/>
              <w:spacing w:after="120"/>
              <w:jc w:val="both"/>
              <w:rPr>
                <w:rFonts w:ascii="Arial" w:hAnsi="Arial" w:cs="Arial"/>
                <w:color w:val="000000"/>
                <w:szCs w:val="22"/>
                <w:lang w:eastAsia="fr-FR"/>
              </w:rPr>
            </w:pPr>
          </w:p>
          <w:p w14:paraId="0BE0DD81" w14:textId="77777777" w:rsidR="00BE4DDC" w:rsidRPr="00F17478" w:rsidRDefault="00BE4DDC" w:rsidP="00074797">
            <w:pPr>
              <w:suppressAutoHyphens w:val="0"/>
              <w:autoSpaceDE w:val="0"/>
              <w:autoSpaceDN w:val="0"/>
              <w:adjustRightInd w:val="0"/>
              <w:spacing w:after="120"/>
              <w:jc w:val="both"/>
              <w:rPr>
                <w:rFonts w:ascii="Arial" w:hAnsi="Arial" w:cs="Arial"/>
                <w:color w:val="000000"/>
                <w:szCs w:val="22"/>
                <w:lang w:eastAsia="fr-FR"/>
              </w:rPr>
            </w:pPr>
            <w:r w:rsidRPr="00F17478">
              <w:rPr>
                <w:rFonts w:ascii="Arial" w:hAnsi="Arial" w:cs="Arial"/>
                <w:color w:val="000000"/>
                <w:szCs w:val="22"/>
                <w:lang w:eastAsia="fr-FR"/>
              </w:rPr>
              <w:t>Signature du gestionnaire</w:t>
            </w:r>
            <w:r>
              <w:rPr>
                <w:rFonts w:ascii="Arial" w:hAnsi="Arial" w:cs="Arial"/>
                <w:color w:val="000000"/>
                <w:szCs w:val="22"/>
                <w:lang w:eastAsia="fr-FR"/>
              </w:rPr>
              <w:t> :</w:t>
            </w:r>
          </w:p>
        </w:tc>
        <w:tc>
          <w:tcPr>
            <w:tcW w:w="3650" w:type="dxa"/>
          </w:tcPr>
          <w:p w14:paraId="4C9E65B8" w14:textId="77777777" w:rsidR="00BE4DDC" w:rsidRDefault="00BE4DDC" w:rsidP="005032BF">
            <w:pPr>
              <w:suppressAutoHyphens w:val="0"/>
              <w:autoSpaceDE w:val="0"/>
              <w:autoSpaceDN w:val="0"/>
              <w:adjustRightInd w:val="0"/>
              <w:spacing w:after="120"/>
              <w:jc w:val="both"/>
              <w:rPr>
                <w:rFonts w:ascii="Arial" w:hAnsi="Arial" w:cs="Arial"/>
                <w:color w:val="000000"/>
                <w:sz w:val="22"/>
                <w:szCs w:val="22"/>
                <w:lang w:eastAsia="fr-FR"/>
              </w:rPr>
            </w:pPr>
          </w:p>
        </w:tc>
        <w:tc>
          <w:tcPr>
            <w:tcW w:w="5024" w:type="dxa"/>
          </w:tcPr>
          <w:p w14:paraId="6D505968" w14:textId="77777777" w:rsidR="00BE4DDC" w:rsidRDefault="00BE4DDC" w:rsidP="005032BF">
            <w:pPr>
              <w:suppressAutoHyphens w:val="0"/>
              <w:autoSpaceDE w:val="0"/>
              <w:autoSpaceDN w:val="0"/>
              <w:adjustRightInd w:val="0"/>
              <w:spacing w:after="120"/>
              <w:jc w:val="both"/>
              <w:rPr>
                <w:rFonts w:ascii="Arial" w:hAnsi="Arial" w:cs="Arial"/>
                <w:color w:val="000000"/>
                <w:sz w:val="22"/>
                <w:szCs w:val="22"/>
                <w:lang w:eastAsia="fr-FR"/>
              </w:rPr>
            </w:pPr>
          </w:p>
        </w:tc>
        <w:tc>
          <w:tcPr>
            <w:tcW w:w="5024" w:type="dxa"/>
          </w:tcPr>
          <w:p w14:paraId="73B12519" w14:textId="387B4D46" w:rsidR="00BE4DDC" w:rsidRDefault="00BE4DDC" w:rsidP="005032BF">
            <w:pPr>
              <w:suppressAutoHyphens w:val="0"/>
              <w:autoSpaceDE w:val="0"/>
              <w:autoSpaceDN w:val="0"/>
              <w:adjustRightInd w:val="0"/>
              <w:spacing w:after="120"/>
              <w:jc w:val="both"/>
              <w:rPr>
                <w:rFonts w:ascii="Arial" w:hAnsi="Arial" w:cs="Arial"/>
                <w:color w:val="000000"/>
                <w:sz w:val="22"/>
                <w:szCs w:val="22"/>
                <w:lang w:eastAsia="fr-FR"/>
              </w:rPr>
            </w:pPr>
          </w:p>
        </w:tc>
      </w:tr>
    </w:tbl>
    <w:p w14:paraId="249B0187" w14:textId="77777777" w:rsidR="00F6628F" w:rsidRDefault="00F6628F" w:rsidP="00AE41CF">
      <w:pPr>
        <w:suppressAutoHyphens w:val="0"/>
        <w:autoSpaceDE w:val="0"/>
        <w:autoSpaceDN w:val="0"/>
        <w:adjustRightInd w:val="0"/>
        <w:spacing w:after="120"/>
        <w:jc w:val="both"/>
        <w:rPr>
          <w:rFonts w:ascii="Arial" w:hAnsi="Arial" w:cs="Arial"/>
          <w:color w:val="000000"/>
          <w:sz w:val="22"/>
          <w:szCs w:val="22"/>
          <w:lang w:eastAsia="fr-FR"/>
        </w:rPr>
        <w:sectPr w:rsidR="00F6628F" w:rsidSect="00BE6F49">
          <w:pgSz w:w="16838" w:h="11906" w:orient="landscape"/>
          <w:pgMar w:top="720" w:right="720" w:bottom="720" w:left="720" w:header="708" w:footer="708" w:gutter="0"/>
          <w:cols w:space="708"/>
          <w:docGrid w:linePitch="360"/>
        </w:sectPr>
      </w:pPr>
    </w:p>
    <w:p w14:paraId="69966C09" w14:textId="77777777" w:rsidR="00AE41CF" w:rsidRDefault="00AE41CF" w:rsidP="00AE41CF">
      <w:pPr>
        <w:suppressAutoHyphens w:val="0"/>
        <w:autoSpaceDE w:val="0"/>
        <w:autoSpaceDN w:val="0"/>
        <w:adjustRightInd w:val="0"/>
        <w:spacing w:after="120"/>
        <w:jc w:val="both"/>
        <w:rPr>
          <w:rFonts w:ascii="Arial" w:hAnsi="Arial" w:cs="Arial"/>
          <w:color w:val="000000"/>
          <w:sz w:val="22"/>
          <w:szCs w:val="22"/>
          <w:lang w:eastAsia="fr-FR"/>
        </w:rPr>
      </w:pPr>
    </w:p>
    <w:p w14:paraId="17318DDA" w14:textId="3470AD6E" w:rsidR="00AE41CF" w:rsidRDefault="00AE41CF" w:rsidP="006A5F47">
      <w:pPr>
        <w:shd w:val="clear" w:color="auto" w:fill="009999"/>
        <w:suppressAutoHyphens w:val="0"/>
        <w:autoSpaceDE w:val="0"/>
        <w:autoSpaceDN w:val="0"/>
        <w:adjustRightInd w:val="0"/>
        <w:spacing w:after="120"/>
        <w:jc w:val="center"/>
        <w:rPr>
          <w:rFonts w:ascii="Arial" w:hAnsi="Arial" w:cs="Arial"/>
          <w:color w:val="FFFFFF" w:themeColor="background1"/>
          <w:sz w:val="28"/>
          <w:szCs w:val="22"/>
          <w:lang w:eastAsia="fr-FR"/>
        </w:rPr>
      </w:pPr>
      <w:r w:rsidRPr="003C6CDB">
        <w:rPr>
          <w:rFonts w:ascii="Arial" w:hAnsi="Arial" w:cs="Arial"/>
          <w:color w:val="FFFFFF" w:themeColor="background1"/>
          <w:sz w:val="28"/>
          <w:szCs w:val="22"/>
          <w:lang w:eastAsia="fr-FR"/>
        </w:rPr>
        <w:t>Votre demande de subvention est à faire parvenir par mail à :</w:t>
      </w:r>
    </w:p>
    <w:p w14:paraId="3AF08AB1" w14:textId="0524C24F" w:rsidR="006A5F47" w:rsidRPr="002F6BD2" w:rsidRDefault="001019AE" w:rsidP="5D8C25BD">
      <w:pPr>
        <w:shd w:val="clear" w:color="auto" w:fill="009999"/>
        <w:suppressAutoHyphens w:val="0"/>
        <w:autoSpaceDE w:val="0"/>
        <w:autoSpaceDN w:val="0"/>
        <w:adjustRightInd w:val="0"/>
        <w:spacing w:after="120"/>
        <w:jc w:val="center"/>
        <w:rPr>
          <w:rFonts w:ascii="Arial" w:hAnsi="Arial" w:cs="Arial"/>
          <w:b/>
          <w:bCs/>
          <w:sz w:val="32"/>
          <w:szCs w:val="32"/>
          <w:lang w:eastAsia="fr-FR"/>
        </w:rPr>
      </w:pPr>
      <w:r w:rsidRPr="5D8C25BD">
        <w:rPr>
          <w:rFonts w:ascii="Arial" w:hAnsi="Arial" w:cs="Arial"/>
          <w:b/>
          <w:bCs/>
          <w:sz w:val="32"/>
          <w:szCs w:val="32"/>
          <w:lang w:eastAsia="fr-FR"/>
        </w:rPr>
        <w:t>interventions-sociales@caf38.caf.fr</w:t>
      </w:r>
    </w:p>
    <w:p w14:paraId="631B9532" w14:textId="77777777" w:rsidR="00AE41CF" w:rsidRPr="008E12F8" w:rsidRDefault="00AE41CF" w:rsidP="00AE41CF">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8E12F8">
        <w:rPr>
          <w:rFonts w:ascii="Arial" w:hAnsi="Arial" w:cs="Arial"/>
          <w:b/>
          <w:color w:val="FFFFFF" w:themeColor="background1"/>
          <w:szCs w:val="22"/>
          <w:lang w:eastAsia="fr-FR"/>
        </w:rPr>
        <w:t>Pour toute information :</w:t>
      </w:r>
    </w:p>
    <w:p w14:paraId="3437976D" w14:textId="18A759D1" w:rsidR="00AE41CF" w:rsidRDefault="00AE41CF" w:rsidP="00AE41CF">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8E12F8">
        <w:rPr>
          <w:rFonts w:ascii="Arial" w:hAnsi="Arial" w:cs="Arial"/>
          <w:b/>
          <w:color w:val="FFFFFF" w:themeColor="background1"/>
          <w:szCs w:val="22"/>
          <w:lang w:eastAsia="fr-FR"/>
        </w:rPr>
        <w:t xml:space="preserve">Vos référents de territoire et </w:t>
      </w:r>
      <w:r w:rsidR="002F6BD2">
        <w:rPr>
          <w:rFonts w:ascii="Arial" w:hAnsi="Arial" w:cs="Arial"/>
          <w:b/>
          <w:color w:val="FFFFFF" w:themeColor="background1"/>
          <w:szCs w:val="22"/>
          <w:lang w:eastAsia="fr-FR"/>
        </w:rPr>
        <w:t>Patricia Morel</w:t>
      </w:r>
      <w:r w:rsidRPr="008E12F8">
        <w:rPr>
          <w:rFonts w:ascii="Arial" w:hAnsi="Arial" w:cs="Arial"/>
          <w:b/>
          <w:color w:val="FFFFFF" w:themeColor="background1"/>
          <w:szCs w:val="22"/>
          <w:lang w:eastAsia="fr-FR"/>
        </w:rPr>
        <w:t xml:space="preserve"> (04 76 20 6</w:t>
      </w:r>
      <w:r w:rsidR="002F6BD2">
        <w:rPr>
          <w:rFonts w:ascii="Arial" w:hAnsi="Arial" w:cs="Arial"/>
          <w:b/>
          <w:color w:val="FFFFFF" w:themeColor="background1"/>
          <w:szCs w:val="22"/>
          <w:lang w:eastAsia="fr-FR"/>
        </w:rPr>
        <w:t>2 35</w:t>
      </w:r>
      <w:r w:rsidRPr="008E12F8">
        <w:rPr>
          <w:rFonts w:ascii="Arial" w:hAnsi="Arial" w:cs="Arial"/>
          <w:b/>
          <w:color w:val="FFFFFF" w:themeColor="background1"/>
          <w:szCs w:val="22"/>
          <w:lang w:eastAsia="fr-FR"/>
        </w:rPr>
        <w:t>), conseiller technique jeunesse, se tiennent à votre disposition si vous souhaitez obtenir de plus amples informations.</w:t>
      </w:r>
    </w:p>
    <w:p w14:paraId="6DAD99B8" w14:textId="77777777" w:rsidR="002F6BD2" w:rsidRDefault="002F6BD2" w:rsidP="00AE41CF">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p>
    <w:p w14:paraId="5A54D9BA" w14:textId="599C0C8E" w:rsidR="00A67A31" w:rsidRPr="00392263" w:rsidRDefault="00A67A31" w:rsidP="00A67A31">
      <w:pPr>
        <w:shd w:val="clear" w:color="auto" w:fill="009999"/>
        <w:suppressAutoHyphens w:val="0"/>
        <w:autoSpaceDE w:val="0"/>
        <w:autoSpaceDN w:val="0"/>
        <w:adjustRightInd w:val="0"/>
        <w:spacing w:after="120"/>
        <w:jc w:val="center"/>
        <w:rPr>
          <w:rFonts w:ascii="Arial" w:hAnsi="Arial" w:cs="Arial"/>
          <w:b/>
          <w:color w:val="002060"/>
          <w:szCs w:val="22"/>
          <w:lang w:eastAsia="fr-FR"/>
        </w:rPr>
      </w:pPr>
      <w:r w:rsidRPr="00392263">
        <w:rPr>
          <w:rFonts w:ascii="Arial" w:hAnsi="Arial" w:cs="Arial"/>
          <w:b/>
          <w:color w:val="002060"/>
          <w:szCs w:val="22"/>
          <w:lang w:eastAsia="fr-FR"/>
        </w:rPr>
        <w:t>1ère commission : dossiers</w:t>
      </w:r>
      <w:r w:rsidR="004278A0" w:rsidRPr="00392263">
        <w:rPr>
          <w:rFonts w:ascii="Arial" w:hAnsi="Arial" w:cs="Arial"/>
          <w:b/>
          <w:color w:val="002060"/>
          <w:szCs w:val="22"/>
          <w:lang w:eastAsia="fr-FR"/>
        </w:rPr>
        <w:t xml:space="preserve"> complets</w:t>
      </w:r>
      <w:r w:rsidRPr="00392263">
        <w:rPr>
          <w:rFonts w:ascii="Arial" w:hAnsi="Arial" w:cs="Arial"/>
          <w:b/>
          <w:color w:val="002060"/>
          <w:szCs w:val="22"/>
          <w:lang w:eastAsia="fr-FR"/>
        </w:rPr>
        <w:t xml:space="preserve"> arrivés </w:t>
      </w:r>
      <w:r w:rsidRPr="002F6BD2">
        <w:rPr>
          <w:rFonts w:ascii="Arial" w:hAnsi="Arial" w:cs="Arial"/>
          <w:b/>
          <w:color w:val="002060"/>
          <w:szCs w:val="22"/>
          <w:u w:val="single"/>
          <w:lang w:eastAsia="fr-FR"/>
        </w:rPr>
        <w:t xml:space="preserve">avant le </w:t>
      </w:r>
      <w:r w:rsidR="00F45813" w:rsidRPr="002F6BD2">
        <w:rPr>
          <w:rFonts w:ascii="Arial" w:hAnsi="Arial" w:cs="Arial"/>
          <w:b/>
          <w:color w:val="002060"/>
          <w:szCs w:val="22"/>
          <w:u w:val="single"/>
          <w:lang w:eastAsia="fr-FR"/>
        </w:rPr>
        <w:t>1</w:t>
      </w:r>
      <w:r w:rsidR="002F6BD2" w:rsidRPr="002F6BD2">
        <w:rPr>
          <w:rFonts w:ascii="Arial" w:hAnsi="Arial" w:cs="Arial"/>
          <w:b/>
          <w:color w:val="002060"/>
          <w:szCs w:val="22"/>
          <w:u w:val="single"/>
          <w:lang w:eastAsia="fr-FR"/>
        </w:rPr>
        <w:t xml:space="preserve">7 </w:t>
      </w:r>
      <w:r w:rsidR="00F45813" w:rsidRPr="002F6BD2">
        <w:rPr>
          <w:rFonts w:ascii="Arial" w:hAnsi="Arial" w:cs="Arial"/>
          <w:b/>
          <w:color w:val="002060"/>
          <w:szCs w:val="22"/>
          <w:u w:val="single"/>
          <w:lang w:eastAsia="fr-FR"/>
        </w:rPr>
        <w:t>février 202</w:t>
      </w:r>
      <w:r w:rsidR="002F6BD2" w:rsidRPr="002F6BD2">
        <w:rPr>
          <w:rFonts w:ascii="Arial" w:hAnsi="Arial" w:cs="Arial"/>
          <w:b/>
          <w:color w:val="002060"/>
          <w:szCs w:val="22"/>
          <w:u w:val="single"/>
          <w:lang w:eastAsia="fr-FR"/>
        </w:rPr>
        <w:t>3</w:t>
      </w:r>
    </w:p>
    <w:p w14:paraId="7C39C36D" w14:textId="78E5E678" w:rsidR="00A67A31" w:rsidRPr="00392263" w:rsidRDefault="00A67A31" w:rsidP="00A67A31">
      <w:pPr>
        <w:shd w:val="clear" w:color="auto" w:fill="009999"/>
        <w:suppressAutoHyphens w:val="0"/>
        <w:autoSpaceDE w:val="0"/>
        <w:autoSpaceDN w:val="0"/>
        <w:adjustRightInd w:val="0"/>
        <w:spacing w:after="120"/>
        <w:jc w:val="center"/>
        <w:rPr>
          <w:rFonts w:ascii="Arial" w:hAnsi="Arial" w:cs="Arial"/>
          <w:b/>
          <w:color w:val="002060"/>
          <w:szCs w:val="22"/>
          <w:lang w:eastAsia="fr-FR"/>
        </w:rPr>
      </w:pPr>
      <w:r w:rsidRPr="00392263">
        <w:rPr>
          <w:rFonts w:ascii="Arial" w:hAnsi="Arial" w:cs="Arial"/>
          <w:b/>
          <w:color w:val="002060"/>
          <w:szCs w:val="22"/>
          <w:lang w:eastAsia="fr-FR"/>
        </w:rPr>
        <w:t>2e commission : dossiers</w:t>
      </w:r>
      <w:r w:rsidR="004278A0" w:rsidRPr="00392263">
        <w:rPr>
          <w:rFonts w:ascii="Arial" w:hAnsi="Arial" w:cs="Arial"/>
          <w:b/>
          <w:color w:val="002060"/>
          <w:szCs w:val="22"/>
          <w:lang w:eastAsia="fr-FR"/>
        </w:rPr>
        <w:t xml:space="preserve"> complets</w:t>
      </w:r>
      <w:r w:rsidRPr="00392263">
        <w:rPr>
          <w:rFonts w:ascii="Arial" w:hAnsi="Arial" w:cs="Arial"/>
          <w:b/>
          <w:color w:val="002060"/>
          <w:szCs w:val="22"/>
          <w:lang w:eastAsia="fr-FR"/>
        </w:rPr>
        <w:t xml:space="preserve"> arrivés </w:t>
      </w:r>
      <w:r w:rsidR="00F40A0D">
        <w:rPr>
          <w:rFonts w:ascii="Arial" w:hAnsi="Arial" w:cs="Arial"/>
          <w:b/>
          <w:color w:val="002060"/>
          <w:szCs w:val="22"/>
          <w:lang w:eastAsia="fr-FR"/>
        </w:rPr>
        <w:t>entre le 1</w:t>
      </w:r>
      <w:r w:rsidR="002F6BD2">
        <w:rPr>
          <w:rFonts w:ascii="Arial" w:hAnsi="Arial" w:cs="Arial"/>
          <w:b/>
          <w:color w:val="002060"/>
          <w:szCs w:val="22"/>
          <w:lang w:eastAsia="fr-FR"/>
        </w:rPr>
        <w:t>8</w:t>
      </w:r>
      <w:r w:rsidR="00F40A0D">
        <w:rPr>
          <w:rFonts w:ascii="Arial" w:hAnsi="Arial" w:cs="Arial"/>
          <w:b/>
          <w:color w:val="002060"/>
          <w:szCs w:val="22"/>
          <w:lang w:eastAsia="fr-FR"/>
        </w:rPr>
        <w:t xml:space="preserve"> février et</w:t>
      </w:r>
      <w:r w:rsidR="00F45813">
        <w:rPr>
          <w:rFonts w:ascii="Arial" w:hAnsi="Arial" w:cs="Arial"/>
          <w:b/>
          <w:color w:val="002060"/>
          <w:szCs w:val="22"/>
          <w:lang w:eastAsia="fr-FR"/>
        </w:rPr>
        <w:t xml:space="preserve"> </w:t>
      </w:r>
      <w:r w:rsidR="005A26DE" w:rsidRPr="005A26DE">
        <w:rPr>
          <w:rFonts w:ascii="Arial" w:hAnsi="Arial" w:cs="Arial"/>
          <w:b/>
          <w:color w:val="002060"/>
          <w:szCs w:val="22"/>
          <w:u w:val="single"/>
          <w:lang w:eastAsia="fr-FR"/>
        </w:rPr>
        <w:t xml:space="preserve">au plus tard </w:t>
      </w:r>
      <w:r w:rsidR="00F45813" w:rsidRPr="005A26DE">
        <w:rPr>
          <w:rFonts w:ascii="Arial" w:hAnsi="Arial" w:cs="Arial"/>
          <w:b/>
          <w:color w:val="002060"/>
          <w:szCs w:val="22"/>
          <w:u w:val="single"/>
          <w:lang w:eastAsia="fr-FR"/>
        </w:rPr>
        <w:t xml:space="preserve">le </w:t>
      </w:r>
      <w:r w:rsidR="002F6BD2" w:rsidRPr="005A26DE">
        <w:rPr>
          <w:rFonts w:ascii="Arial" w:hAnsi="Arial" w:cs="Arial"/>
          <w:b/>
          <w:color w:val="002060"/>
          <w:szCs w:val="22"/>
          <w:u w:val="single"/>
          <w:lang w:eastAsia="fr-FR"/>
        </w:rPr>
        <w:t>26 mai</w:t>
      </w:r>
      <w:r w:rsidR="00F45813" w:rsidRPr="005A26DE">
        <w:rPr>
          <w:rFonts w:ascii="Arial" w:hAnsi="Arial" w:cs="Arial"/>
          <w:b/>
          <w:color w:val="002060"/>
          <w:szCs w:val="22"/>
          <w:u w:val="single"/>
          <w:lang w:eastAsia="fr-FR"/>
        </w:rPr>
        <w:t xml:space="preserve"> 202</w:t>
      </w:r>
      <w:r w:rsidR="002F6BD2" w:rsidRPr="005A26DE">
        <w:rPr>
          <w:rFonts w:ascii="Arial" w:hAnsi="Arial" w:cs="Arial"/>
          <w:b/>
          <w:color w:val="002060"/>
          <w:szCs w:val="22"/>
          <w:u w:val="single"/>
          <w:lang w:eastAsia="fr-FR"/>
        </w:rPr>
        <w:t>3</w:t>
      </w:r>
    </w:p>
    <w:p w14:paraId="7A233B44" w14:textId="46F992E7" w:rsidR="00AE41CF" w:rsidRDefault="00A67A31" w:rsidP="00A67A31">
      <w:pPr>
        <w:shd w:val="clear" w:color="auto" w:fill="009999"/>
        <w:suppressAutoHyphens w:val="0"/>
        <w:autoSpaceDE w:val="0"/>
        <w:autoSpaceDN w:val="0"/>
        <w:adjustRightInd w:val="0"/>
        <w:spacing w:after="120"/>
        <w:jc w:val="center"/>
        <w:rPr>
          <w:rFonts w:ascii="Arial" w:hAnsi="Arial" w:cs="Arial"/>
          <w:b/>
          <w:color w:val="002060"/>
          <w:szCs w:val="22"/>
          <w:lang w:eastAsia="fr-FR"/>
        </w:rPr>
      </w:pPr>
      <w:r w:rsidRPr="00392263">
        <w:rPr>
          <w:rFonts w:ascii="Arial" w:hAnsi="Arial" w:cs="Arial"/>
          <w:b/>
          <w:color w:val="002060"/>
          <w:szCs w:val="22"/>
          <w:lang w:eastAsia="fr-FR"/>
        </w:rPr>
        <w:t>S’il reste des fonds disponibles, quelques dossiers pourront être étudiés au fil de l’eau jusqu’au 31 août 202</w:t>
      </w:r>
      <w:r w:rsidR="002F6BD2">
        <w:rPr>
          <w:rFonts w:ascii="Arial" w:hAnsi="Arial" w:cs="Arial"/>
          <w:b/>
          <w:color w:val="002060"/>
          <w:szCs w:val="22"/>
          <w:lang w:eastAsia="fr-FR"/>
        </w:rPr>
        <w:t>3</w:t>
      </w:r>
      <w:r w:rsidRPr="00392263">
        <w:rPr>
          <w:rFonts w:ascii="Arial" w:hAnsi="Arial" w:cs="Arial"/>
          <w:b/>
          <w:color w:val="002060"/>
          <w:szCs w:val="22"/>
          <w:lang w:eastAsia="fr-FR"/>
        </w:rPr>
        <w:t>.</w:t>
      </w:r>
    </w:p>
    <w:p w14:paraId="696ACDF0" w14:textId="77777777" w:rsidR="002F6BD2" w:rsidRPr="00392263" w:rsidRDefault="002F6BD2" w:rsidP="00A67A31">
      <w:pPr>
        <w:shd w:val="clear" w:color="auto" w:fill="009999"/>
        <w:suppressAutoHyphens w:val="0"/>
        <w:autoSpaceDE w:val="0"/>
        <w:autoSpaceDN w:val="0"/>
        <w:adjustRightInd w:val="0"/>
        <w:spacing w:after="120"/>
        <w:jc w:val="center"/>
        <w:rPr>
          <w:rFonts w:ascii="Arial" w:hAnsi="Arial" w:cs="Arial"/>
          <w:b/>
          <w:color w:val="002060"/>
          <w:sz w:val="28"/>
          <w:szCs w:val="22"/>
          <w:lang w:eastAsia="fr-FR"/>
        </w:rPr>
      </w:pPr>
    </w:p>
    <w:p w14:paraId="34A592F2" w14:textId="77777777" w:rsidR="00401469" w:rsidRDefault="00401469" w:rsidP="00401469">
      <w:pPr>
        <w:rPr>
          <w:rFonts w:ascii="Arial" w:hAnsi="Arial" w:cs="Arial"/>
          <w:sz w:val="22"/>
          <w:lang w:eastAsia="fr-FR"/>
        </w:rPr>
      </w:pPr>
    </w:p>
    <w:p w14:paraId="07A124E9" w14:textId="77777777" w:rsidR="00D45626" w:rsidRDefault="00D45626" w:rsidP="00401469">
      <w:pPr>
        <w:rPr>
          <w:rFonts w:ascii="Arial" w:hAnsi="Arial" w:cs="Arial"/>
          <w:sz w:val="22"/>
          <w:lang w:eastAsia="fr-FR"/>
        </w:rPr>
      </w:pPr>
    </w:p>
    <w:p w14:paraId="1BC7007E" w14:textId="77777777" w:rsidR="00045A14" w:rsidRDefault="00045A14" w:rsidP="00401469">
      <w:pPr>
        <w:rPr>
          <w:rFonts w:ascii="Arial" w:hAnsi="Arial" w:cs="Arial"/>
          <w:sz w:val="22"/>
          <w:lang w:eastAsia="fr-FR"/>
        </w:rPr>
      </w:pPr>
    </w:p>
    <w:p w14:paraId="6416F9F1" w14:textId="77777777" w:rsidR="00045A14" w:rsidRDefault="00045A14" w:rsidP="00401469">
      <w:pPr>
        <w:rPr>
          <w:rFonts w:ascii="Arial" w:hAnsi="Arial" w:cs="Arial"/>
          <w:sz w:val="22"/>
          <w:lang w:eastAsia="fr-FR"/>
        </w:rPr>
      </w:pPr>
    </w:p>
    <w:p w14:paraId="14346114" w14:textId="77777777" w:rsidR="00045A14" w:rsidRDefault="00045A14" w:rsidP="00401469">
      <w:pPr>
        <w:rPr>
          <w:rFonts w:ascii="Arial" w:hAnsi="Arial" w:cs="Arial"/>
          <w:sz w:val="22"/>
          <w:lang w:eastAsia="fr-FR"/>
        </w:rPr>
      </w:pPr>
    </w:p>
    <w:p w14:paraId="2F56178C" w14:textId="77777777" w:rsidR="00045A14" w:rsidRDefault="00045A14" w:rsidP="00401469">
      <w:pPr>
        <w:rPr>
          <w:rFonts w:ascii="Arial" w:hAnsi="Arial" w:cs="Arial"/>
          <w:sz w:val="22"/>
          <w:lang w:eastAsia="fr-FR"/>
        </w:rPr>
      </w:pPr>
    </w:p>
    <w:p w14:paraId="5A74C620" w14:textId="77777777" w:rsidR="00045A14" w:rsidRDefault="00045A14" w:rsidP="00401469">
      <w:pPr>
        <w:rPr>
          <w:rFonts w:ascii="Arial" w:hAnsi="Arial" w:cs="Arial"/>
          <w:sz w:val="22"/>
          <w:lang w:eastAsia="fr-FR"/>
        </w:rPr>
      </w:pPr>
    </w:p>
    <w:p w14:paraId="0810894F" w14:textId="77777777" w:rsidR="00045A14" w:rsidRDefault="00045A14" w:rsidP="00401469">
      <w:pPr>
        <w:rPr>
          <w:rFonts w:ascii="Arial" w:hAnsi="Arial" w:cs="Arial"/>
          <w:sz w:val="22"/>
          <w:lang w:eastAsia="fr-FR"/>
        </w:rPr>
      </w:pPr>
    </w:p>
    <w:p w14:paraId="563BBE4E" w14:textId="77777777" w:rsidR="00045A14" w:rsidRDefault="00045A14" w:rsidP="00401469">
      <w:pPr>
        <w:rPr>
          <w:rFonts w:ascii="Arial" w:hAnsi="Arial" w:cs="Arial"/>
          <w:sz w:val="22"/>
          <w:lang w:eastAsia="fr-FR"/>
        </w:rPr>
      </w:pPr>
    </w:p>
    <w:p w14:paraId="2D6DB491" w14:textId="77777777" w:rsidR="00045A14" w:rsidRDefault="00045A14" w:rsidP="00401469">
      <w:pPr>
        <w:rPr>
          <w:rFonts w:ascii="Arial" w:hAnsi="Arial" w:cs="Arial"/>
          <w:sz w:val="22"/>
          <w:lang w:eastAsia="fr-FR"/>
        </w:rPr>
      </w:pPr>
    </w:p>
    <w:p w14:paraId="0D13789D" w14:textId="77777777" w:rsidR="00045A14" w:rsidRDefault="00045A14" w:rsidP="00401469">
      <w:pPr>
        <w:rPr>
          <w:rFonts w:ascii="Arial" w:hAnsi="Arial" w:cs="Arial"/>
          <w:sz w:val="22"/>
          <w:lang w:eastAsia="fr-FR"/>
        </w:rPr>
      </w:pPr>
    </w:p>
    <w:p w14:paraId="02904B3C" w14:textId="77777777" w:rsidR="00045A14" w:rsidRDefault="00045A14" w:rsidP="00401469">
      <w:pPr>
        <w:rPr>
          <w:rFonts w:ascii="Arial" w:hAnsi="Arial" w:cs="Arial"/>
          <w:sz w:val="22"/>
          <w:lang w:eastAsia="fr-FR"/>
        </w:rPr>
      </w:pPr>
    </w:p>
    <w:p w14:paraId="278CDA44" w14:textId="77777777" w:rsidR="00045A14" w:rsidRDefault="00045A14" w:rsidP="00401469">
      <w:pPr>
        <w:rPr>
          <w:rFonts w:ascii="Arial" w:hAnsi="Arial" w:cs="Arial"/>
          <w:sz w:val="22"/>
          <w:lang w:eastAsia="fr-FR"/>
        </w:rPr>
      </w:pPr>
    </w:p>
    <w:p w14:paraId="09A02A8F" w14:textId="77777777" w:rsidR="00045A14" w:rsidRDefault="00045A14" w:rsidP="00401469">
      <w:pPr>
        <w:rPr>
          <w:rFonts w:ascii="Arial" w:hAnsi="Arial" w:cs="Arial"/>
          <w:sz w:val="22"/>
          <w:lang w:eastAsia="fr-FR"/>
        </w:rPr>
      </w:pPr>
    </w:p>
    <w:p w14:paraId="2A2969E9" w14:textId="77777777" w:rsidR="00045A14" w:rsidRDefault="00045A14" w:rsidP="00401469">
      <w:pPr>
        <w:rPr>
          <w:rFonts w:ascii="Arial" w:hAnsi="Arial" w:cs="Arial"/>
          <w:sz w:val="22"/>
          <w:lang w:eastAsia="fr-FR"/>
        </w:rPr>
      </w:pPr>
    </w:p>
    <w:p w14:paraId="14A0227C" w14:textId="77777777" w:rsidR="00045A14" w:rsidRDefault="00045A14" w:rsidP="00401469">
      <w:pPr>
        <w:rPr>
          <w:rFonts w:ascii="Arial" w:hAnsi="Arial" w:cs="Arial"/>
          <w:sz w:val="22"/>
          <w:lang w:eastAsia="fr-FR"/>
        </w:rPr>
      </w:pPr>
    </w:p>
    <w:p w14:paraId="62678755" w14:textId="77777777" w:rsidR="00045A14" w:rsidRDefault="00045A14" w:rsidP="00401469">
      <w:pPr>
        <w:rPr>
          <w:rFonts w:ascii="Arial" w:hAnsi="Arial" w:cs="Arial"/>
          <w:sz w:val="22"/>
          <w:lang w:eastAsia="fr-FR"/>
        </w:rPr>
      </w:pPr>
    </w:p>
    <w:p w14:paraId="2F352D45" w14:textId="77777777" w:rsidR="00045A14" w:rsidRDefault="00045A14" w:rsidP="00401469">
      <w:pPr>
        <w:rPr>
          <w:rFonts w:ascii="Arial" w:hAnsi="Arial" w:cs="Arial"/>
          <w:sz w:val="22"/>
          <w:lang w:eastAsia="fr-FR"/>
        </w:rPr>
      </w:pPr>
    </w:p>
    <w:p w14:paraId="4759B61D" w14:textId="77777777" w:rsidR="00045A14" w:rsidRDefault="00045A14" w:rsidP="00401469">
      <w:pPr>
        <w:rPr>
          <w:rFonts w:ascii="Arial" w:hAnsi="Arial" w:cs="Arial"/>
          <w:sz w:val="22"/>
          <w:lang w:eastAsia="fr-FR"/>
        </w:rPr>
      </w:pPr>
    </w:p>
    <w:p w14:paraId="05F9628E" w14:textId="77777777" w:rsidR="00045A14" w:rsidRDefault="00045A14" w:rsidP="00401469">
      <w:pPr>
        <w:rPr>
          <w:rFonts w:ascii="Arial" w:hAnsi="Arial" w:cs="Arial"/>
          <w:sz w:val="22"/>
          <w:lang w:eastAsia="fr-FR"/>
        </w:rPr>
      </w:pPr>
    </w:p>
    <w:p w14:paraId="6D4D1E6E" w14:textId="77777777" w:rsidR="00045A14" w:rsidRDefault="00045A14" w:rsidP="00401469">
      <w:pPr>
        <w:rPr>
          <w:rFonts w:ascii="Arial" w:hAnsi="Arial" w:cs="Arial"/>
          <w:sz w:val="22"/>
          <w:lang w:eastAsia="fr-FR"/>
        </w:rPr>
      </w:pPr>
    </w:p>
    <w:p w14:paraId="777C3BA8" w14:textId="77777777" w:rsidR="00045A14" w:rsidRDefault="00045A14" w:rsidP="00401469">
      <w:pPr>
        <w:rPr>
          <w:rFonts w:ascii="Arial" w:hAnsi="Arial" w:cs="Arial"/>
          <w:sz w:val="22"/>
          <w:lang w:eastAsia="fr-FR"/>
        </w:rPr>
      </w:pPr>
    </w:p>
    <w:p w14:paraId="2FF2192A" w14:textId="77777777" w:rsidR="00045A14" w:rsidRDefault="00045A14" w:rsidP="00401469">
      <w:pPr>
        <w:rPr>
          <w:rFonts w:ascii="Arial" w:hAnsi="Arial" w:cs="Arial"/>
          <w:sz w:val="22"/>
          <w:lang w:eastAsia="fr-FR"/>
        </w:rPr>
      </w:pPr>
    </w:p>
    <w:p w14:paraId="17C73DBB" w14:textId="77777777" w:rsidR="00045A14" w:rsidRDefault="00045A14" w:rsidP="00401469">
      <w:pPr>
        <w:rPr>
          <w:rFonts w:ascii="Arial" w:hAnsi="Arial" w:cs="Arial"/>
          <w:sz w:val="22"/>
          <w:lang w:eastAsia="fr-FR"/>
        </w:rPr>
      </w:pPr>
    </w:p>
    <w:p w14:paraId="5EAE9823" w14:textId="77777777" w:rsidR="00D45626" w:rsidRDefault="00D45626" w:rsidP="00401469">
      <w:pPr>
        <w:rPr>
          <w:rFonts w:ascii="Arial" w:hAnsi="Arial" w:cs="Arial"/>
          <w:sz w:val="22"/>
          <w:lang w:eastAsia="fr-FR"/>
        </w:rPr>
      </w:pPr>
    </w:p>
    <w:p w14:paraId="6CD84569" w14:textId="5B91E1E4" w:rsidR="00045A14" w:rsidRPr="0068334C" w:rsidRDefault="00045A14" w:rsidP="0068334C">
      <w:pPr>
        <w:spacing w:after="200"/>
        <w:ind w:left="709" w:hanging="709"/>
        <w:jc w:val="center"/>
        <w:rPr>
          <w:rFonts w:ascii="Arial" w:hAnsi="Arial" w:cs="Arial"/>
          <w:b/>
          <w:bCs/>
          <w:color w:val="17365D"/>
          <w:sz w:val="28"/>
          <w:szCs w:val="28"/>
          <w:lang w:eastAsia="en-US"/>
        </w:rPr>
      </w:pPr>
      <w:r>
        <w:rPr>
          <w:rFonts w:ascii="Arial" w:hAnsi="Arial" w:cs="Arial"/>
          <w:b/>
          <w:bCs/>
          <w:color w:val="17365D"/>
          <w:sz w:val="28"/>
          <w:szCs w:val="28"/>
          <w:lang w:eastAsia="en-US"/>
        </w:rPr>
        <w:t>ANNEXE </w:t>
      </w:r>
      <w:proofErr w:type="gramStart"/>
      <w:r w:rsidR="0068334C">
        <w:rPr>
          <w:rFonts w:ascii="Arial" w:hAnsi="Arial" w:cs="Arial"/>
          <w:b/>
          <w:bCs/>
          <w:color w:val="17365D"/>
          <w:sz w:val="28"/>
          <w:szCs w:val="28"/>
          <w:lang w:eastAsia="en-US"/>
        </w:rPr>
        <w:t>1</w:t>
      </w:r>
      <w:r>
        <w:rPr>
          <w:rFonts w:ascii="Arial" w:hAnsi="Arial" w:cs="Arial"/>
          <w:b/>
          <w:bCs/>
          <w:color w:val="17365D"/>
          <w:sz w:val="28"/>
          <w:szCs w:val="28"/>
          <w:lang w:eastAsia="en-US"/>
        </w:rPr>
        <w:t>:</w:t>
      </w:r>
      <w:proofErr w:type="gramEnd"/>
    </w:p>
    <w:p w14:paraId="3FEBBB84" w14:textId="77777777" w:rsidR="00045A14" w:rsidRPr="00045A14" w:rsidRDefault="00045A14" w:rsidP="00045A14">
      <w:pPr>
        <w:rPr>
          <w:rFonts w:ascii="Arial" w:hAnsi="Arial" w:cs="Arial"/>
          <w:b/>
          <w:bCs/>
          <w:color w:val="C45911" w:themeColor="accent2" w:themeShade="BF"/>
          <w:sz w:val="22"/>
          <w:szCs w:val="22"/>
        </w:rPr>
      </w:pPr>
    </w:p>
    <w:p w14:paraId="4476274B" w14:textId="0440DB24" w:rsidR="005C4937" w:rsidRDefault="0068334C" w:rsidP="0068334C">
      <w:pPr>
        <w:suppressAutoHyphens w:val="0"/>
        <w:spacing w:after="160" w:line="256" w:lineRule="auto"/>
        <w:ind w:right="511"/>
        <w:contextualSpacing/>
        <w:jc w:val="cente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Liste des p</w:t>
      </w:r>
      <w:r w:rsidR="005C4937" w:rsidRPr="00DF795D">
        <w:rPr>
          <w:rFonts w:ascii="Arial" w:hAnsi="Arial" w:cs="Arial"/>
          <w:b/>
          <w:bCs/>
          <w:color w:val="2F5496" w:themeColor="accent1" w:themeShade="BF"/>
          <w:sz w:val="24"/>
          <w:szCs w:val="24"/>
        </w:rPr>
        <w:t>ièces justificatives à joindre obligatoirement au dossier</w:t>
      </w:r>
    </w:p>
    <w:p w14:paraId="03CE43E3" w14:textId="77777777" w:rsidR="005C4937" w:rsidRPr="00C20457" w:rsidRDefault="005C4937" w:rsidP="005C4937">
      <w:pPr>
        <w:suppressAutoHyphens w:val="0"/>
        <w:spacing w:after="160" w:line="256" w:lineRule="auto"/>
        <w:ind w:right="511"/>
        <w:contextualSpacing/>
        <w:rPr>
          <w:rFonts w:ascii="Arial" w:hAnsi="Arial" w:cs="Arial"/>
          <w:color w:val="000000" w:themeColor="text1"/>
          <w:sz w:val="24"/>
          <w:szCs w:val="24"/>
        </w:rPr>
      </w:pPr>
    </w:p>
    <w:p w14:paraId="1B0F1490" w14:textId="77777777" w:rsidR="005C4937" w:rsidRDefault="005C4937" w:rsidP="005C4937">
      <w:pPr>
        <w:suppressAutoHyphens w:val="0"/>
        <w:spacing w:after="160" w:line="256" w:lineRule="auto"/>
        <w:ind w:right="511"/>
        <w:contextualSpacing/>
        <w:rPr>
          <w:rFonts w:ascii="Arial" w:hAnsi="Arial" w:cs="Arial"/>
          <w:color w:val="000000" w:themeColor="text1"/>
          <w:sz w:val="24"/>
          <w:szCs w:val="24"/>
        </w:rPr>
      </w:pPr>
    </w:p>
    <w:p w14:paraId="2C949B86" w14:textId="77777777" w:rsidR="005C4937" w:rsidRPr="00C20457" w:rsidRDefault="005C4937" w:rsidP="005C4937">
      <w:pPr>
        <w:suppressAutoHyphens w:val="0"/>
        <w:spacing w:after="160" w:line="256" w:lineRule="auto"/>
        <w:ind w:right="511"/>
        <w:contextualSpacing/>
        <w:rPr>
          <w:rFonts w:ascii="Arial" w:hAnsi="Arial" w:cs="Arial"/>
          <w:color w:val="000000" w:themeColor="text1"/>
          <w:sz w:val="24"/>
          <w:szCs w:val="24"/>
        </w:rPr>
      </w:pPr>
    </w:p>
    <w:p w14:paraId="5C1F3AE5" w14:textId="77777777" w:rsidR="005C4937" w:rsidRPr="00160764" w:rsidRDefault="005C4937" w:rsidP="005C4937">
      <w:pPr>
        <w:tabs>
          <w:tab w:val="left" w:pos="8222"/>
        </w:tabs>
        <w:suppressAutoHyphens w:val="0"/>
        <w:spacing w:after="160" w:line="256" w:lineRule="auto"/>
        <w:ind w:right="369"/>
        <w:contextualSpacing/>
        <w:jc w:val="center"/>
        <w:rPr>
          <w:rFonts w:ascii="Arial" w:hAnsi="Arial" w:cs="Arial"/>
          <w:color w:val="000000" w:themeColor="text1"/>
          <w:sz w:val="24"/>
          <w:szCs w:val="24"/>
        </w:rPr>
      </w:pPr>
      <w:r w:rsidRPr="00160764">
        <w:rPr>
          <w:rFonts w:ascii="Arial" w:hAnsi="Arial" w:cs="Arial"/>
          <w:color w:val="000000" w:themeColor="text1"/>
          <w:sz w:val="24"/>
          <w:szCs w:val="24"/>
        </w:rPr>
        <w:t>Le partenaire est garant de la qualité et de la sincérité des pièces justificatives fournies</w:t>
      </w:r>
    </w:p>
    <w:p w14:paraId="26619121" w14:textId="77777777" w:rsidR="005C4937" w:rsidRDefault="005C4937" w:rsidP="005C4937">
      <w:pPr>
        <w:tabs>
          <w:tab w:val="left" w:pos="8222"/>
        </w:tabs>
        <w:suppressAutoHyphens w:val="0"/>
        <w:spacing w:after="160" w:line="256" w:lineRule="auto"/>
        <w:ind w:right="369"/>
        <w:contextualSpacing/>
        <w:rPr>
          <w:rFonts w:ascii="Arial" w:hAnsi="Arial" w:cs="Arial"/>
          <w:b/>
          <w:bCs/>
          <w:sz w:val="22"/>
          <w:szCs w:val="22"/>
          <w:lang w:eastAsia="fr-FR"/>
        </w:rPr>
      </w:pPr>
    </w:p>
    <w:p w14:paraId="0809601B" w14:textId="77777777" w:rsidR="005C4937" w:rsidRDefault="005C4937" w:rsidP="005C4937">
      <w:pPr>
        <w:tabs>
          <w:tab w:val="left" w:pos="8222"/>
        </w:tabs>
        <w:suppressAutoHyphens w:val="0"/>
        <w:spacing w:after="160" w:line="256" w:lineRule="auto"/>
        <w:ind w:right="369"/>
        <w:contextualSpacing/>
        <w:rPr>
          <w:rFonts w:ascii="Arial" w:hAnsi="Arial" w:cs="Arial"/>
          <w:b/>
          <w:bCs/>
          <w:sz w:val="22"/>
          <w:szCs w:val="22"/>
          <w:lang w:eastAsia="fr-FR"/>
        </w:rPr>
      </w:pPr>
    </w:p>
    <w:tbl>
      <w:tblPr>
        <w:tblStyle w:val="Grilledutableau"/>
        <w:tblW w:w="0" w:type="auto"/>
        <w:tblLook w:val="04A0" w:firstRow="1" w:lastRow="0" w:firstColumn="1" w:lastColumn="0" w:noHBand="0" w:noVBand="1"/>
      </w:tblPr>
      <w:tblGrid>
        <w:gridCol w:w="3397"/>
        <w:gridCol w:w="7027"/>
      </w:tblGrid>
      <w:tr w:rsidR="005C4937" w14:paraId="58D7A002" w14:textId="77777777" w:rsidTr="0054796B">
        <w:trPr>
          <w:trHeight w:val="372"/>
        </w:trPr>
        <w:tc>
          <w:tcPr>
            <w:tcW w:w="3397" w:type="dxa"/>
            <w:tcBorders>
              <w:bottom w:val="nil"/>
            </w:tcBorders>
            <w:shd w:val="clear" w:color="auto" w:fill="B4C6E7" w:themeFill="accent1" w:themeFillTint="66"/>
          </w:tcPr>
          <w:p w14:paraId="6AB8995D"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14:paraId="46E06F68"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associations</w:t>
            </w:r>
          </w:p>
        </w:tc>
        <w:tc>
          <w:tcPr>
            <w:tcW w:w="7027" w:type="dxa"/>
          </w:tcPr>
          <w:p w14:paraId="2B1ED4D4" w14:textId="77777777" w:rsidR="005C4937" w:rsidRDefault="005C4937" w:rsidP="0054796B">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r w:rsidR="005C4937" w14:paraId="0ACB9A2D" w14:textId="77777777" w:rsidTr="0054796B">
        <w:trPr>
          <w:trHeight w:val="739"/>
        </w:trPr>
        <w:tc>
          <w:tcPr>
            <w:tcW w:w="3397" w:type="dxa"/>
            <w:tcBorders>
              <w:top w:val="nil"/>
            </w:tcBorders>
            <w:shd w:val="clear" w:color="auto" w:fill="B4C6E7" w:themeFill="accent1" w:themeFillTint="66"/>
          </w:tcPr>
          <w:p w14:paraId="63224225"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345061FB"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Liste datée des membres du conseil d’administration et du bureau</w:t>
            </w:r>
          </w:p>
        </w:tc>
      </w:tr>
    </w:tbl>
    <w:p w14:paraId="3FE66878" w14:textId="77777777" w:rsidR="005C4937" w:rsidRDefault="005C4937" w:rsidP="005C4937">
      <w:pPr>
        <w:tabs>
          <w:tab w:val="left" w:pos="8222"/>
        </w:tabs>
        <w:suppressAutoHyphens w:val="0"/>
        <w:spacing w:after="160" w:line="256" w:lineRule="auto"/>
        <w:ind w:right="369"/>
        <w:contextualSpacing/>
        <w:rPr>
          <w:rFonts w:ascii="Arial" w:hAnsi="Arial" w:cs="Arial"/>
          <w:color w:val="000000" w:themeColor="text1"/>
          <w:sz w:val="24"/>
          <w:szCs w:val="24"/>
        </w:rPr>
      </w:pPr>
    </w:p>
    <w:p w14:paraId="05429F4F" w14:textId="77777777" w:rsidR="005C4937" w:rsidRDefault="005C4937" w:rsidP="005C4937">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5C4937" w14:paraId="2A043B97" w14:textId="77777777" w:rsidTr="0054796B">
        <w:tc>
          <w:tcPr>
            <w:tcW w:w="3397" w:type="dxa"/>
            <w:shd w:val="clear" w:color="auto" w:fill="B4C6E7" w:themeFill="accent1" w:themeFillTint="66"/>
          </w:tcPr>
          <w:p w14:paraId="67E659C3" w14:textId="77777777" w:rsidR="005C4937" w:rsidRDefault="005C4937" w:rsidP="0054796B">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14:paraId="0B0E734C" w14:textId="77777777" w:rsidR="005C4937" w:rsidRDefault="005C4937" w:rsidP="0054796B">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collectivités territoriales</w:t>
            </w:r>
          </w:p>
          <w:p w14:paraId="4469DBD6" w14:textId="77777777" w:rsidR="005C4937" w:rsidRDefault="005C4937" w:rsidP="0054796B">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établissements publics de coopération intercommunale (EPCI)</w:t>
            </w:r>
          </w:p>
        </w:tc>
        <w:tc>
          <w:tcPr>
            <w:tcW w:w="7027" w:type="dxa"/>
          </w:tcPr>
          <w:p w14:paraId="2C23878C"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p>
          <w:p w14:paraId="6A13C16D"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p>
          <w:p w14:paraId="12F05BF3"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bl>
    <w:p w14:paraId="7F6EE02D" w14:textId="77777777" w:rsidR="005C4937" w:rsidRDefault="005C4937" w:rsidP="005C4937">
      <w:pPr>
        <w:tabs>
          <w:tab w:val="left" w:pos="8222"/>
        </w:tabs>
        <w:suppressAutoHyphens w:val="0"/>
        <w:spacing w:after="160" w:line="256" w:lineRule="auto"/>
        <w:ind w:right="369"/>
        <w:contextualSpacing/>
        <w:rPr>
          <w:rFonts w:ascii="Arial" w:hAnsi="Arial" w:cs="Arial"/>
          <w:color w:val="000000" w:themeColor="text1"/>
          <w:sz w:val="24"/>
          <w:szCs w:val="24"/>
        </w:rPr>
      </w:pPr>
    </w:p>
    <w:p w14:paraId="5B9B13C2" w14:textId="77777777" w:rsidR="005C4937" w:rsidRDefault="005C4937" w:rsidP="005C4937">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Grilledutableau"/>
        <w:tblW w:w="0" w:type="auto"/>
        <w:tblLook w:val="04A0" w:firstRow="1" w:lastRow="0" w:firstColumn="1" w:lastColumn="0" w:noHBand="0" w:noVBand="1"/>
      </w:tblPr>
      <w:tblGrid>
        <w:gridCol w:w="3397"/>
        <w:gridCol w:w="7027"/>
      </w:tblGrid>
      <w:tr w:rsidR="005C4937" w14:paraId="6C3625E0" w14:textId="77777777" w:rsidTr="00C6638F">
        <w:trPr>
          <w:trHeight w:val="372"/>
        </w:trPr>
        <w:tc>
          <w:tcPr>
            <w:tcW w:w="3397" w:type="dxa"/>
            <w:tcBorders>
              <w:bottom w:val="nil"/>
            </w:tcBorders>
            <w:shd w:val="clear" w:color="auto" w:fill="B4C6E7" w:themeFill="accent1" w:themeFillTint="66"/>
          </w:tcPr>
          <w:p w14:paraId="6751EB97"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14:paraId="4CC7F232"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Entreprises – groupement d’entreprises</w:t>
            </w:r>
          </w:p>
        </w:tc>
        <w:tc>
          <w:tcPr>
            <w:tcW w:w="7027" w:type="dxa"/>
          </w:tcPr>
          <w:p w14:paraId="2DA3490C" w14:textId="77777777" w:rsidR="005C4937" w:rsidRDefault="005C4937" w:rsidP="0054796B">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r w:rsidR="005C4937" w14:paraId="59DD8D25" w14:textId="77777777" w:rsidTr="00C6638F">
        <w:trPr>
          <w:trHeight w:val="803"/>
        </w:trPr>
        <w:tc>
          <w:tcPr>
            <w:tcW w:w="3397" w:type="dxa"/>
            <w:tcBorders>
              <w:top w:val="nil"/>
              <w:bottom w:val="single" w:sz="4" w:space="0" w:color="auto"/>
            </w:tcBorders>
            <w:shd w:val="clear" w:color="auto" w:fill="B4C6E7" w:themeFill="accent1" w:themeFillTint="66"/>
          </w:tcPr>
          <w:p w14:paraId="7457FE61"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6EC6C0C1" w14:textId="77777777" w:rsidR="005C4937" w:rsidRDefault="005C4937" w:rsidP="0054796B">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Extrait </w:t>
            </w:r>
            <w:proofErr w:type="spellStart"/>
            <w:r>
              <w:rPr>
                <w:rFonts w:ascii="Arial" w:hAnsi="Arial" w:cs="Arial"/>
                <w:color w:val="000000" w:themeColor="text1"/>
                <w:sz w:val="24"/>
                <w:szCs w:val="24"/>
              </w:rPr>
              <w:t>Kbis</w:t>
            </w:r>
            <w:proofErr w:type="spellEnd"/>
            <w:r>
              <w:rPr>
                <w:rFonts w:ascii="Arial" w:hAnsi="Arial" w:cs="Arial"/>
                <w:color w:val="000000" w:themeColor="text1"/>
                <w:sz w:val="24"/>
                <w:szCs w:val="24"/>
              </w:rPr>
              <w:t xml:space="preserve"> du registre du commerce délivré par le greffier du Tribunal de commerce, datant de moins de 3 mois</w:t>
            </w:r>
          </w:p>
        </w:tc>
      </w:tr>
    </w:tbl>
    <w:p w14:paraId="237CA6F9" w14:textId="77777777" w:rsidR="005C4937" w:rsidRDefault="005C4937" w:rsidP="005C4937">
      <w:pPr>
        <w:tabs>
          <w:tab w:val="left" w:pos="8222"/>
        </w:tabs>
        <w:suppressAutoHyphens w:val="0"/>
        <w:spacing w:after="160" w:line="256" w:lineRule="auto"/>
        <w:ind w:right="369"/>
        <w:contextualSpacing/>
        <w:rPr>
          <w:rFonts w:ascii="Arial" w:hAnsi="Arial" w:cs="Arial"/>
          <w:color w:val="000000" w:themeColor="text1"/>
          <w:sz w:val="24"/>
          <w:szCs w:val="24"/>
        </w:rPr>
      </w:pPr>
    </w:p>
    <w:p w14:paraId="3D4AE210" w14:textId="77777777" w:rsidR="00045A14" w:rsidRPr="00045A14" w:rsidRDefault="00045A14" w:rsidP="005C4937">
      <w:pPr>
        <w:jc w:val="both"/>
        <w:outlineLvl w:val="2"/>
        <w:rPr>
          <w:rFonts w:ascii="Arial" w:hAnsi="Arial" w:cs="Arial"/>
          <w:b/>
          <w:bCs/>
          <w:sz w:val="22"/>
          <w:szCs w:val="22"/>
        </w:rPr>
      </w:pPr>
    </w:p>
    <w:p w14:paraId="7CCF51DB" w14:textId="77777777" w:rsidR="00045A14" w:rsidRPr="00045A14" w:rsidRDefault="00045A14" w:rsidP="00045A14">
      <w:pPr>
        <w:jc w:val="center"/>
        <w:outlineLvl w:val="2"/>
        <w:rPr>
          <w:rFonts w:ascii="Arial" w:hAnsi="Arial" w:cs="Arial"/>
          <w:b/>
          <w:bCs/>
          <w:sz w:val="22"/>
          <w:szCs w:val="22"/>
        </w:rPr>
      </w:pPr>
    </w:p>
    <w:p w14:paraId="314400F6" w14:textId="03DE28A7" w:rsidR="00C6638F" w:rsidRDefault="00C6638F" w:rsidP="002C6D1B">
      <w:pPr>
        <w:outlineLvl w:val="2"/>
        <w:rPr>
          <w:rFonts w:ascii="Arial" w:hAnsi="Arial" w:cs="Arial"/>
          <w:b/>
          <w:bCs/>
          <w:sz w:val="22"/>
          <w:szCs w:val="22"/>
        </w:rPr>
      </w:pPr>
      <w:r>
        <w:rPr>
          <w:rFonts w:ascii="Arial" w:hAnsi="Arial" w:cs="Arial"/>
          <w:b/>
          <w:bCs/>
          <w:sz w:val="22"/>
          <w:szCs w:val="22"/>
        </w:rPr>
        <w:br w:type="page"/>
      </w:r>
    </w:p>
    <w:p w14:paraId="7CCA3B2C" w14:textId="77777777" w:rsidR="00045A14" w:rsidRPr="00045A14" w:rsidRDefault="00045A14" w:rsidP="00045A14">
      <w:pPr>
        <w:jc w:val="center"/>
        <w:outlineLvl w:val="2"/>
        <w:rPr>
          <w:rFonts w:ascii="Arial" w:hAnsi="Arial" w:cs="Arial"/>
          <w:b/>
          <w:bCs/>
          <w:sz w:val="22"/>
          <w:szCs w:val="22"/>
        </w:rPr>
      </w:pPr>
    </w:p>
    <w:p w14:paraId="18E5A11B" w14:textId="77777777" w:rsidR="00045A14" w:rsidRDefault="00045A14" w:rsidP="00045A14">
      <w:pPr>
        <w:outlineLvl w:val="2"/>
        <w:rPr>
          <w:rFonts w:ascii="Arial" w:hAnsi="Arial" w:cs="Arial"/>
          <w:b/>
          <w:bCs/>
          <w:sz w:val="22"/>
          <w:szCs w:val="22"/>
        </w:rPr>
      </w:pPr>
    </w:p>
    <w:p w14:paraId="11805F35" w14:textId="77777777" w:rsidR="00045A14" w:rsidRDefault="00045A14" w:rsidP="00045A14">
      <w:pPr>
        <w:outlineLvl w:val="2"/>
        <w:rPr>
          <w:rFonts w:ascii="Arial" w:hAnsi="Arial" w:cs="Arial"/>
          <w:b/>
          <w:bCs/>
          <w:sz w:val="22"/>
          <w:szCs w:val="22"/>
        </w:rPr>
      </w:pPr>
    </w:p>
    <w:p w14:paraId="68DC6C5C" w14:textId="77777777" w:rsidR="00045A14" w:rsidRDefault="00045A14" w:rsidP="00045A14">
      <w:pPr>
        <w:outlineLvl w:val="2"/>
        <w:rPr>
          <w:rFonts w:ascii="Arial" w:hAnsi="Arial" w:cs="Arial"/>
          <w:b/>
          <w:bCs/>
          <w:sz w:val="22"/>
          <w:szCs w:val="22"/>
        </w:rPr>
      </w:pPr>
    </w:p>
    <w:p w14:paraId="6D4FDB47" w14:textId="77777777" w:rsidR="002C6D1B" w:rsidRPr="00BF3E1D" w:rsidRDefault="002C6D1B" w:rsidP="002C6D1B">
      <w:pPr>
        <w:tabs>
          <w:tab w:val="left" w:pos="5669"/>
        </w:tabs>
        <w:suppressAutoHyphens w:val="0"/>
        <w:spacing w:after="160"/>
        <w:rPr>
          <w:rFonts w:ascii="Arial" w:eastAsia="Arial" w:hAnsi="Arial" w:cs="Arial"/>
          <w:sz w:val="22"/>
          <w:szCs w:val="22"/>
          <w:lang w:eastAsia="en-US"/>
        </w:rPr>
      </w:pPr>
      <w:bookmarkStart w:id="12" w:name="_Hlk120024144"/>
      <w:r>
        <w:rPr>
          <w:rFonts w:ascii="Arial" w:eastAsia="Arial" w:hAnsi="Arial" w:cs="Arial"/>
          <w:noProof/>
          <w:sz w:val="22"/>
          <w:szCs w:val="22"/>
          <w:lang w:eastAsia="en-US"/>
        </w:rPr>
        <w:drawing>
          <wp:inline distT="0" distB="0" distL="0" distR="0" wp14:anchorId="2FEAD47F" wp14:editId="5EE6DC4F">
            <wp:extent cx="655320" cy="935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5320" cy="935990"/>
                    </a:xfrm>
                    <a:prstGeom prst="rect">
                      <a:avLst/>
                    </a:prstGeom>
                    <a:noFill/>
                    <a:ln>
                      <a:noFill/>
                    </a:ln>
                  </pic:spPr>
                </pic:pic>
              </a:graphicData>
            </a:graphic>
          </wp:inline>
        </w:drawing>
      </w:r>
      <w:r>
        <w:rPr>
          <w:rFonts w:ascii="Arial" w:hAnsi="Arial" w:cs="Arial"/>
          <w:noProof/>
          <w:color w:val="000000" w:themeColor="text1"/>
          <w:sz w:val="24"/>
          <w:szCs w:val="24"/>
        </w:rPr>
        <mc:AlternateContent>
          <mc:Choice Requires="wps">
            <w:drawing>
              <wp:anchor distT="0" distB="0" distL="114300" distR="114300" simplePos="0" relativeHeight="251660291" behindDoc="0" locked="0" layoutInCell="1" allowOverlap="1" wp14:anchorId="599EAA2D" wp14:editId="36F35445">
                <wp:simplePos x="0" y="0"/>
                <wp:positionH relativeFrom="column">
                  <wp:posOffset>3898755</wp:posOffset>
                </wp:positionH>
                <wp:positionV relativeFrom="paragraph">
                  <wp:posOffset>-415865</wp:posOffset>
                </wp:positionV>
                <wp:extent cx="4537710" cy="7937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93750"/>
                        </a:xfrm>
                        <a:prstGeom prst="rect">
                          <a:avLst/>
                        </a:prstGeom>
                        <a:solidFill>
                          <a:sysClr val="window" lastClr="FFFFFF"/>
                        </a:solidFill>
                        <a:ln w="6350">
                          <a:noFill/>
                        </a:ln>
                      </wps:spPr>
                      <wps:txbx>
                        <w:txbxContent>
                          <w:p w14:paraId="68BE559C" w14:textId="77777777" w:rsidR="002C6D1B" w:rsidRPr="00BF3E1D" w:rsidRDefault="002C6D1B" w:rsidP="002C6D1B">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68E740D3" w14:textId="77777777" w:rsidR="002C6D1B" w:rsidRDefault="002C6D1B" w:rsidP="002C6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9EAA2D" id="_x0000_t202" coordsize="21600,21600" o:spt="202" path="m,l,21600r21600,l21600,xe">
                <v:stroke joinstyle="miter"/>
                <v:path gradientshapeok="t" o:connecttype="rect"/>
              </v:shapetype>
              <v:shape id="Zone de texte 10" o:spid="_x0000_s1026" type="#_x0000_t202" style="position:absolute;margin-left:307pt;margin-top:-32.75pt;width:357.3pt;height:6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" fillcolor="window" stroked="f" strokeweight=".5pt">
                <v:textbox>
                  <w:txbxContent>
                    <w:p w14:paraId="68BE559C" w14:textId="77777777" w:rsidR="002C6D1B" w:rsidRPr="00BF3E1D" w:rsidRDefault="002C6D1B" w:rsidP="002C6D1B">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68E740D3" w14:textId="77777777" w:rsidR="002C6D1B" w:rsidRDefault="002C6D1B" w:rsidP="002C6D1B"/>
                  </w:txbxContent>
                </v:textbox>
              </v:shape>
            </w:pict>
          </mc:Fallback>
        </mc:AlternateContent>
      </w:r>
    </w:p>
    <w:p w14:paraId="2B9C2223" w14:textId="77777777" w:rsidR="002C6D1B" w:rsidRPr="00BF3E1D" w:rsidRDefault="002C6D1B" w:rsidP="002C6D1B">
      <w:pPr>
        <w:suppressAutoHyphens w:val="0"/>
        <w:spacing w:after="160"/>
        <w:jc w:val="both"/>
        <w:rPr>
          <w:rFonts w:ascii="Arial" w:eastAsia="Arial" w:hAnsi="Arial" w:cs="Arial"/>
          <w:sz w:val="22"/>
          <w:szCs w:val="22"/>
          <w:lang w:eastAsia="en-US"/>
        </w:rPr>
      </w:pPr>
      <w:r w:rsidRPr="00BF3E1D">
        <w:rPr>
          <w:rFonts w:ascii="Arial" w:eastAsia="Arial" w:hAnsi="Arial" w:cs="Arial"/>
          <w:sz w:val="22"/>
          <w:szCs w:val="22"/>
          <w:lang w:eastAsia="en-US"/>
        </w:rPr>
        <w:t>Je soussigné(e)</w:t>
      </w:r>
    </w:p>
    <w:p w14:paraId="1FD66F8F" w14:textId="77777777" w:rsidR="002C6D1B" w:rsidRPr="00BF3E1D" w:rsidRDefault="002C6D1B" w:rsidP="002C6D1B">
      <w:pPr>
        <w:suppressAutoHyphens w:val="0"/>
        <w:spacing w:after="160"/>
        <w:jc w:val="both"/>
        <w:rPr>
          <w:rFonts w:ascii="Arial" w:eastAsia="Arial" w:hAnsi="Arial" w:cs="Arial"/>
          <w:sz w:val="22"/>
          <w:szCs w:val="22"/>
          <w:lang w:eastAsia="en-US"/>
        </w:rPr>
      </w:pPr>
      <w:r w:rsidRPr="00BF3E1D">
        <w:rPr>
          <w:rFonts w:ascii="Arial" w:eastAsia="Arial" w:hAnsi="Arial" w:cs="Arial"/>
          <w:sz w:val="22"/>
          <w:szCs w:val="22"/>
          <w:lang w:eastAsia="en-US"/>
        </w:rPr>
        <w:t xml:space="preserve">Représentant légal de </w:t>
      </w:r>
    </w:p>
    <w:p w14:paraId="0082886F" w14:textId="77777777" w:rsidR="002C6D1B" w:rsidRPr="00BF3E1D" w:rsidRDefault="002C6D1B" w:rsidP="002C6D1B">
      <w:pPr>
        <w:suppressAutoHyphens w:val="0"/>
        <w:jc w:val="both"/>
        <w:rPr>
          <w:rFonts w:ascii="Arial" w:eastAsia="Arial" w:hAnsi="Arial" w:cs="Arial"/>
          <w:sz w:val="22"/>
          <w:szCs w:val="22"/>
          <w:lang w:eastAsia="en-US"/>
        </w:rPr>
      </w:pPr>
      <w:r w:rsidRPr="00BF3E1D">
        <w:rPr>
          <w:rFonts w:ascii="Arial" w:eastAsia="Arial" w:hAnsi="Arial" w:cs="Arial"/>
          <w:sz w:val="22"/>
          <w:szCs w:val="22"/>
          <w:lang w:eastAsia="en-US"/>
        </w:rPr>
        <w:t>Certifie sur l’honneur :</w:t>
      </w:r>
    </w:p>
    <w:p w14:paraId="2AB8C8BE" w14:textId="77777777" w:rsidR="002C6D1B" w:rsidRPr="00BF3E1D" w:rsidRDefault="002C6D1B" w:rsidP="002C6D1B">
      <w:pPr>
        <w:suppressAutoHyphens w:val="0"/>
        <w:jc w:val="both"/>
        <w:rPr>
          <w:rFonts w:ascii="Arial" w:eastAsia="Arial" w:hAnsi="Arial" w:cs="Arial"/>
          <w:sz w:val="22"/>
          <w:szCs w:val="22"/>
          <w:lang w:eastAsia="en-US"/>
        </w:rPr>
      </w:pPr>
      <w:r w:rsidRPr="00BF3E1D">
        <w:rPr>
          <w:rFonts w:ascii="Arial" w:eastAsia="Arial" w:hAnsi="Arial" w:cs="Arial"/>
          <w:sz w:val="22"/>
          <w:szCs w:val="22"/>
          <w:lang w:eastAsia="en-US"/>
        </w:rPr>
        <w:t>- percevoir une prestation de service de la Caf / ou avoir déjà fait une demande de subvention sur l’exercice en cours</w:t>
      </w:r>
    </w:p>
    <w:p w14:paraId="0DF9E044" w14:textId="77777777" w:rsidR="002C6D1B" w:rsidRDefault="002C6D1B" w:rsidP="002C6D1B">
      <w:pPr>
        <w:suppressAutoHyphens w:val="0"/>
        <w:spacing w:after="120"/>
        <w:jc w:val="both"/>
        <w:rPr>
          <w:rFonts w:ascii="Arial" w:eastAsia="Arial" w:hAnsi="Arial" w:cs="Arial"/>
          <w:sz w:val="22"/>
          <w:szCs w:val="22"/>
          <w:lang w:eastAsia="en-US"/>
        </w:rPr>
      </w:pPr>
      <w:r w:rsidRPr="00BF3E1D">
        <w:rPr>
          <w:rFonts w:ascii="Arial" w:eastAsia="Arial" w:hAnsi="Arial" w:cs="Arial"/>
          <w:sz w:val="22"/>
          <w:szCs w:val="22"/>
          <w:lang w:eastAsia="en-US"/>
        </w:rPr>
        <w:t xml:space="preserve">- qu’aucun changement n’est intervenu sur les pièces justificatives </w:t>
      </w:r>
      <w:r>
        <w:rPr>
          <w:rFonts w:ascii="Arial" w:eastAsia="Arial" w:hAnsi="Arial" w:cs="Arial"/>
          <w:sz w:val="22"/>
          <w:szCs w:val="22"/>
          <w:lang w:eastAsia="en-US"/>
        </w:rPr>
        <w:t xml:space="preserve">cochées </w:t>
      </w:r>
      <w:r w:rsidRPr="00BF3E1D">
        <w:rPr>
          <w:rFonts w:ascii="Arial" w:eastAsia="Arial" w:hAnsi="Arial" w:cs="Arial"/>
          <w:sz w:val="22"/>
          <w:szCs w:val="22"/>
          <w:lang w:eastAsia="en-US"/>
        </w:rPr>
        <w:t>suivantes.</w:t>
      </w:r>
    </w:p>
    <w:p w14:paraId="461D5B5E" w14:textId="77777777" w:rsidR="002C6D1B" w:rsidRDefault="002C6D1B" w:rsidP="002C6D1B">
      <w:pPr>
        <w:suppressAutoHyphens w:val="0"/>
        <w:spacing w:after="160"/>
        <w:jc w:val="both"/>
        <w:rPr>
          <w:rFonts w:ascii="Arial" w:eastAsia="Arial" w:hAnsi="Arial" w:cs="Arial"/>
          <w:b/>
          <w:bCs/>
          <w:i/>
          <w:iCs/>
          <w:color w:val="4472C4"/>
          <w:sz w:val="22"/>
          <w:szCs w:val="22"/>
          <w:lang w:eastAsia="en-US"/>
        </w:rPr>
      </w:pPr>
      <w:r w:rsidRPr="00BF3E1D">
        <w:rPr>
          <w:rFonts w:ascii="Arial" w:eastAsia="Arial" w:hAnsi="Arial" w:cs="Arial"/>
          <w:b/>
          <w:bCs/>
          <w:i/>
          <w:iCs/>
          <w:color w:val="4472C4"/>
          <w:sz w:val="22"/>
          <w:szCs w:val="22"/>
          <w:lang w:eastAsia="en-US"/>
        </w:rPr>
        <w:t>Pour les documents ayant fait l’objet d’un changement, transmettre à la Caf les pièces justificatives actualisées avec le dossier de demande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407"/>
        <w:gridCol w:w="2410"/>
        <w:gridCol w:w="4812"/>
        <w:gridCol w:w="295"/>
      </w:tblGrid>
      <w:tr w:rsidR="002C6D1B" w:rsidRPr="003D421C" w14:paraId="443B4E46" w14:textId="77777777" w:rsidTr="0054796B">
        <w:tc>
          <w:tcPr>
            <w:tcW w:w="4813" w:type="dxa"/>
            <w:shd w:val="clear" w:color="auto" w:fill="2E74B5"/>
          </w:tcPr>
          <w:p w14:paraId="6F47125B" w14:textId="77777777" w:rsidR="002C6D1B" w:rsidRPr="003D421C" w:rsidRDefault="002C6D1B" w:rsidP="0054796B">
            <w:pPr>
              <w:tabs>
                <w:tab w:val="left" w:pos="5669"/>
              </w:tabs>
              <w:suppressAutoHyphens w:val="0"/>
              <w:jc w:val="center"/>
              <w:rPr>
                <w:rFonts w:ascii="Arial" w:eastAsia="Arial" w:hAnsi="Arial" w:cs="Arial"/>
                <w:b/>
                <w:bCs/>
                <w:color w:val="FFFFFF"/>
                <w:sz w:val="22"/>
                <w:szCs w:val="22"/>
                <w:lang w:eastAsia="en-US"/>
              </w:rPr>
            </w:pPr>
          </w:p>
          <w:p w14:paraId="1498101E" w14:textId="77777777" w:rsidR="002C6D1B" w:rsidRPr="003D421C" w:rsidRDefault="002C6D1B" w:rsidP="0054796B">
            <w:pPr>
              <w:tabs>
                <w:tab w:val="left" w:pos="5669"/>
              </w:tabs>
              <w:suppressAutoHyphens w:val="0"/>
              <w:jc w:val="center"/>
              <w:rPr>
                <w:rFonts w:ascii="Arial" w:eastAsia="Arial" w:hAnsi="Arial" w:cs="Arial"/>
                <w:color w:val="FFFFFF"/>
                <w:sz w:val="22"/>
                <w:szCs w:val="22"/>
                <w:lang w:eastAsia="en-US"/>
              </w:rPr>
            </w:pPr>
            <w:r w:rsidRPr="003D421C">
              <w:rPr>
                <w:rFonts w:ascii="Arial" w:eastAsia="Arial" w:hAnsi="Arial" w:cs="Arial"/>
                <w:b/>
                <w:bCs/>
                <w:color w:val="FFFFFF"/>
                <w:sz w:val="22"/>
                <w:szCs w:val="22"/>
                <w:lang w:eastAsia="en-US"/>
              </w:rPr>
              <w:t xml:space="preserve">Collectivités locales et Etablissements Publics de Coopération Intercommunale (EPCI) </w:t>
            </w:r>
          </w:p>
        </w:tc>
        <w:tc>
          <w:tcPr>
            <w:tcW w:w="4817" w:type="dxa"/>
            <w:gridSpan w:val="2"/>
            <w:shd w:val="clear" w:color="auto" w:fill="2E74B5"/>
          </w:tcPr>
          <w:p w14:paraId="28AF0779" w14:textId="77777777" w:rsidR="002C6D1B" w:rsidRPr="00BF3E1D" w:rsidRDefault="002C6D1B" w:rsidP="0054796B">
            <w:pPr>
              <w:suppressAutoHyphens w:val="0"/>
              <w:jc w:val="center"/>
              <w:rPr>
                <w:rFonts w:ascii="Arial" w:eastAsia="Arial" w:hAnsi="Arial" w:cs="Arial"/>
                <w:b/>
                <w:bCs/>
                <w:sz w:val="22"/>
                <w:szCs w:val="22"/>
                <w:lang w:eastAsia="fr-FR"/>
              </w:rPr>
            </w:pPr>
          </w:p>
          <w:p w14:paraId="5DBE65C0" w14:textId="77777777" w:rsidR="002C6D1B" w:rsidRPr="003D421C" w:rsidRDefault="002C6D1B" w:rsidP="0054796B">
            <w:pPr>
              <w:suppressAutoHyphens w:val="0"/>
              <w:jc w:val="center"/>
              <w:rPr>
                <w:rFonts w:ascii="Arial" w:eastAsia="Arial" w:hAnsi="Arial" w:cs="Arial"/>
                <w:b/>
                <w:bCs/>
                <w:color w:val="FFFFFF"/>
                <w:sz w:val="22"/>
                <w:szCs w:val="22"/>
                <w:lang w:eastAsia="fr-FR"/>
              </w:rPr>
            </w:pPr>
            <w:r w:rsidRPr="003D421C">
              <w:rPr>
                <w:rFonts w:ascii="Arial" w:eastAsia="Arial" w:hAnsi="Arial" w:cs="Arial"/>
                <w:b/>
                <w:bCs/>
                <w:color w:val="FFFFFF"/>
                <w:sz w:val="22"/>
                <w:szCs w:val="22"/>
                <w:lang w:eastAsia="fr-FR"/>
              </w:rPr>
              <w:t xml:space="preserve">Associations – Mutuelles- </w:t>
            </w:r>
          </w:p>
          <w:p w14:paraId="6C526AD0" w14:textId="77777777" w:rsidR="002C6D1B" w:rsidRPr="00BF3E1D" w:rsidRDefault="002C6D1B" w:rsidP="0054796B">
            <w:pPr>
              <w:suppressAutoHyphens w:val="0"/>
              <w:jc w:val="center"/>
              <w:rPr>
                <w:rFonts w:ascii="Arial" w:eastAsia="Arial" w:hAnsi="Arial" w:cs="Arial"/>
                <w:b/>
                <w:bCs/>
                <w:sz w:val="22"/>
                <w:szCs w:val="22"/>
                <w:lang w:eastAsia="fr-FR"/>
              </w:rPr>
            </w:pPr>
            <w:r w:rsidRPr="003D421C">
              <w:rPr>
                <w:rFonts w:ascii="Arial" w:eastAsia="Arial" w:hAnsi="Arial" w:cs="Arial"/>
                <w:b/>
                <w:bCs/>
                <w:color w:val="FFFFFF"/>
                <w:sz w:val="22"/>
                <w:szCs w:val="22"/>
                <w:lang w:eastAsia="fr-FR"/>
              </w:rPr>
              <w:t>Comité social et Economique (CSE)</w:t>
            </w:r>
          </w:p>
        </w:tc>
        <w:tc>
          <w:tcPr>
            <w:tcW w:w="5107" w:type="dxa"/>
            <w:gridSpan w:val="2"/>
            <w:shd w:val="clear" w:color="auto" w:fill="2E74B5"/>
          </w:tcPr>
          <w:p w14:paraId="30D89544" w14:textId="77777777" w:rsidR="002C6D1B" w:rsidRPr="00EC605F" w:rsidRDefault="002C6D1B" w:rsidP="0054796B">
            <w:pPr>
              <w:tabs>
                <w:tab w:val="left" w:pos="5669"/>
              </w:tabs>
              <w:suppressAutoHyphens w:val="0"/>
              <w:jc w:val="center"/>
              <w:rPr>
                <w:rFonts w:ascii="Arial" w:eastAsia="Arial" w:hAnsi="Arial" w:cs="Arial"/>
                <w:b/>
                <w:bCs/>
                <w:color w:val="FFFFFF" w:themeColor="background1"/>
                <w:sz w:val="22"/>
                <w:szCs w:val="22"/>
                <w:highlight w:val="blue"/>
                <w:lang w:eastAsia="en-US"/>
              </w:rPr>
            </w:pPr>
          </w:p>
          <w:p w14:paraId="7FE31429" w14:textId="77777777" w:rsidR="002C6D1B" w:rsidRPr="00EC605F" w:rsidRDefault="002C6D1B" w:rsidP="0054796B">
            <w:pPr>
              <w:tabs>
                <w:tab w:val="left" w:pos="5669"/>
              </w:tabs>
              <w:suppressAutoHyphens w:val="0"/>
              <w:jc w:val="center"/>
              <w:rPr>
                <w:rFonts w:ascii="Arial" w:eastAsia="Arial" w:hAnsi="Arial" w:cs="Arial"/>
                <w:color w:val="FFFFFF" w:themeColor="background1"/>
                <w:sz w:val="22"/>
                <w:szCs w:val="22"/>
                <w:lang w:eastAsia="en-US"/>
              </w:rPr>
            </w:pPr>
            <w:r w:rsidRPr="00EC605F">
              <w:rPr>
                <w:rFonts w:ascii="Arial" w:eastAsia="Arial" w:hAnsi="Arial" w:cs="Arial"/>
                <w:b/>
                <w:bCs/>
                <w:color w:val="FFFFFF" w:themeColor="background1"/>
                <w:sz w:val="22"/>
                <w:szCs w:val="22"/>
                <w:lang w:eastAsia="en-US"/>
              </w:rPr>
              <w:t xml:space="preserve">Entreprises/Groupements d’entreprise </w:t>
            </w:r>
          </w:p>
          <w:p w14:paraId="45896D85" w14:textId="77777777" w:rsidR="002C6D1B" w:rsidRPr="0086506B" w:rsidRDefault="002C6D1B" w:rsidP="0054796B">
            <w:pPr>
              <w:suppressAutoHyphens w:val="0"/>
              <w:rPr>
                <w:rFonts w:ascii="Arial" w:eastAsia="Arial" w:hAnsi="Arial" w:cs="Arial"/>
                <w:color w:val="FF0000"/>
                <w:sz w:val="22"/>
                <w:szCs w:val="22"/>
                <w:highlight w:val="blue"/>
                <w:lang w:eastAsia="en-US"/>
              </w:rPr>
            </w:pPr>
          </w:p>
        </w:tc>
      </w:tr>
      <w:tr w:rsidR="002C6D1B" w:rsidRPr="003D421C" w14:paraId="60E89693" w14:textId="77777777" w:rsidTr="0054796B">
        <w:tc>
          <w:tcPr>
            <w:tcW w:w="4813" w:type="dxa"/>
            <w:shd w:val="clear" w:color="auto" w:fill="auto"/>
          </w:tcPr>
          <w:p w14:paraId="3236ADCB" w14:textId="77777777" w:rsidR="002C6D1B" w:rsidRPr="00BF3E1D" w:rsidRDefault="002C6D1B" w:rsidP="0054796B">
            <w:pPr>
              <w:suppressAutoHyphens w:val="0"/>
              <w:jc w:val="both"/>
              <w:rPr>
                <w:rFonts w:ascii="Arial" w:hAnsi="Arial" w:cs="Arial"/>
                <w:color w:val="000000"/>
                <w:sz w:val="22"/>
                <w:szCs w:val="22"/>
                <w:lang w:eastAsia="fr-FR"/>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Arrêté préfectoral portant création d’un EPCI et détaillant le champ de compétence</w:t>
            </w:r>
          </w:p>
          <w:p w14:paraId="76B620D4" w14:textId="77777777" w:rsidR="002C6D1B" w:rsidRPr="00BF3E1D" w:rsidRDefault="002C6D1B" w:rsidP="0054796B">
            <w:pPr>
              <w:suppressAutoHyphens w:val="0"/>
              <w:jc w:val="both"/>
              <w:rPr>
                <w:rFonts w:ascii="Arial" w:hAnsi="Arial" w:cs="Arial"/>
                <w:color w:val="000000"/>
                <w:sz w:val="22"/>
                <w:szCs w:val="22"/>
                <w:lang w:eastAsia="fr-FR"/>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Numéro SIREN / SIRET </w:t>
            </w:r>
          </w:p>
          <w:p w14:paraId="44166E49" w14:textId="77777777" w:rsidR="002C6D1B" w:rsidRPr="00BF3E1D" w:rsidRDefault="002C6D1B" w:rsidP="0054796B">
            <w:pPr>
              <w:suppressAutoHyphens w:val="0"/>
              <w:jc w:val="both"/>
              <w:rPr>
                <w:rFonts w:ascii="Arial" w:hAnsi="Arial" w:cs="Arial"/>
                <w:color w:val="000000"/>
                <w:sz w:val="22"/>
                <w:szCs w:val="22"/>
                <w:lang w:eastAsia="fr-FR"/>
              </w:rPr>
            </w:pPr>
            <w:r w:rsidRPr="003D421C">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Statuts (pour les EPCI) précisant les champs de compétences</w:t>
            </w:r>
          </w:p>
          <w:p w14:paraId="2B91B75E" w14:textId="77777777" w:rsidR="002C6D1B" w:rsidRPr="003D421C" w:rsidRDefault="002C6D1B" w:rsidP="0054796B">
            <w:pPr>
              <w:suppressAutoHyphens w:val="0"/>
              <w:jc w:val="both"/>
              <w:rPr>
                <w:rFonts w:ascii="Calibri" w:eastAsia="Calibri" w:hAnsi="Calibri"/>
                <w:sz w:val="22"/>
                <w:szCs w:val="22"/>
                <w:lang w:eastAsia="en-US"/>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Relevé d'identité bancaire, postal, IBAN </w:t>
            </w:r>
          </w:p>
        </w:tc>
        <w:tc>
          <w:tcPr>
            <w:tcW w:w="4817" w:type="dxa"/>
            <w:gridSpan w:val="2"/>
            <w:shd w:val="clear" w:color="auto" w:fill="auto"/>
          </w:tcPr>
          <w:p w14:paraId="10346A9E" w14:textId="77777777" w:rsidR="002C6D1B" w:rsidRPr="003D421C" w:rsidRDefault="002C6D1B" w:rsidP="0054796B">
            <w:pPr>
              <w:suppressAutoHyphens w:val="0"/>
              <w:jc w:val="both"/>
              <w:rPr>
                <w:rFonts w:ascii="Arial" w:eastAsia="Calibri" w:hAnsi="Arial" w:cs="Arial"/>
                <w:sz w:val="22"/>
                <w:szCs w:val="22"/>
                <w:lang w:eastAsia="en-US"/>
              </w:rPr>
            </w:pPr>
            <w:r w:rsidRPr="003D421C">
              <w:rPr>
                <w:rFonts w:ascii="Segoe UI Symbol" w:hAnsi="Segoe UI Symbol" w:cs="Segoe UI Symbol"/>
              </w:rPr>
              <w:t>☐</w:t>
            </w:r>
            <w:r w:rsidRPr="003D421C">
              <w:rPr>
                <w:rFonts w:ascii="Arial" w:eastAsia="Calibri" w:hAnsi="Arial" w:cs="Arial"/>
                <w:sz w:val="22"/>
                <w:szCs w:val="22"/>
                <w:u w:val="single"/>
                <w:lang w:eastAsia="en-US"/>
              </w:rPr>
              <w:t>Pour les associations</w:t>
            </w:r>
            <w:r w:rsidRPr="003D421C">
              <w:rPr>
                <w:rFonts w:ascii="Arial" w:eastAsia="Calibri" w:hAnsi="Arial" w:cs="Arial"/>
                <w:sz w:val="22"/>
                <w:szCs w:val="22"/>
                <w:lang w:eastAsia="en-US"/>
              </w:rPr>
              <w:t xml:space="preserve"> : récépissé de déclaration en Préfecture. </w:t>
            </w:r>
          </w:p>
          <w:p w14:paraId="45EADE3B" w14:textId="77777777" w:rsidR="002C6D1B" w:rsidRPr="003D421C" w:rsidRDefault="002C6D1B" w:rsidP="0054796B">
            <w:pPr>
              <w:suppressAutoHyphens w:val="0"/>
              <w:jc w:val="both"/>
              <w:rPr>
                <w:rFonts w:ascii="Arial" w:eastAsia="Calibri" w:hAnsi="Arial" w:cs="Arial"/>
                <w:sz w:val="22"/>
                <w:szCs w:val="22"/>
                <w:lang w:eastAsia="en-US"/>
              </w:rPr>
            </w:pPr>
            <w:r w:rsidRPr="003D421C">
              <w:rPr>
                <w:rFonts w:ascii="Segoe UI Symbol" w:hAnsi="Segoe UI Symbol" w:cs="Segoe UI Symbol"/>
              </w:rPr>
              <w:t>☐</w:t>
            </w:r>
            <w:r w:rsidRPr="003D421C">
              <w:rPr>
                <w:rFonts w:ascii="Arial" w:eastAsia="Calibri" w:hAnsi="Arial" w:cs="Arial"/>
                <w:sz w:val="22"/>
                <w:szCs w:val="22"/>
                <w:u w:val="single"/>
                <w:lang w:eastAsia="en-US"/>
              </w:rPr>
              <w:t>Pour les mutuelles</w:t>
            </w:r>
            <w:r w:rsidRPr="003D421C">
              <w:rPr>
                <w:rFonts w:ascii="Arial" w:eastAsia="Calibri" w:hAnsi="Arial" w:cs="Arial"/>
                <w:sz w:val="22"/>
                <w:szCs w:val="22"/>
                <w:lang w:eastAsia="en-US"/>
              </w:rPr>
              <w:t xml:space="preserve"> : récépissé de demande d'immatriculation au registre national des mutuelles </w:t>
            </w:r>
          </w:p>
          <w:p w14:paraId="5E5C4510" w14:textId="77777777" w:rsidR="002C6D1B" w:rsidRPr="003D421C" w:rsidRDefault="002C6D1B" w:rsidP="0054796B">
            <w:pPr>
              <w:suppressAutoHyphens w:val="0"/>
              <w:jc w:val="both"/>
              <w:rPr>
                <w:rFonts w:ascii="Arial" w:eastAsia="Calibri" w:hAnsi="Arial" w:cs="Arial"/>
                <w:sz w:val="22"/>
                <w:szCs w:val="22"/>
                <w:lang w:eastAsia="fr-FR"/>
              </w:rPr>
            </w:pPr>
            <w:r w:rsidRPr="003D421C">
              <w:rPr>
                <w:rFonts w:ascii="Segoe UI Symbol" w:hAnsi="Segoe UI Symbol" w:cs="Segoe UI Symbol"/>
              </w:rPr>
              <w:t>☐</w:t>
            </w:r>
            <w:r w:rsidRPr="003D421C">
              <w:rPr>
                <w:rFonts w:ascii="Arial" w:eastAsia="Calibri" w:hAnsi="Arial" w:cs="Arial"/>
                <w:sz w:val="22"/>
                <w:szCs w:val="22"/>
                <w:u w:val="single"/>
                <w:lang w:eastAsia="en-US"/>
              </w:rPr>
              <w:t>Pour les CSE</w:t>
            </w:r>
            <w:r w:rsidRPr="003D421C">
              <w:rPr>
                <w:rFonts w:ascii="Arial" w:eastAsia="Calibri" w:hAnsi="Arial" w:cs="Arial"/>
                <w:sz w:val="22"/>
                <w:szCs w:val="22"/>
                <w:lang w:eastAsia="en-US"/>
              </w:rPr>
              <w:t xml:space="preserve"> : procès-verbal des dernières élections</w:t>
            </w:r>
            <w:r w:rsidRPr="003D421C">
              <w:rPr>
                <w:rFonts w:ascii="Arial" w:eastAsia="Calibri" w:hAnsi="Arial" w:cs="Arial"/>
                <w:sz w:val="22"/>
                <w:szCs w:val="22"/>
                <w:lang w:eastAsia="fr-FR"/>
              </w:rPr>
              <w:t> </w:t>
            </w:r>
            <w:r w:rsidRPr="00BF3E1D">
              <w:rPr>
                <w:rFonts w:ascii="Arial" w:hAnsi="Arial" w:cs="Arial"/>
                <w:color w:val="000000"/>
                <w:sz w:val="22"/>
                <w:szCs w:val="22"/>
                <w:lang w:eastAsia="fr-FR"/>
              </w:rPr>
              <w:t>constitutives</w:t>
            </w:r>
          </w:p>
          <w:p w14:paraId="14D26988" w14:textId="77777777" w:rsidR="002C6D1B" w:rsidRPr="00BF3E1D" w:rsidRDefault="002C6D1B" w:rsidP="0054796B">
            <w:pPr>
              <w:suppressAutoHyphens w:val="0"/>
              <w:jc w:val="both"/>
              <w:rPr>
                <w:rFonts w:ascii="Arial" w:hAnsi="Arial" w:cs="Arial"/>
                <w:color w:val="000000"/>
                <w:sz w:val="22"/>
                <w:szCs w:val="22"/>
                <w:lang w:eastAsia="fr-FR"/>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Numéro SIREN / SIRET </w:t>
            </w:r>
          </w:p>
          <w:p w14:paraId="67273D67" w14:textId="77777777" w:rsidR="002C6D1B" w:rsidRPr="00BF3E1D" w:rsidRDefault="002C6D1B" w:rsidP="0054796B">
            <w:pPr>
              <w:suppressAutoHyphens w:val="0"/>
              <w:jc w:val="both"/>
              <w:rPr>
                <w:rFonts w:ascii="Arial" w:hAnsi="Arial" w:cs="Arial"/>
                <w:color w:val="000000"/>
                <w:sz w:val="22"/>
                <w:szCs w:val="22"/>
                <w:lang w:eastAsia="fr-FR"/>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Statuts datés et signés </w:t>
            </w:r>
          </w:p>
          <w:p w14:paraId="676B7EB1" w14:textId="77777777" w:rsidR="002C6D1B" w:rsidRPr="003D421C" w:rsidRDefault="002C6D1B" w:rsidP="0054796B">
            <w:pPr>
              <w:suppressAutoHyphens w:val="0"/>
              <w:jc w:val="both"/>
              <w:rPr>
                <w:rFonts w:ascii="Calibri" w:eastAsia="Calibri" w:hAnsi="Calibri"/>
                <w:sz w:val="22"/>
                <w:szCs w:val="22"/>
                <w:lang w:eastAsia="en-US"/>
              </w:rPr>
            </w:pPr>
            <w:r w:rsidRPr="00BF3E1D">
              <w:rPr>
                <w:rFonts w:ascii="Segoe UI Symbol" w:hAnsi="Segoe UI Symbol" w:cs="Segoe UI Symbol"/>
                <w:color w:val="000000"/>
                <w:sz w:val="22"/>
                <w:szCs w:val="22"/>
                <w:lang w:eastAsia="fr-FR"/>
              </w:rPr>
              <w:t>☐</w:t>
            </w:r>
            <w:r w:rsidRPr="00BF3E1D">
              <w:rPr>
                <w:rFonts w:ascii="Arial" w:hAnsi="Arial" w:cs="Arial"/>
                <w:color w:val="000000"/>
                <w:sz w:val="22"/>
                <w:szCs w:val="22"/>
                <w:lang w:eastAsia="fr-FR"/>
              </w:rPr>
              <w:t>Relevé d'identité bancaire, postal, IBAN ou caisse d'épargne du bénéficiaire de l'aide, ou du bénéficiaire de la cession de créance (loi Dailly). </w:t>
            </w:r>
          </w:p>
        </w:tc>
        <w:tc>
          <w:tcPr>
            <w:tcW w:w="5107" w:type="dxa"/>
            <w:gridSpan w:val="2"/>
            <w:shd w:val="clear" w:color="auto" w:fill="auto"/>
          </w:tcPr>
          <w:p w14:paraId="21E84A2F" w14:textId="77777777" w:rsidR="002C6D1B" w:rsidRPr="00EC605F" w:rsidRDefault="002C6D1B" w:rsidP="0054796B">
            <w:pPr>
              <w:suppressAutoHyphens w:val="0"/>
              <w:jc w:val="both"/>
              <w:rPr>
                <w:rFonts w:ascii="Arial" w:hAnsi="Arial" w:cs="Arial"/>
                <w:sz w:val="22"/>
                <w:szCs w:val="22"/>
                <w:lang w:eastAsia="fr-FR"/>
              </w:rPr>
            </w:pPr>
            <w:r w:rsidRPr="00EC605F">
              <w:rPr>
                <w:rFonts w:ascii="Segoe UI Symbol" w:hAnsi="Segoe UI Symbol" w:cs="Segoe UI Symbol"/>
                <w:sz w:val="22"/>
                <w:szCs w:val="22"/>
                <w:lang w:eastAsia="fr-FR"/>
              </w:rPr>
              <w:t>☐</w:t>
            </w:r>
            <w:r w:rsidRPr="00EC605F">
              <w:rPr>
                <w:rFonts w:ascii="Arial" w:hAnsi="Arial" w:cs="Arial"/>
                <w:sz w:val="22"/>
                <w:szCs w:val="22"/>
                <w:lang w:eastAsia="fr-FR"/>
              </w:rPr>
              <w:t>Statuts datés et signés </w:t>
            </w:r>
          </w:p>
          <w:p w14:paraId="6772A68B" w14:textId="77777777" w:rsidR="002C6D1B" w:rsidRPr="00EC605F" w:rsidRDefault="002C6D1B" w:rsidP="0054796B">
            <w:pPr>
              <w:suppressAutoHyphens w:val="0"/>
              <w:jc w:val="both"/>
              <w:rPr>
                <w:rFonts w:ascii="Arial" w:hAnsi="Arial" w:cs="Arial"/>
                <w:sz w:val="22"/>
                <w:szCs w:val="22"/>
                <w:lang w:eastAsia="fr-FR"/>
              </w:rPr>
            </w:pPr>
            <w:r w:rsidRPr="00EC605F">
              <w:rPr>
                <w:rFonts w:ascii="Segoe UI Symbol" w:hAnsi="Segoe UI Symbol" w:cs="Segoe UI Symbol"/>
                <w:sz w:val="22"/>
                <w:szCs w:val="22"/>
                <w:lang w:eastAsia="fr-FR"/>
              </w:rPr>
              <w:t>☐</w:t>
            </w:r>
            <w:r w:rsidRPr="00EC605F">
              <w:rPr>
                <w:rFonts w:ascii="Arial" w:hAnsi="Arial" w:cs="Arial"/>
                <w:sz w:val="22"/>
                <w:szCs w:val="22"/>
                <w:lang w:eastAsia="fr-FR"/>
              </w:rPr>
              <w:t>Relevé d'identité bancaire, postal, IBAN ou caisse d'épargne du bénéficiaire de l'aide, ou du bénéficiaire de la cession de créance (loi Dailly). </w:t>
            </w:r>
          </w:p>
          <w:p w14:paraId="346C088D" w14:textId="77777777" w:rsidR="002C6D1B" w:rsidRPr="00EC605F" w:rsidRDefault="002C6D1B" w:rsidP="0054796B">
            <w:pPr>
              <w:suppressAutoHyphens w:val="0"/>
              <w:jc w:val="both"/>
              <w:rPr>
                <w:rFonts w:ascii="Arial" w:hAnsi="Arial" w:cs="Arial"/>
                <w:sz w:val="22"/>
                <w:szCs w:val="22"/>
                <w:lang w:eastAsia="fr-FR"/>
              </w:rPr>
            </w:pPr>
            <w:r w:rsidRPr="00EC605F">
              <w:rPr>
                <w:rFonts w:ascii="Segoe UI Symbol" w:hAnsi="Segoe UI Symbol" w:cs="Segoe UI Symbol"/>
                <w:sz w:val="22"/>
                <w:szCs w:val="22"/>
                <w:lang w:eastAsia="fr-FR"/>
              </w:rPr>
              <w:t>☐</w:t>
            </w:r>
            <w:r w:rsidRPr="00EC605F">
              <w:rPr>
                <w:rFonts w:ascii="Arial" w:hAnsi="Arial" w:cs="Arial"/>
                <w:sz w:val="22"/>
                <w:szCs w:val="22"/>
                <w:lang w:eastAsia="fr-FR"/>
              </w:rPr>
              <w:t>Numéro SIREN / SIRET </w:t>
            </w:r>
          </w:p>
          <w:p w14:paraId="2F90CBD6" w14:textId="77777777" w:rsidR="002C6D1B" w:rsidRPr="0086506B" w:rsidRDefault="002C6D1B" w:rsidP="0054796B">
            <w:pPr>
              <w:suppressAutoHyphens w:val="0"/>
              <w:rPr>
                <w:rFonts w:ascii="Calibri" w:eastAsia="Calibri" w:hAnsi="Calibri"/>
                <w:color w:val="FF0000"/>
                <w:sz w:val="22"/>
                <w:szCs w:val="22"/>
                <w:lang w:eastAsia="en-US"/>
              </w:rPr>
            </w:pPr>
          </w:p>
        </w:tc>
      </w:tr>
      <w:tr w:rsidR="002C6D1B" w:rsidRPr="003D421C" w14:paraId="77D0CC28" w14:textId="77777777" w:rsidTr="005479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trPr>
        <w:tc>
          <w:tcPr>
            <w:tcW w:w="7220" w:type="dxa"/>
            <w:gridSpan w:val="2"/>
            <w:shd w:val="clear" w:color="auto" w:fill="auto"/>
          </w:tcPr>
          <w:p w14:paraId="55E56A54" w14:textId="77777777" w:rsidR="002C6D1B" w:rsidRPr="003D421C" w:rsidRDefault="002C6D1B" w:rsidP="0054796B">
            <w:pPr>
              <w:suppressAutoHyphens w:val="0"/>
              <w:jc w:val="both"/>
              <w:rPr>
                <w:rFonts w:ascii="Arial" w:eastAsia="Arial" w:hAnsi="Arial" w:cs="Arial"/>
                <w:sz w:val="22"/>
                <w:szCs w:val="22"/>
                <w:lang w:eastAsia="en-US"/>
              </w:rPr>
            </w:pPr>
          </w:p>
          <w:p w14:paraId="5D2D0C0E" w14:textId="77777777" w:rsidR="002C6D1B" w:rsidRPr="003D421C" w:rsidRDefault="002C6D1B" w:rsidP="0054796B">
            <w:pPr>
              <w:suppressAutoHyphens w:val="0"/>
              <w:jc w:val="both"/>
              <w:rPr>
                <w:rFonts w:ascii="Arial" w:eastAsia="Arial" w:hAnsi="Arial" w:cs="Arial"/>
                <w:sz w:val="22"/>
                <w:szCs w:val="22"/>
                <w:lang w:eastAsia="en-US"/>
              </w:rPr>
            </w:pPr>
            <w:r w:rsidRPr="00BF3E1D">
              <w:rPr>
                <w:rFonts w:ascii="Arial" w:eastAsia="Arial" w:hAnsi="Arial" w:cs="Arial"/>
                <w:sz w:val="22"/>
                <w:szCs w:val="22"/>
                <w:lang w:eastAsia="en-US"/>
              </w:rPr>
              <w:t>Fait</w:t>
            </w:r>
            <w:r w:rsidRPr="003D421C">
              <w:rPr>
                <w:rFonts w:ascii="Arial" w:eastAsia="Arial" w:hAnsi="Arial" w:cs="Arial"/>
                <w:sz w:val="22"/>
                <w:szCs w:val="22"/>
                <w:lang w:eastAsia="en-US"/>
              </w:rPr>
              <w:t xml:space="preserve"> </w:t>
            </w:r>
            <w:proofErr w:type="gramStart"/>
            <w:r w:rsidRPr="003D421C">
              <w:rPr>
                <w:rFonts w:ascii="Arial" w:eastAsia="Arial" w:hAnsi="Arial" w:cs="Arial"/>
                <w:sz w:val="22"/>
                <w:szCs w:val="22"/>
                <w:lang w:eastAsia="en-US"/>
              </w:rPr>
              <w:t xml:space="preserve">à </w:t>
            </w:r>
            <w:r w:rsidRPr="00BF3E1D">
              <w:rPr>
                <w:rFonts w:ascii="Arial" w:eastAsia="Arial" w:hAnsi="Arial" w:cs="Arial"/>
                <w:sz w:val="22"/>
                <w:szCs w:val="22"/>
                <w:lang w:eastAsia="en-US"/>
              </w:rPr>
              <w:t xml:space="preserve"> </w:t>
            </w:r>
            <w:r w:rsidRPr="003D421C">
              <w:rPr>
                <w:rFonts w:ascii="Arial" w:eastAsia="Arial" w:hAnsi="Arial" w:cs="Arial"/>
                <w:sz w:val="22"/>
                <w:szCs w:val="22"/>
                <w:lang w:eastAsia="en-US"/>
              </w:rPr>
              <w:t>…</w:t>
            </w:r>
            <w:proofErr w:type="gramEnd"/>
            <w:r w:rsidRPr="003D421C">
              <w:rPr>
                <w:rFonts w:ascii="Arial" w:eastAsia="Arial" w:hAnsi="Arial" w:cs="Arial"/>
                <w:sz w:val="22"/>
                <w:szCs w:val="22"/>
                <w:lang w:eastAsia="en-US"/>
              </w:rPr>
              <w:t>…………………</w:t>
            </w:r>
            <w:r w:rsidRPr="00BF3E1D">
              <w:rPr>
                <w:rFonts w:ascii="Arial" w:eastAsia="Arial" w:hAnsi="Arial" w:cs="Arial"/>
                <w:sz w:val="22"/>
                <w:szCs w:val="22"/>
                <w:lang w:eastAsia="en-US"/>
              </w:rPr>
              <w:t xml:space="preserve">  </w:t>
            </w:r>
          </w:p>
          <w:p w14:paraId="24345260" w14:textId="77777777" w:rsidR="002C6D1B" w:rsidRPr="00BF3E1D" w:rsidRDefault="002C6D1B" w:rsidP="0054796B">
            <w:pPr>
              <w:suppressAutoHyphens w:val="0"/>
              <w:jc w:val="both"/>
              <w:rPr>
                <w:rFonts w:ascii="Arial" w:eastAsia="Arial" w:hAnsi="Arial" w:cs="Arial"/>
                <w:sz w:val="22"/>
                <w:szCs w:val="22"/>
                <w:lang w:eastAsia="en-US"/>
              </w:rPr>
            </w:pPr>
            <w:r w:rsidRPr="003D421C">
              <w:rPr>
                <w:rFonts w:ascii="Arial" w:eastAsia="Arial" w:hAnsi="Arial" w:cs="Arial"/>
                <w:sz w:val="22"/>
                <w:szCs w:val="22"/>
                <w:lang w:eastAsia="en-US"/>
              </w:rPr>
              <w:t>Le ……</w:t>
            </w:r>
            <w:proofErr w:type="gramStart"/>
            <w:r w:rsidRPr="003D421C">
              <w:rPr>
                <w:rFonts w:ascii="Arial" w:eastAsia="Arial" w:hAnsi="Arial" w:cs="Arial"/>
                <w:sz w:val="22"/>
                <w:szCs w:val="22"/>
                <w:lang w:eastAsia="en-US"/>
              </w:rPr>
              <w:t>…….</w:t>
            </w:r>
            <w:proofErr w:type="gramEnd"/>
            <w:r w:rsidRPr="003D421C">
              <w:rPr>
                <w:rFonts w:ascii="Arial" w:eastAsia="Arial" w:hAnsi="Arial" w:cs="Arial"/>
                <w:sz w:val="22"/>
                <w:szCs w:val="22"/>
                <w:lang w:eastAsia="en-US"/>
              </w:rPr>
              <w:t>.</w:t>
            </w:r>
          </w:p>
        </w:tc>
        <w:tc>
          <w:tcPr>
            <w:tcW w:w="7222" w:type="dxa"/>
            <w:gridSpan w:val="2"/>
            <w:shd w:val="clear" w:color="auto" w:fill="auto"/>
          </w:tcPr>
          <w:p w14:paraId="0648E5D3" w14:textId="77777777" w:rsidR="002C6D1B" w:rsidRPr="003D421C" w:rsidRDefault="002C6D1B" w:rsidP="0054796B">
            <w:pPr>
              <w:suppressAutoHyphens w:val="0"/>
              <w:jc w:val="both"/>
              <w:rPr>
                <w:rFonts w:ascii="Arial" w:eastAsia="Arial" w:hAnsi="Arial" w:cs="Arial"/>
                <w:sz w:val="22"/>
                <w:szCs w:val="22"/>
                <w:lang w:eastAsia="en-US"/>
              </w:rPr>
            </w:pPr>
          </w:p>
          <w:p w14:paraId="35A584ED" w14:textId="77777777" w:rsidR="002C6D1B" w:rsidRPr="00BF3E1D" w:rsidRDefault="002C6D1B" w:rsidP="0054796B">
            <w:pPr>
              <w:suppressAutoHyphens w:val="0"/>
              <w:jc w:val="both"/>
              <w:rPr>
                <w:rFonts w:ascii="Arial" w:eastAsia="Arial" w:hAnsi="Arial" w:cs="Arial"/>
                <w:sz w:val="22"/>
                <w:szCs w:val="22"/>
                <w:lang w:eastAsia="en-US"/>
              </w:rPr>
            </w:pPr>
            <w:r w:rsidRPr="00BF3E1D">
              <w:rPr>
                <w:rFonts w:ascii="Arial" w:eastAsia="Arial" w:hAnsi="Arial" w:cs="Arial"/>
                <w:sz w:val="22"/>
                <w:szCs w:val="22"/>
                <w:lang w:eastAsia="en-US"/>
              </w:rPr>
              <w:t>Nom, Prénom et fonction du signataire</w:t>
            </w:r>
          </w:p>
          <w:p w14:paraId="29E9578F" w14:textId="77777777" w:rsidR="002C6D1B" w:rsidRPr="00BF3E1D" w:rsidRDefault="002C6D1B" w:rsidP="0054796B">
            <w:pPr>
              <w:suppressAutoHyphens w:val="0"/>
              <w:jc w:val="both"/>
              <w:rPr>
                <w:rFonts w:ascii="Arial" w:eastAsia="Arial" w:hAnsi="Arial" w:cs="Arial"/>
                <w:sz w:val="22"/>
                <w:szCs w:val="22"/>
                <w:lang w:eastAsia="en-US"/>
              </w:rPr>
            </w:pPr>
            <w:r w:rsidRPr="003D421C">
              <w:rPr>
                <w:rFonts w:ascii="Arial" w:eastAsia="Arial" w:hAnsi="Arial" w:cs="Arial"/>
                <w:sz w:val="22"/>
                <w:szCs w:val="22"/>
                <w:lang w:eastAsia="en-US"/>
              </w:rPr>
              <w:t xml:space="preserve">Signature et </w:t>
            </w:r>
            <w:r w:rsidRPr="00BF3E1D">
              <w:rPr>
                <w:rFonts w:ascii="Arial" w:eastAsia="Arial" w:hAnsi="Arial" w:cs="Arial"/>
                <w:sz w:val="22"/>
                <w:szCs w:val="22"/>
                <w:lang w:eastAsia="en-US"/>
              </w:rPr>
              <w:t>Cachet</w:t>
            </w:r>
          </w:p>
        </w:tc>
      </w:tr>
      <w:bookmarkEnd w:id="12"/>
    </w:tbl>
    <w:p w14:paraId="49803BFE" w14:textId="77777777" w:rsidR="00D45626" w:rsidRPr="00401469" w:rsidRDefault="00D45626" w:rsidP="00401469">
      <w:pPr>
        <w:rPr>
          <w:rFonts w:ascii="Arial" w:hAnsi="Arial" w:cs="Arial"/>
          <w:sz w:val="22"/>
          <w:lang w:eastAsia="fr-FR"/>
        </w:rPr>
      </w:pPr>
    </w:p>
    <w:sectPr w:rsidR="00D45626" w:rsidRPr="00401469" w:rsidSect="002C6D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B7C7" w14:textId="77777777" w:rsidR="00FD647D" w:rsidRDefault="00FD647D" w:rsidP="00C47A55">
      <w:r>
        <w:separator/>
      </w:r>
    </w:p>
  </w:endnote>
  <w:endnote w:type="continuationSeparator" w:id="0">
    <w:p w14:paraId="464C934D" w14:textId="77777777" w:rsidR="00FD647D" w:rsidRDefault="00FD647D" w:rsidP="00C47A55">
      <w:r>
        <w:continuationSeparator/>
      </w:r>
    </w:p>
  </w:endnote>
  <w:endnote w:type="continuationNotice" w:id="1">
    <w:p w14:paraId="7B182B72" w14:textId="77777777" w:rsidR="00FD647D" w:rsidRDefault="00FD6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832930"/>
      <w:docPartObj>
        <w:docPartGallery w:val="Page Numbers (Bottom of Page)"/>
        <w:docPartUnique/>
      </w:docPartObj>
    </w:sdtPr>
    <w:sdtEndPr/>
    <w:sdtContent>
      <w:p w14:paraId="5796D5FF" w14:textId="77777777" w:rsidR="00AE255F" w:rsidRDefault="00E3324F">
        <w:pPr>
          <w:pStyle w:val="Pieddepage"/>
        </w:pPr>
        <w:r w:rsidRPr="00E3324F">
          <w:rPr>
            <w:rFonts w:asciiTheme="majorHAnsi" w:eastAsiaTheme="majorEastAsia" w:hAnsiTheme="majorHAnsi" w:cstheme="majorBidi"/>
            <w:noProof/>
          </w:rPr>
          <mc:AlternateContent>
            <mc:Choice Requires="wpg">
              <w:drawing>
                <wp:anchor distT="0" distB="0" distL="114300" distR="114300" simplePos="0" relativeHeight="251658240" behindDoc="0" locked="0" layoutInCell="1" allowOverlap="1" wp14:anchorId="1429ECAF" wp14:editId="2769B38B">
                  <wp:simplePos x="0" y="0"/>
                  <wp:positionH relativeFrom="margin">
                    <wp:align>center</wp:align>
                  </wp:positionH>
                  <wp:positionV relativeFrom="page">
                    <wp:align>bottom</wp:align>
                  </wp:positionV>
                  <wp:extent cx="436880" cy="716915"/>
                  <wp:effectExtent l="9525" t="9525" r="10795" b="6985"/>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58CFC8E" w14:textId="77777777" w:rsidR="00E3324F" w:rsidRDefault="00E3324F">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9ECAF" id="Groupe 24" o:spid="_x0000_s1027" style="position:absolute;margin-left:0;margin-top:0;width:34.4pt;height:56.45pt;z-index:2516582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" filled="f" strokecolor="#7f7f7f">
                    <v:textbox>
                      <w:txbxContent>
                        <w:p w14:paraId="058CFC8E" w14:textId="77777777" w:rsidR="00E3324F" w:rsidRDefault="00E3324F">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44A7" w14:textId="77777777" w:rsidR="00FD647D" w:rsidRDefault="00FD647D" w:rsidP="00C47A55">
      <w:r>
        <w:separator/>
      </w:r>
    </w:p>
  </w:footnote>
  <w:footnote w:type="continuationSeparator" w:id="0">
    <w:p w14:paraId="6AB6EA8F" w14:textId="77777777" w:rsidR="00FD647D" w:rsidRDefault="00FD647D" w:rsidP="00C47A55">
      <w:r>
        <w:continuationSeparator/>
      </w:r>
    </w:p>
  </w:footnote>
  <w:footnote w:type="continuationNotice" w:id="1">
    <w:p w14:paraId="7BB30C12" w14:textId="77777777" w:rsidR="00FD647D" w:rsidRDefault="00FD647D"/>
  </w:footnote>
  <w:footnote w:id="2">
    <w:p w14:paraId="10893BD6" w14:textId="77777777" w:rsidR="00DF038A" w:rsidRPr="00A23593" w:rsidRDefault="00DF038A" w:rsidP="00DF038A">
      <w:pPr>
        <w:ind w:left="142" w:hanging="142"/>
        <w:jc w:val="both"/>
        <w:rPr>
          <w:rFonts w:ascii="Arial" w:hAnsi="Arial" w:cs="Arial"/>
          <w:sz w:val="18"/>
          <w:szCs w:val="18"/>
        </w:rPr>
      </w:pPr>
      <w:r w:rsidRPr="008E118A">
        <w:rPr>
          <w:rStyle w:val="Appelnotedebasdep"/>
          <w:rFonts w:ascii="Arial" w:hAnsi="Arial" w:cs="Arial"/>
          <w:sz w:val="18"/>
          <w:szCs w:val="18"/>
        </w:rPr>
        <w:footnoteRef/>
      </w:r>
      <w:r w:rsidRPr="008E118A">
        <w:rPr>
          <w:rFonts w:ascii="Arial" w:hAnsi="Arial" w:cs="Arial"/>
          <w:sz w:val="18"/>
          <w:szCs w:val="18"/>
        </w:rPr>
        <w:t xml:space="preserve"> </w:t>
      </w:r>
      <w:r w:rsidRPr="008E118A">
        <w:rPr>
          <w:rFonts w:ascii="Arial" w:hAnsi="Arial" w:cs="Arial"/>
          <w:color w:val="00000A"/>
          <w:kern w:val="1"/>
          <w:sz w:val="18"/>
          <w:szCs w:val="18"/>
          <w:lang w:eastAsia="fr-FR"/>
        </w:rPr>
        <w:t xml:space="preserve">La </w:t>
      </w:r>
      <w:proofErr w:type="spellStart"/>
      <w:r w:rsidRPr="008E118A">
        <w:rPr>
          <w:rFonts w:ascii="Arial" w:hAnsi="Arial" w:cs="Arial"/>
          <w:color w:val="00000A"/>
          <w:kern w:val="1"/>
          <w:sz w:val="18"/>
          <w:szCs w:val="18"/>
          <w:lang w:eastAsia="fr-FR"/>
        </w:rPr>
        <w:t>Cnaf</w:t>
      </w:r>
      <w:proofErr w:type="spellEnd"/>
      <w:r w:rsidRPr="008E118A">
        <w:rPr>
          <w:rFonts w:ascii="Arial" w:hAnsi="Arial" w:cs="Arial"/>
          <w:color w:val="00000A"/>
          <w:kern w:val="1"/>
          <w:sz w:val="18"/>
          <w:szCs w:val="18"/>
          <w:lang w:eastAsia="fr-FR"/>
        </w:rPr>
        <w:t xml:space="preserve"> a initié le 23 octobre 2017 une mission nationale relative à l’accès aux accueils de loisirs des enfants porteurs de handicap et au développement des pôles ressources</w:t>
      </w:r>
      <w:r w:rsidRPr="008E118A">
        <w:rPr>
          <w:rFonts w:ascii="Arial" w:hAnsi="Arial" w:cs="Arial"/>
          <w:color w:val="000000"/>
          <w:kern w:val="1"/>
          <w:sz w:val="18"/>
          <w:szCs w:val="18"/>
          <w:lang w:eastAsia="fr-FR"/>
        </w:rPr>
        <w:t xml:space="preserve">. </w:t>
      </w:r>
      <w:r w:rsidRPr="008E118A">
        <w:rPr>
          <w:rFonts w:ascii="Arial" w:hAnsi="Arial" w:cs="Arial"/>
          <w:sz w:val="18"/>
          <w:szCs w:val="18"/>
          <w:lang w:eastAsia="fr-FR"/>
        </w:rPr>
        <w:t xml:space="preserve">Placée sous le Haut Patronage du défenseur des Droits, elle a été confiée à la Fédération Loisirs Pluriel. La mission nationale a rendu ses conclusions le 14 décembre 2018 - </w:t>
      </w:r>
      <w:hyperlink r:id="rId1" w:history="1">
        <w:r w:rsidRPr="008E118A">
          <w:rPr>
            <w:rStyle w:val="Lienhypertexte"/>
            <w:rFonts w:ascii="Arial" w:hAnsi="Arial" w:cs="Arial"/>
            <w:sz w:val="18"/>
            <w:szCs w:val="18"/>
            <w:lang w:eastAsia="fr-FR"/>
          </w:rPr>
          <w:t>http://www.mission-nationale.fr/</w:t>
        </w:r>
      </w:hyperlink>
      <w:r w:rsidRPr="008E118A">
        <w:rPr>
          <w:rFonts w:ascii="Arial" w:hAnsi="Arial" w:cs="Arial"/>
          <w:sz w:val="18"/>
          <w:szCs w:val="18"/>
          <w:lang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3503A4B"/>
    <w:multiLevelType w:val="multilevel"/>
    <w:tmpl w:val="D39A57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94327"/>
    <w:multiLevelType w:val="hybridMultilevel"/>
    <w:tmpl w:val="BEB83F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0D0D6F"/>
    <w:multiLevelType w:val="hybridMultilevel"/>
    <w:tmpl w:val="413C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02CDB"/>
    <w:multiLevelType w:val="hybridMultilevel"/>
    <w:tmpl w:val="11FEC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15448C"/>
    <w:multiLevelType w:val="hybridMultilevel"/>
    <w:tmpl w:val="0B4A8BA4"/>
    <w:lvl w:ilvl="0" w:tplc="28E2DD54">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B230D0"/>
    <w:multiLevelType w:val="hybridMultilevel"/>
    <w:tmpl w:val="B1C202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1434DC"/>
    <w:multiLevelType w:val="hybridMultilevel"/>
    <w:tmpl w:val="21D40440"/>
    <w:lvl w:ilvl="0" w:tplc="5FB64596">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8" w15:restartNumberingAfterBreak="0">
    <w:nsid w:val="1618549E"/>
    <w:multiLevelType w:val="hybridMultilevel"/>
    <w:tmpl w:val="F82E83E2"/>
    <w:lvl w:ilvl="0" w:tplc="D50A942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524268"/>
    <w:multiLevelType w:val="hybridMultilevel"/>
    <w:tmpl w:val="7F069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01D4A"/>
    <w:multiLevelType w:val="hybridMultilevel"/>
    <w:tmpl w:val="9E4436CE"/>
    <w:lvl w:ilvl="0" w:tplc="A4A257E0">
      <w:start w:val="10"/>
      <w:numFmt w:val="bullet"/>
      <w:lvlText w:val="-"/>
      <w:lvlJc w:val="left"/>
      <w:pPr>
        <w:ind w:left="720" w:hanging="360"/>
      </w:pPr>
      <w:rPr>
        <w:rFonts w:ascii="Arial" w:eastAsia="Times New Roman" w:hAnsi="Arial" w:cs="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14383"/>
    <w:multiLevelType w:val="hybridMultilevel"/>
    <w:tmpl w:val="FE88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0E39BF"/>
    <w:multiLevelType w:val="hybridMultilevel"/>
    <w:tmpl w:val="3E48A3D4"/>
    <w:lvl w:ilvl="0" w:tplc="040C000D">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3" w15:restartNumberingAfterBreak="0">
    <w:nsid w:val="32617EBC"/>
    <w:multiLevelType w:val="hybridMultilevel"/>
    <w:tmpl w:val="AE30F3EA"/>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2C6C27"/>
    <w:multiLevelType w:val="hybridMultilevel"/>
    <w:tmpl w:val="517C92C8"/>
    <w:lvl w:ilvl="0" w:tplc="39A24B3E">
      <w:start w:val="1"/>
      <w:numFmt w:val="bullet"/>
      <w:pStyle w:val="pucesvertes14virgule"/>
      <w:lvlText w:val=""/>
      <w:lvlJc w:val="left"/>
      <w:pPr>
        <w:ind w:left="1070" w:hanging="360"/>
      </w:pPr>
      <w:rPr>
        <w:rFonts w:ascii="Wingdings" w:hAnsi="Wingdings" w:hint="default"/>
        <w:b/>
        <w:color w:val="317F72"/>
        <w:sz w:val="28"/>
        <w:szCs w:val="28"/>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C211CB"/>
    <w:multiLevelType w:val="hybridMultilevel"/>
    <w:tmpl w:val="A77E10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89C04CC"/>
    <w:multiLevelType w:val="hybridMultilevel"/>
    <w:tmpl w:val="7AAC7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A5459"/>
    <w:multiLevelType w:val="hybridMultilevel"/>
    <w:tmpl w:val="D4E6334E"/>
    <w:lvl w:ilvl="0" w:tplc="7AB045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F70616"/>
    <w:multiLevelType w:val="hybridMultilevel"/>
    <w:tmpl w:val="51105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F7A76"/>
    <w:multiLevelType w:val="hybridMultilevel"/>
    <w:tmpl w:val="1CECF01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1702772"/>
    <w:multiLevelType w:val="hybridMultilevel"/>
    <w:tmpl w:val="17044C36"/>
    <w:lvl w:ilvl="0" w:tplc="040C0003">
      <w:start w:val="1"/>
      <w:numFmt w:val="bullet"/>
      <w:lvlText w:val="o"/>
      <w:lvlJc w:val="left"/>
      <w:pPr>
        <w:ind w:left="1494" w:hanging="360"/>
      </w:pPr>
      <w:rPr>
        <w:rFonts w:ascii="Courier New" w:hAnsi="Courier New" w:cs="Courier New"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44356834"/>
    <w:multiLevelType w:val="hybridMultilevel"/>
    <w:tmpl w:val="21D40440"/>
    <w:lvl w:ilvl="0" w:tplc="5FB64596">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15:restartNumberingAfterBreak="0">
    <w:nsid w:val="498B2ECD"/>
    <w:multiLevelType w:val="hybridMultilevel"/>
    <w:tmpl w:val="A920BF64"/>
    <w:lvl w:ilvl="0" w:tplc="547A28EA">
      <w:numFmt w:val="bullet"/>
      <w:lvlText w:val="·"/>
      <w:lvlJc w:val="left"/>
      <w:pPr>
        <w:ind w:left="1626" w:hanging="360"/>
      </w:pPr>
      <w:rPr>
        <w:rFonts w:ascii="Arial" w:eastAsiaTheme="minorHAnsi"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3" w15:restartNumberingAfterBreak="0">
    <w:nsid w:val="53007D94"/>
    <w:multiLevelType w:val="hybridMultilevel"/>
    <w:tmpl w:val="B78E4166"/>
    <w:lvl w:ilvl="0" w:tplc="26AC19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FD0F64"/>
    <w:multiLevelType w:val="hybridMultilevel"/>
    <w:tmpl w:val="4ACE1B6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5" w15:restartNumberingAfterBreak="0">
    <w:nsid w:val="60526F3A"/>
    <w:multiLevelType w:val="hybridMultilevel"/>
    <w:tmpl w:val="89505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5A169D"/>
    <w:multiLevelType w:val="hybridMultilevel"/>
    <w:tmpl w:val="3968C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8C0F402">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6869FC"/>
    <w:multiLevelType w:val="hybridMultilevel"/>
    <w:tmpl w:val="9F5277E8"/>
    <w:lvl w:ilvl="0" w:tplc="6D0A8A2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385C24"/>
    <w:multiLevelType w:val="hybridMultilevel"/>
    <w:tmpl w:val="551A1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A710C"/>
    <w:multiLevelType w:val="hybridMultilevel"/>
    <w:tmpl w:val="05AACA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BB5A3D"/>
    <w:multiLevelType w:val="hybridMultilevel"/>
    <w:tmpl w:val="21D40440"/>
    <w:lvl w:ilvl="0" w:tplc="5FB64596">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1" w15:restartNumberingAfterBreak="0">
    <w:nsid w:val="705D7F22"/>
    <w:multiLevelType w:val="hybridMultilevel"/>
    <w:tmpl w:val="314CB9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EB3F45"/>
    <w:multiLevelType w:val="hybridMultilevel"/>
    <w:tmpl w:val="F9A25CAA"/>
    <w:lvl w:ilvl="0" w:tplc="24A2BF7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D83148"/>
    <w:multiLevelType w:val="hybridMultilevel"/>
    <w:tmpl w:val="8D602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6F73ABC"/>
    <w:multiLevelType w:val="hybridMultilevel"/>
    <w:tmpl w:val="016E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65762E"/>
    <w:multiLevelType w:val="hybridMultilevel"/>
    <w:tmpl w:val="DF1AA6A4"/>
    <w:lvl w:ilvl="0" w:tplc="547A28EA">
      <w:numFmt w:val="bullet"/>
      <w:lvlText w:val="·"/>
      <w:lvlJc w:val="left"/>
      <w:pPr>
        <w:ind w:left="993" w:hanging="360"/>
      </w:pPr>
      <w:rPr>
        <w:rFonts w:ascii="Arial" w:eastAsiaTheme="minorHAnsi" w:hAnsi="Arial" w:cs="Aria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num w:numId="1">
    <w:abstractNumId w:val="8"/>
  </w:num>
  <w:num w:numId="2">
    <w:abstractNumId w:val="5"/>
  </w:num>
  <w:num w:numId="3">
    <w:abstractNumId w:val="31"/>
  </w:num>
  <w:num w:numId="4">
    <w:abstractNumId w:val="27"/>
  </w:num>
  <w:num w:numId="5">
    <w:abstractNumId w:val="2"/>
  </w:num>
  <w:num w:numId="6">
    <w:abstractNumId w:val="10"/>
  </w:num>
  <w:num w:numId="7">
    <w:abstractNumId w:val="25"/>
  </w:num>
  <w:num w:numId="8">
    <w:abstractNumId w:val="11"/>
  </w:num>
  <w:num w:numId="9">
    <w:abstractNumId w:val="4"/>
  </w:num>
  <w:num w:numId="10">
    <w:abstractNumId w:val="28"/>
  </w:num>
  <w:num w:numId="11">
    <w:abstractNumId w:val="26"/>
  </w:num>
  <w:num w:numId="12">
    <w:abstractNumId w:val="29"/>
  </w:num>
  <w:num w:numId="13">
    <w:abstractNumId w:val="33"/>
  </w:num>
  <w:num w:numId="14">
    <w:abstractNumId w:val="17"/>
  </w:num>
  <w:num w:numId="15">
    <w:abstractNumId w:val="0"/>
  </w:num>
  <w:num w:numId="16">
    <w:abstractNumId w:val="34"/>
  </w:num>
  <w:num w:numId="17">
    <w:abstractNumId w:val="14"/>
  </w:num>
  <w:num w:numId="18">
    <w:abstractNumId w:val="16"/>
  </w:num>
  <w:num w:numId="19">
    <w:abstractNumId w:val="7"/>
  </w:num>
  <w:num w:numId="20">
    <w:abstractNumId w:val="30"/>
  </w:num>
  <w:num w:numId="21">
    <w:abstractNumId w:val="23"/>
  </w:num>
  <w:num w:numId="22">
    <w:abstractNumId w:val="9"/>
  </w:num>
  <w:num w:numId="23">
    <w:abstractNumId w:val="3"/>
  </w:num>
  <w:num w:numId="24">
    <w:abstractNumId w:val="15"/>
  </w:num>
  <w:num w:numId="25">
    <w:abstractNumId w:val="24"/>
  </w:num>
  <w:num w:numId="26">
    <w:abstractNumId w:val="20"/>
  </w:num>
  <w:num w:numId="27">
    <w:abstractNumId w:val="13"/>
  </w:num>
  <w:num w:numId="28">
    <w:abstractNumId w:val="18"/>
  </w:num>
  <w:num w:numId="29">
    <w:abstractNumId w:val="21"/>
  </w:num>
  <w:num w:numId="30">
    <w:abstractNumId w:val="14"/>
  </w:num>
  <w:num w:numId="31">
    <w:abstractNumId w:val="19"/>
  </w:num>
  <w:num w:numId="32">
    <w:abstractNumId w:val="12"/>
  </w:num>
  <w:num w:numId="33">
    <w:abstractNumId w:val="35"/>
  </w:num>
  <w:num w:numId="34">
    <w:abstractNumId w:val="22"/>
  </w:num>
  <w:num w:numId="35">
    <w:abstractNumId w:val="32"/>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2"/>
    <w:rsid w:val="000079A7"/>
    <w:rsid w:val="000259B1"/>
    <w:rsid w:val="00033077"/>
    <w:rsid w:val="00035A6D"/>
    <w:rsid w:val="00045A14"/>
    <w:rsid w:val="000528AB"/>
    <w:rsid w:val="000650D5"/>
    <w:rsid w:val="00074797"/>
    <w:rsid w:val="000807BA"/>
    <w:rsid w:val="00084DAF"/>
    <w:rsid w:val="000A5E0C"/>
    <w:rsid w:val="000A67F5"/>
    <w:rsid w:val="000A6EE3"/>
    <w:rsid w:val="000B2730"/>
    <w:rsid w:val="000B3C5A"/>
    <w:rsid w:val="000B56E7"/>
    <w:rsid w:val="000C2C32"/>
    <w:rsid w:val="000C32EA"/>
    <w:rsid w:val="000D11F2"/>
    <w:rsid w:val="000D2CF7"/>
    <w:rsid w:val="000E795E"/>
    <w:rsid w:val="000E7F12"/>
    <w:rsid w:val="000F00D1"/>
    <w:rsid w:val="000F5E48"/>
    <w:rsid w:val="001008C7"/>
    <w:rsid w:val="001019AE"/>
    <w:rsid w:val="0010438B"/>
    <w:rsid w:val="00112660"/>
    <w:rsid w:val="00113C26"/>
    <w:rsid w:val="001141E9"/>
    <w:rsid w:val="00115571"/>
    <w:rsid w:val="00117573"/>
    <w:rsid w:val="00117F53"/>
    <w:rsid w:val="00120DE3"/>
    <w:rsid w:val="00123CAA"/>
    <w:rsid w:val="00130779"/>
    <w:rsid w:val="00135668"/>
    <w:rsid w:val="001365BA"/>
    <w:rsid w:val="00140C93"/>
    <w:rsid w:val="00151068"/>
    <w:rsid w:val="00154E23"/>
    <w:rsid w:val="00156B02"/>
    <w:rsid w:val="0015749A"/>
    <w:rsid w:val="00161C4A"/>
    <w:rsid w:val="00162762"/>
    <w:rsid w:val="00164003"/>
    <w:rsid w:val="001666CB"/>
    <w:rsid w:val="001701B7"/>
    <w:rsid w:val="00170A54"/>
    <w:rsid w:val="00174428"/>
    <w:rsid w:val="00176092"/>
    <w:rsid w:val="00176A9F"/>
    <w:rsid w:val="00185C4A"/>
    <w:rsid w:val="0018719C"/>
    <w:rsid w:val="001A240F"/>
    <w:rsid w:val="001A31A3"/>
    <w:rsid w:val="001A3C4B"/>
    <w:rsid w:val="001A5E8E"/>
    <w:rsid w:val="001B0540"/>
    <w:rsid w:val="001B239C"/>
    <w:rsid w:val="001B628F"/>
    <w:rsid w:val="001C7FA3"/>
    <w:rsid w:val="001D425B"/>
    <w:rsid w:val="001E7BD9"/>
    <w:rsid w:val="001F3BEF"/>
    <w:rsid w:val="0020005B"/>
    <w:rsid w:val="00211D76"/>
    <w:rsid w:val="00230B8F"/>
    <w:rsid w:val="002312BF"/>
    <w:rsid w:val="0023412D"/>
    <w:rsid w:val="00252716"/>
    <w:rsid w:val="00252ECF"/>
    <w:rsid w:val="00262189"/>
    <w:rsid w:val="0026368E"/>
    <w:rsid w:val="00265691"/>
    <w:rsid w:val="00267C7C"/>
    <w:rsid w:val="00271B5A"/>
    <w:rsid w:val="002748EA"/>
    <w:rsid w:val="00280AEA"/>
    <w:rsid w:val="00284187"/>
    <w:rsid w:val="00291A54"/>
    <w:rsid w:val="00292349"/>
    <w:rsid w:val="00295F7A"/>
    <w:rsid w:val="00296FA8"/>
    <w:rsid w:val="002A658F"/>
    <w:rsid w:val="002A7018"/>
    <w:rsid w:val="002C6D1B"/>
    <w:rsid w:val="002C75DD"/>
    <w:rsid w:val="002D3231"/>
    <w:rsid w:val="002E0DC4"/>
    <w:rsid w:val="002F2D92"/>
    <w:rsid w:val="002F3D8A"/>
    <w:rsid w:val="002F6BD2"/>
    <w:rsid w:val="00302262"/>
    <w:rsid w:val="00302EA8"/>
    <w:rsid w:val="00303159"/>
    <w:rsid w:val="00304C73"/>
    <w:rsid w:val="00330AEB"/>
    <w:rsid w:val="003405D0"/>
    <w:rsid w:val="00342C83"/>
    <w:rsid w:val="003430B0"/>
    <w:rsid w:val="00344C61"/>
    <w:rsid w:val="0034720C"/>
    <w:rsid w:val="003475B5"/>
    <w:rsid w:val="003521B2"/>
    <w:rsid w:val="00352541"/>
    <w:rsid w:val="00356AFB"/>
    <w:rsid w:val="00357A6B"/>
    <w:rsid w:val="00365565"/>
    <w:rsid w:val="00372843"/>
    <w:rsid w:val="00372BCB"/>
    <w:rsid w:val="00375922"/>
    <w:rsid w:val="0037709B"/>
    <w:rsid w:val="00383C4F"/>
    <w:rsid w:val="0038453C"/>
    <w:rsid w:val="00392263"/>
    <w:rsid w:val="003A0631"/>
    <w:rsid w:val="003A2073"/>
    <w:rsid w:val="003A4D2B"/>
    <w:rsid w:val="003B0A77"/>
    <w:rsid w:val="003B3BAA"/>
    <w:rsid w:val="003B3E12"/>
    <w:rsid w:val="003C3B8E"/>
    <w:rsid w:val="003C6CDB"/>
    <w:rsid w:val="003C7F9A"/>
    <w:rsid w:val="003D0082"/>
    <w:rsid w:val="003D6040"/>
    <w:rsid w:val="003F620C"/>
    <w:rsid w:val="00401469"/>
    <w:rsid w:val="0040307D"/>
    <w:rsid w:val="004063EC"/>
    <w:rsid w:val="00425BB3"/>
    <w:rsid w:val="004278A0"/>
    <w:rsid w:val="00442B61"/>
    <w:rsid w:val="0045075C"/>
    <w:rsid w:val="004556F9"/>
    <w:rsid w:val="004747F8"/>
    <w:rsid w:val="0048507E"/>
    <w:rsid w:val="004954D3"/>
    <w:rsid w:val="004A4627"/>
    <w:rsid w:val="004A6B17"/>
    <w:rsid w:val="004D09DB"/>
    <w:rsid w:val="004D655C"/>
    <w:rsid w:val="004F5BE0"/>
    <w:rsid w:val="0050342D"/>
    <w:rsid w:val="00504210"/>
    <w:rsid w:val="00512A7C"/>
    <w:rsid w:val="00523480"/>
    <w:rsid w:val="00540C7C"/>
    <w:rsid w:val="00542C33"/>
    <w:rsid w:val="005519F8"/>
    <w:rsid w:val="00572303"/>
    <w:rsid w:val="00583825"/>
    <w:rsid w:val="0058541E"/>
    <w:rsid w:val="0058608E"/>
    <w:rsid w:val="005867EF"/>
    <w:rsid w:val="005966AC"/>
    <w:rsid w:val="00597E99"/>
    <w:rsid w:val="005A07C5"/>
    <w:rsid w:val="005A0C78"/>
    <w:rsid w:val="005A0F47"/>
    <w:rsid w:val="005A26DE"/>
    <w:rsid w:val="005A4C1F"/>
    <w:rsid w:val="005A5D6C"/>
    <w:rsid w:val="005A6C02"/>
    <w:rsid w:val="005B244E"/>
    <w:rsid w:val="005B4FFB"/>
    <w:rsid w:val="005C1D2B"/>
    <w:rsid w:val="005C4937"/>
    <w:rsid w:val="005C56B4"/>
    <w:rsid w:val="005C6A35"/>
    <w:rsid w:val="005D3867"/>
    <w:rsid w:val="005E421B"/>
    <w:rsid w:val="005E7434"/>
    <w:rsid w:val="00647101"/>
    <w:rsid w:val="006572D0"/>
    <w:rsid w:val="006660F6"/>
    <w:rsid w:val="00674EF7"/>
    <w:rsid w:val="00682105"/>
    <w:rsid w:val="0068334C"/>
    <w:rsid w:val="00696B32"/>
    <w:rsid w:val="006A0A94"/>
    <w:rsid w:val="006A331F"/>
    <w:rsid w:val="006A5F47"/>
    <w:rsid w:val="006B1C49"/>
    <w:rsid w:val="006B2CB6"/>
    <w:rsid w:val="006C2EE2"/>
    <w:rsid w:val="006D20F4"/>
    <w:rsid w:val="006D434B"/>
    <w:rsid w:val="006E1520"/>
    <w:rsid w:val="006F381D"/>
    <w:rsid w:val="006F39E2"/>
    <w:rsid w:val="00700E6B"/>
    <w:rsid w:val="00726339"/>
    <w:rsid w:val="00733EA5"/>
    <w:rsid w:val="00734BEA"/>
    <w:rsid w:val="0074045D"/>
    <w:rsid w:val="00745E1F"/>
    <w:rsid w:val="007670D6"/>
    <w:rsid w:val="0077057A"/>
    <w:rsid w:val="007858D2"/>
    <w:rsid w:val="0079082A"/>
    <w:rsid w:val="0079206A"/>
    <w:rsid w:val="00794BA8"/>
    <w:rsid w:val="007A2833"/>
    <w:rsid w:val="007A300A"/>
    <w:rsid w:val="007A5BE5"/>
    <w:rsid w:val="007A6B41"/>
    <w:rsid w:val="007A74DB"/>
    <w:rsid w:val="007B53B2"/>
    <w:rsid w:val="007C0271"/>
    <w:rsid w:val="007C179E"/>
    <w:rsid w:val="007C2A15"/>
    <w:rsid w:val="007C5238"/>
    <w:rsid w:val="007D03E1"/>
    <w:rsid w:val="007D5546"/>
    <w:rsid w:val="007E1C1B"/>
    <w:rsid w:val="007F499C"/>
    <w:rsid w:val="007F4BBB"/>
    <w:rsid w:val="00803DDD"/>
    <w:rsid w:val="008348B4"/>
    <w:rsid w:val="00837CE5"/>
    <w:rsid w:val="00840604"/>
    <w:rsid w:val="008449B4"/>
    <w:rsid w:val="00845E06"/>
    <w:rsid w:val="00846C5D"/>
    <w:rsid w:val="00852E30"/>
    <w:rsid w:val="008565F0"/>
    <w:rsid w:val="00857C1C"/>
    <w:rsid w:val="00872784"/>
    <w:rsid w:val="008730E3"/>
    <w:rsid w:val="0088511F"/>
    <w:rsid w:val="008923E6"/>
    <w:rsid w:val="00894CBD"/>
    <w:rsid w:val="008A0AB3"/>
    <w:rsid w:val="008B7A99"/>
    <w:rsid w:val="008C3667"/>
    <w:rsid w:val="008E042D"/>
    <w:rsid w:val="008E118A"/>
    <w:rsid w:val="008E12F8"/>
    <w:rsid w:val="008E658D"/>
    <w:rsid w:val="008F0EB5"/>
    <w:rsid w:val="008F1B94"/>
    <w:rsid w:val="0090368A"/>
    <w:rsid w:val="00907AC5"/>
    <w:rsid w:val="00907F8A"/>
    <w:rsid w:val="00910CF4"/>
    <w:rsid w:val="009168D5"/>
    <w:rsid w:val="0092667F"/>
    <w:rsid w:val="0092717D"/>
    <w:rsid w:val="00930EA0"/>
    <w:rsid w:val="00943E49"/>
    <w:rsid w:val="009476F9"/>
    <w:rsid w:val="00951BC4"/>
    <w:rsid w:val="00955970"/>
    <w:rsid w:val="00956953"/>
    <w:rsid w:val="00956CD6"/>
    <w:rsid w:val="00980A49"/>
    <w:rsid w:val="009873AC"/>
    <w:rsid w:val="009907A8"/>
    <w:rsid w:val="0099305C"/>
    <w:rsid w:val="009A4A53"/>
    <w:rsid w:val="009A60D8"/>
    <w:rsid w:val="009A63C7"/>
    <w:rsid w:val="009A72B3"/>
    <w:rsid w:val="009D0D55"/>
    <w:rsid w:val="009D22D7"/>
    <w:rsid w:val="009D3E6C"/>
    <w:rsid w:val="009D4D20"/>
    <w:rsid w:val="009D6781"/>
    <w:rsid w:val="009E157E"/>
    <w:rsid w:val="009E44F0"/>
    <w:rsid w:val="009E6381"/>
    <w:rsid w:val="009E6CBE"/>
    <w:rsid w:val="009F3D6C"/>
    <w:rsid w:val="00A01CE6"/>
    <w:rsid w:val="00A15217"/>
    <w:rsid w:val="00A22239"/>
    <w:rsid w:val="00A25A1F"/>
    <w:rsid w:val="00A33099"/>
    <w:rsid w:val="00A40AA6"/>
    <w:rsid w:val="00A40EBB"/>
    <w:rsid w:val="00A421B8"/>
    <w:rsid w:val="00A462FB"/>
    <w:rsid w:val="00A464B1"/>
    <w:rsid w:val="00A46F69"/>
    <w:rsid w:val="00A53BCE"/>
    <w:rsid w:val="00A6141C"/>
    <w:rsid w:val="00A67A31"/>
    <w:rsid w:val="00A709E5"/>
    <w:rsid w:val="00A73F27"/>
    <w:rsid w:val="00A74D3B"/>
    <w:rsid w:val="00A82A15"/>
    <w:rsid w:val="00A853EC"/>
    <w:rsid w:val="00A936D3"/>
    <w:rsid w:val="00A94497"/>
    <w:rsid w:val="00A9720C"/>
    <w:rsid w:val="00AA1102"/>
    <w:rsid w:val="00AB011B"/>
    <w:rsid w:val="00AB1A66"/>
    <w:rsid w:val="00AB725D"/>
    <w:rsid w:val="00AC0707"/>
    <w:rsid w:val="00AC47FC"/>
    <w:rsid w:val="00AC51EC"/>
    <w:rsid w:val="00AE255F"/>
    <w:rsid w:val="00AE3429"/>
    <w:rsid w:val="00AE41CF"/>
    <w:rsid w:val="00AE48CC"/>
    <w:rsid w:val="00AE5CD3"/>
    <w:rsid w:val="00AE5FDD"/>
    <w:rsid w:val="00AE7E3E"/>
    <w:rsid w:val="00B054C9"/>
    <w:rsid w:val="00B15806"/>
    <w:rsid w:val="00B2481A"/>
    <w:rsid w:val="00B50570"/>
    <w:rsid w:val="00B574F8"/>
    <w:rsid w:val="00B7269C"/>
    <w:rsid w:val="00B74EDC"/>
    <w:rsid w:val="00B81477"/>
    <w:rsid w:val="00B878FD"/>
    <w:rsid w:val="00B917FB"/>
    <w:rsid w:val="00B9511C"/>
    <w:rsid w:val="00B97819"/>
    <w:rsid w:val="00BA0351"/>
    <w:rsid w:val="00BA0A43"/>
    <w:rsid w:val="00BB3EF8"/>
    <w:rsid w:val="00BB7B19"/>
    <w:rsid w:val="00BD0120"/>
    <w:rsid w:val="00BD1A9E"/>
    <w:rsid w:val="00BD26C3"/>
    <w:rsid w:val="00BE4DDC"/>
    <w:rsid w:val="00BE52BE"/>
    <w:rsid w:val="00BE6B82"/>
    <w:rsid w:val="00BE6F49"/>
    <w:rsid w:val="00BF6C8B"/>
    <w:rsid w:val="00C029E0"/>
    <w:rsid w:val="00C02C76"/>
    <w:rsid w:val="00C11B28"/>
    <w:rsid w:val="00C15C1E"/>
    <w:rsid w:val="00C207EB"/>
    <w:rsid w:val="00C211F4"/>
    <w:rsid w:val="00C21352"/>
    <w:rsid w:val="00C24E07"/>
    <w:rsid w:val="00C31FEB"/>
    <w:rsid w:val="00C334D4"/>
    <w:rsid w:val="00C438E9"/>
    <w:rsid w:val="00C47A55"/>
    <w:rsid w:val="00C50A9C"/>
    <w:rsid w:val="00C515D9"/>
    <w:rsid w:val="00C51CAB"/>
    <w:rsid w:val="00C54A28"/>
    <w:rsid w:val="00C654BA"/>
    <w:rsid w:val="00C6638F"/>
    <w:rsid w:val="00C867C4"/>
    <w:rsid w:val="00C931CC"/>
    <w:rsid w:val="00C951C9"/>
    <w:rsid w:val="00CA354E"/>
    <w:rsid w:val="00CA5BC1"/>
    <w:rsid w:val="00CB0D3E"/>
    <w:rsid w:val="00CD1467"/>
    <w:rsid w:val="00D0577C"/>
    <w:rsid w:val="00D1035A"/>
    <w:rsid w:val="00D14EA7"/>
    <w:rsid w:val="00D1782A"/>
    <w:rsid w:val="00D208B3"/>
    <w:rsid w:val="00D23A34"/>
    <w:rsid w:val="00D31312"/>
    <w:rsid w:val="00D31882"/>
    <w:rsid w:val="00D348E5"/>
    <w:rsid w:val="00D359A1"/>
    <w:rsid w:val="00D37560"/>
    <w:rsid w:val="00D41A28"/>
    <w:rsid w:val="00D4265C"/>
    <w:rsid w:val="00D45626"/>
    <w:rsid w:val="00D616D2"/>
    <w:rsid w:val="00D61A06"/>
    <w:rsid w:val="00D66966"/>
    <w:rsid w:val="00D674D6"/>
    <w:rsid w:val="00D80BFF"/>
    <w:rsid w:val="00D964BB"/>
    <w:rsid w:val="00DA3E21"/>
    <w:rsid w:val="00DA5668"/>
    <w:rsid w:val="00DA7619"/>
    <w:rsid w:val="00DB0AC4"/>
    <w:rsid w:val="00DB1AB3"/>
    <w:rsid w:val="00DB704D"/>
    <w:rsid w:val="00DB75B0"/>
    <w:rsid w:val="00DC397A"/>
    <w:rsid w:val="00DD09AE"/>
    <w:rsid w:val="00DD0E19"/>
    <w:rsid w:val="00DD189E"/>
    <w:rsid w:val="00DD233C"/>
    <w:rsid w:val="00DD4F62"/>
    <w:rsid w:val="00DE0989"/>
    <w:rsid w:val="00DE0E81"/>
    <w:rsid w:val="00DE388A"/>
    <w:rsid w:val="00DF038A"/>
    <w:rsid w:val="00DF668D"/>
    <w:rsid w:val="00E01695"/>
    <w:rsid w:val="00E066A3"/>
    <w:rsid w:val="00E078DE"/>
    <w:rsid w:val="00E10E3C"/>
    <w:rsid w:val="00E11135"/>
    <w:rsid w:val="00E15B9D"/>
    <w:rsid w:val="00E2578C"/>
    <w:rsid w:val="00E26362"/>
    <w:rsid w:val="00E3324F"/>
    <w:rsid w:val="00E36F38"/>
    <w:rsid w:val="00E3758D"/>
    <w:rsid w:val="00E43290"/>
    <w:rsid w:val="00E51D97"/>
    <w:rsid w:val="00E51EA5"/>
    <w:rsid w:val="00E76E75"/>
    <w:rsid w:val="00E77F5B"/>
    <w:rsid w:val="00E84069"/>
    <w:rsid w:val="00E8572F"/>
    <w:rsid w:val="00E920A1"/>
    <w:rsid w:val="00EC51FC"/>
    <w:rsid w:val="00EE03BF"/>
    <w:rsid w:val="00EE35D8"/>
    <w:rsid w:val="00EE44D9"/>
    <w:rsid w:val="00EE657E"/>
    <w:rsid w:val="00EF105F"/>
    <w:rsid w:val="00EF396C"/>
    <w:rsid w:val="00F1602C"/>
    <w:rsid w:val="00F17478"/>
    <w:rsid w:val="00F34668"/>
    <w:rsid w:val="00F4086F"/>
    <w:rsid w:val="00F40A0D"/>
    <w:rsid w:val="00F4411F"/>
    <w:rsid w:val="00F45813"/>
    <w:rsid w:val="00F47328"/>
    <w:rsid w:val="00F50CC0"/>
    <w:rsid w:val="00F52349"/>
    <w:rsid w:val="00F619A6"/>
    <w:rsid w:val="00F61B27"/>
    <w:rsid w:val="00F6232C"/>
    <w:rsid w:val="00F6454D"/>
    <w:rsid w:val="00F6628F"/>
    <w:rsid w:val="00F71E7B"/>
    <w:rsid w:val="00F731F0"/>
    <w:rsid w:val="00F769B7"/>
    <w:rsid w:val="00F77C94"/>
    <w:rsid w:val="00F8346D"/>
    <w:rsid w:val="00F84EFF"/>
    <w:rsid w:val="00F9524E"/>
    <w:rsid w:val="00FA5958"/>
    <w:rsid w:val="00FA6199"/>
    <w:rsid w:val="00FB695B"/>
    <w:rsid w:val="00FC249C"/>
    <w:rsid w:val="00FC2A54"/>
    <w:rsid w:val="00FC75EE"/>
    <w:rsid w:val="00FC7BB8"/>
    <w:rsid w:val="00FD0A4C"/>
    <w:rsid w:val="00FD647D"/>
    <w:rsid w:val="00FD72F0"/>
    <w:rsid w:val="00FD7DE8"/>
    <w:rsid w:val="00FF042A"/>
    <w:rsid w:val="00FF2574"/>
    <w:rsid w:val="00FF5B86"/>
    <w:rsid w:val="114415F3"/>
    <w:rsid w:val="16753D7E"/>
    <w:rsid w:val="5D8C2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07A37"/>
  <w15:chartTrackingRefBased/>
  <w15:docId w15:val="{6BDE5A86-5BD1-46C9-90BF-FA98C161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65"/>
    <w:pPr>
      <w:suppressAutoHyphens/>
      <w:spacing w:after="0" w:line="240" w:lineRule="auto"/>
    </w:pPr>
    <w:rPr>
      <w:rFonts w:ascii="Times New Roman" w:eastAsia="Times New Roman" w:hAnsi="Times New Roman" w:cs="Times New Roman"/>
      <w:sz w:val="20"/>
      <w:szCs w:val="20"/>
      <w:lang w:eastAsia="ar-SA"/>
    </w:rPr>
  </w:style>
  <w:style w:type="paragraph" w:styleId="Titre2">
    <w:name w:val="heading 2"/>
    <w:basedOn w:val="Normal"/>
    <w:next w:val="Normal"/>
    <w:link w:val="Titre2Car"/>
    <w:qFormat/>
    <w:rsid w:val="005A6C02"/>
    <w:pPr>
      <w:keepNext/>
      <w:spacing w:before="240" w:after="60"/>
      <w:jc w:val="both"/>
      <w:outlineLvl w:val="1"/>
    </w:pPr>
    <w:rPr>
      <w:rFonts w:ascii="Arial" w:hAnsi="Arial" w:cs="Arial"/>
      <w:b/>
      <w:bCs/>
      <w:iCs/>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7CarCarCarCarCarCarCarCarCarCarCarCar">
    <w:name w:val="Car Car7 Car Car Car Car Car Car Car Car Car Car Car Car"/>
    <w:basedOn w:val="Normal"/>
    <w:rsid w:val="005A6C02"/>
    <w:pPr>
      <w:suppressAutoHyphens w:val="0"/>
      <w:spacing w:before="120" w:after="160" w:line="240" w:lineRule="exact"/>
    </w:pPr>
    <w:rPr>
      <w:rFonts w:ascii="Tahoma" w:hAnsi="Tahoma"/>
      <w:sz w:val="18"/>
      <w:lang w:val="en-US" w:eastAsia="en-US"/>
    </w:rPr>
  </w:style>
  <w:style w:type="character" w:customStyle="1" w:styleId="Titre2Car">
    <w:name w:val="Titre 2 Car"/>
    <w:basedOn w:val="Policepardfaut"/>
    <w:link w:val="Titre2"/>
    <w:rsid w:val="005A6C02"/>
    <w:rPr>
      <w:rFonts w:ascii="Arial" w:eastAsia="Times New Roman" w:hAnsi="Arial" w:cs="Arial"/>
      <w:b/>
      <w:bCs/>
      <w:iCs/>
      <w:szCs w:val="28"/>
      <w:lang w:eastAsia="ar-SA"/>
    </w:rPr>
  </w:style>
  <w:style w:type="paragraph" w:styleId="NormalWeb">
    <w:name w:val="Normal (Web)"/>
    <w:basedOn w:val="Normal"/>
    <w:uiPriority w:val="99"/>
    <w:rsid w:val="005A6C02"/>
    <w:pPr>
      <w:suppressAutoHyphens w:val="0"/>
      <w:spacing w:before="100" w:after="100"/>
    </w:pPr>
    <w:rPr>
      <w:rFonts w:ascii="Optima" w:hAnsi="Optima"/>
      <w:sz w:val="24"/>
      <w:szCs w:val="24"/>
      <w:lang w:eastAsia="fr-FR"/>
    </w:rPr>
  </w:style>
  <w:style w:type="paragraph" w:styleId="Paragraphedeliste">
    <w:name w:val="List Paragraph"/>
    <w:basedOn w:val="Normal"/>
    <w:link w:val="ParagraphedelisteCar"/>
    <w:uiPriority w:val="34"/>
    <w:qFormat/>
    <w:rsid w:val="005A6C02"/>
    <w:pPr>
      <w:ind w:left="720"/>
      <w:contextualSpacing/>
    </w:pPr>
  </w:style>
  <w:style w:type="character" w:styleId="Lienhypertexte">
    <w:name w:val="Hyperlink"/>
    <w:uiPriority w:val="99"/>
    <w:rsid w:val="00C47A55"/>
    <w:rPr>
      <w:color w:val="0000FF"/>
      <w:u w:val="single"/>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rsid w:val="00C47A55"/>
    <w:rPr>
      <w:vertAlign w:val="superscript"/>
    </w:rPr>
  </w:style>
  <w:style w:type="paragraph" w:styleId="Notedebasdepage">
    <w:name w:val="footnote text"/>
    <w:basedOn w:val="Normal"/>
    <w:link w:val="NotedebasdepageCar"/>
    <w:rsid w:val="00E51EA5"/>
    <w:pPr>
      <w:suppressAutoHyphens w:val="0"/>
    </w:pPr>
    <w:rPr>
      <w:lang w:eastAsia="fr-FR"/>
    </w:rPr>
  </w:style>
  <w:style w:type="character" w:customStyle="1" w:styleId="NotedebasdepageCar">
    <w:name w:val="Note de bas de page Car"/>
    <w:basedOn w:val="Policepardfaut"/>
    <w:link w:val="Notedebasdepage"/>
    <w:rsid w:val="00E51EA5"/>
    <w:rPr>
      <w:rFonts w:ascii="Times New Roman" w:eastAsia="Times New Roman" w:hAnsi="Times New Roman" w:cs="Times New Roman"/>
      <w:sz w:val="20"/>
      <w:szCs w:val="20"/>
      <w:lang w:eastAsia="fr-FR"/>
    </w:rPr>
  </w:style>
  <w:style w:type="table" w:styleId="Grilledutableau">
    <w:name w:val="Table Grid"/>
    <w:basedOn w:val="TableauNormal"/>
    <w:uiPriority w:val="39"/>
    <w:rsid w:val="004D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747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7F8"/>
    <w:rPr>
      <w:rFonts w:ascii="Segoe UI" w:eastAsia="Times New Roman" w:hAnsi="Segoe UI" w:cs="Segoe UI"/>
      <w:sz w:val="18"/>
      <w:szCs w:val="18"/>
      <w:lang w:eastAsia="ar-SA"/>
    </w:rPr>
  </w:style>
  <w:style w:type="paragraph" w:styleId="En-tte">
    <w:name w:val="header"/>
    <w:basedOn w:val="Normal"/>
    <w:link w:val="En-tteCar"/>
    <w:uiPriority w:val="99"/>
    <w:unhideWhenUsed/>
    <w:rsid w:val="00AE255F"/>
    <w:pPr>
      <w:tabs>
        <w:tab w:val="center" w:pos="4536"/>
        <w:tab w:val="right" w:pos="9072"/>
      </w:tabs>
    </w:pPr>
  </w:style>
  <w:style w:type="character" w:customStyle="1" w:styleId="En-tteCar">
    <w:name w:val="En-tête Car"/>
    <w:basedOn w:val="Policepardfaut"/>
    <w:link w:val="En-tte"/>
    <w:uiPriority w:val="99"/>
    <w:rsid w:val="00AE255F"/>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AE255F"/>
    <w:pPr>
      <w:tabs>
        <w:tab w:val="center" w:pos="4536"/>
        <w:tab w:val="right" w:pos="9072"/>
      </w:tabs>
    </w:pPr>
  </w:style>
  <w:style w:type="character" w:customStyle="1" w:styleId="PieddepageCar">
    <w:name w:val="Pied de page Car"/>
    <w:basedOn w:val="Policepardfaut"/>
    <w:link w:val="Pieddepage"/>
    <w:uiPriority w:val="99"/>
    <w:rsid w:val="00AE255F"/>
    <w:rPr>
      <w:rFonts w:ascii="Times New Roman" w:eastAsia="Times New Roman" w:hAnsi="Times New Roman" w:cs="Times New Roman"/>
      <w:sz w:val="20"/>
      <w:szCs w:val="20"/>
      <w:lang w:eastAsia="ar-SA"/>
    </w:rPr>
  </w:style>
  <w:style w:type="paragraph" w:styleId="Explorateurdedocuments">
    <w:name w:val="Document Map"/>
    <w:basedOn w:val="Normal"/>
    <w:link w:val="ExplorateurdedocumentsCar"/>
    <w:uiPriority w:val="99"/>
    <w:unhideWhenUsed/>
    <w:rsid w:val="00AE255F"/>
    <w:pPr>
      <w:suppressAutoHyphens w:val="0"/>
    </w:pPr>
    <w:rPr>
      <w:rFonts w:ascii="Tahoma" w:eastAsiaTheme="minorEastAsia" w:hAnsi="Tahoma" w:cs="Tahoma"/>
      <w:sz w:val="16"/>
      <w:szCs w:val="16"/>
      <w:lang w:eastAsia="fr-FR"/>
    </w:rPr>
  </w:style>
  <w:style w:type="character" w:customStyle="1" w:styleId="ExplorateurdedocumentsCar">
    <w:name w:val="Explorateur de documents Car"/>
    <w:basedOn w:val="Policepardfaut"/>
    <w:link w:val="Explorateurdedocuments"/>
    <w:uiPriority w:val="99"/>
    <w:rsid w:val="00AE255F"/>
    <w:rPr>
      <w:rFonts w:ascii="Tahoma" w:eastAsiaTheme="minorEastAsia" w:hAnsi="Tahoma" w:cs="Tahoma"/>
      <w:sz w:val="16"/>
      <w:szCs w:val="16"/>
      <w:lang w:eastAsia="fr-FR"/>
    </w:rPr>
  </w:style>
  <w:style w:type="character" w:styleId="Numrodepage">
    <w:name w:val="page number"/>
    <w:basedOn w:val="Policepardfaut"/>
    <w:uiPriority w:val="99"/>
    <w:unhideWhenUsed/>
    <w:rsid w:val="00E3324F"/>
  </w:style>
  <w:style w:type="paragraph" w:customStyle="1" w:styleId="pucesvertes14virgule">
    <w:name w:val="puces vertes 14 virgule"/>
    <w:basedOn w:val="Paragraphedeliste"/>
    <w:link w:val="pucesvertes14virguleCar"/>
    <w:qFormat/>
    <w:rsid w:val="006E1520"/>
    <w:pPr>
      <w:numPr>
        <w:numId w:val="17"/>
      </w:numPr>
      <w:suppressAutoHyphens w:val="0"/>
      <w:autoSpaceDE w:val="0"/>
      <w:autoSpaceDN w:val="0"/>
      <w:adjustRightInd w:val="0"/>
      <w:spacing w:after="120"/>
      <w:ind w:left="1080"/>
      <w:jc w:val="both"/>
    </w:pPr>
    <w:rPr>
      <w:rFonts w:ascii="Arial" w:hAnsi="Arial" w:cs="Arial"/>
      <w:sz w:val="22"/>
      <w:szCs w:val="28"/>
      <w:lang w:eastAsia="fr-FR"/>
    </w:rPr>
  </w:style>
  <w:style w:type="character" w:customStyle="1" w:styleId="ParagraphedelisteCar">
    <w:name w:val="Paragraphe de liste Car"/>
    <w:basedOn w:val="Policepardfaut"/>
    <w:link w:val="Paragraphedeliste"/>
    <w:uiPriority w:val="34"/>
    <w:rsid w:val="006E1520"/>
    <w:rPr>
      <w:rFonts w:ascii="Times New Roman" w:eastAsia="Times New Roman" w:hAnsi="Times New Roman" w:cs="Times New Roman"/>
      <w:sz w:val="20"/>
      <w:szCs w:val="20"/>
      <w:lang w:eastAsia="ar-SA"/>
    </w:rPr>
  </w:style>
  <w:style w:type="character" w:customStyle="1" w:styleId="pucesvertes14virguleCar">
    <w:name w:val="puces vertes 14 virgule Car"/>
    <w:basedOn w:val="ParagraphedelisteCar"/>
    <w:link w:val="pucesvertes14virgule"/>
    <w:rsid w:val="006E1520"/>
    <w:rPr>
      <w:rFonts w:ascii="Arial" w:eastAsia="Times New Roman" w:hAnsi="Arial" w:cs="Arial"/>
      <w:sz w:val="20"/>
      <w:szCs w:val="28"/>
      <w:lang w:eastAsia="fr-FR"/>
    </w:rPr>
  </w:style>
  <w:style w:type="character" w:styleId="Mentionnonrsolue">
    <w:name w:val="Unresolved Mention"/>
    <w:basedOn w:val="Policepardfaut"/>
    <w:uiPriority w:val="99"/>
    <w:semiHidden/>
    <w:unhideWhenUsed/>
    <w:rsid w:val="008E12F8"/>
    <w:rPr>
      <w:color w:val="605E5C"/>
      <w:shd w:val="clear" w:color="auto" w:fill="E1DFDD"/>
    </w:rPr>
  </w:style>
  <w:style w:type="character" w:styleId="Marquedecommentaire">
    <w:name w:val="annotation reference"/>
    <w:basedOn w:val="Policepardfaut"/>
    <w:uiPriority w:val="99"/>
    <w:semiHidden/>
    <w:unhideWhenUsed/>
    <w:rsid w:val="00C15C1E"/>
    <w:rPr>
      <w:sz w:val="16"/>
      <w:szCs w:val="16"/>
    </w:rPr>
  </w:style>
  <w:style w:type="paragraph" w:styleId="Commentaire">
    <w:name w:val="annotation text"/>
    <w:basedOn w:val="Normal"/>
    <w:link w:val="CommentaireCar"/>
    <w:uiPriority w:val="99"/>
    <w:semiHidden/>
    <w:unhideWhenUsed/>
    <w:rsid w:val="00C15C1E"/>
  </w:style>
  <w:style w:type="character" w:customStyle="1" w:styleId="CommentaireCar">
    <w:name w:val="Commentaire Car"/>
    <w:basedOn w:val="Policepardfaut"/>
    <w:link w:val="Commentaire"/>
    <w:uiPriority w:val="99"/>
    <w:semiHidden/>
    <w:rsid w:val="00C15C1E"/>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C15C1E"/>
    <w:rPr>
      <w:b/>
      <w:bCs/>
    </w:rPr>
  </w:style>
  <w:style w:type="character" w:customStyle="1" w:styleId="ObjetducommentaireCar">
    <w:name w:val="Objet du commentaire Car"/>
    <w:basedOn w:val="CommentaireCar"/>
    <w:link w:val="Objetducommentaire"/>
    <w:uiPriority w:val="99"/>
    <w:semiHidden/>
    <w:rsid w:val="00C15C1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477">
      <w:bodyDiv w:val="1"/>
      <w:marLeft w:val="0"/>
      <w:marRight w:val="0"/>
      <w:marTop w:val="0"/>
      <w:marBottom w:val="0"/>
      <w:divBdr>
        <w:top w:val="none" w:sz="0" w:space="0" w:color="auto"/>
        <w:left w:val="none" w:sz="0" w:space="0" w:color="auto"/>
        <w:bottom w:val="none" w:sz="0" w:space="0" w:color="auto"/>
        <w:right w:val="none" w:sz="0" w:space="0" w:color="auto"/>
      </w:divBdr>
    </w:div>
    <w:div w:id="586306077">
      <w:bodyDiv w:val="1"/>
      <w:marLeft w:val="0"/>
      <w:marRight w:val="0"/>
      <w:marTop w:val="0"/>
      <w:marBottom w:val="0"/>
      <w:divBdr>
        <w:top w:val="none" w:sz="0" w:space="0" w:color="auto"/>
        <w:left w:val="none" w:sz="0" w:space="0" w:color="auto"/>
        <w:bottom w:val="none" w:sz="0" w:space="0" w:color="auto"/>
        <w:right w:val="none" w:sz="0" w:space="0" w:color="auto"/>
      </w:divBdr>
      <w:divsChild>
        <w:div w:id="308288389">
          <w:marLeft w:val="0"/>
          <w:marRight w:val="0"/>
          <w:marTop w:val="0"/>
          <w:marBottom w:val="0"/>
          <w:divBdr>
            <w:top w:val="none" w:sz="0" w:space="0" w:color="auto"/>
            <w:left w:val="none" w:sz="0" w:space="0" w:color="auto"/>
            <w:bottom w:val="none" w:sz="0" w:space="0" w:color="auto"/>
            <w:right w:val="none" w:sz="0" w:space="0" w:color="auto"/>
          </w:divBdr>
        </w:div>
        <w:div w:id="1325627500">
          <w:marLeft w:val="0"/>
          <w:marRight w:val="0"/>
          <w:marTop w:val="0"/>
          <w:marBottom w:val="0"/>
          <w:divBdr>
            <w:top w:val="none" w:sz="0" w:space="0" w:color="auto"/>
            <w:left w:val="none" w:sz="0" w:space="0" w:color="auto"/>
            <w:bottom w:val="none" w:sz="0" w:space="0" w:color="auto"/>
            <w:right w:val="none" w:sz="0" w:space="0" w:color="auto"/>
          </w:divBdr>
        </w:div>
        <w:div w:id="1976789160">
          <w:marLeft w:val="0"/>
          <w:marRight w:val="0"/>
          <w:marTop w:val="0"/>
          <w:marBottom w:val="0"/>
          <w:divBdr>
            <w:top w:val="none" w:sz="0" w:space="0" w:color="auto"/>
            <w:left w:val="none" w:sz="0" w:space="0" w:color="auto"/>
            <w:bottom w:val="none" w:sz="0" w:space="0" w:color="auto"/>
            <w:right w:val="none" w:sz="0" w:space="0" w:color="auto"/>
          </w:divBdr>
        </w:div>
      </w:divsChild>
    </w:div>
    <w:div w:id="810903720">
      <w:bodyDiv w:val="1"/>
      <w:marLeft w:val="0"/>
      <w:marRight w:val="0"/>
      <w:marTop w:val="0"/>
      <w:marBottom w:val="0"/>
      <w:divBdr>
        <w:top w:val="none" w:sz="0" w:space="0" w:color="auto"/>
        <w:left w:val="none" w:sz="0" w:space="0" w:color="auto"/>
        <w:bottom w:val="none" w:sz="0" w:space="0" w:color="auto"/>
        <w:right w:val="none" w:sz="0" w:space="0" w:color="auto"/>
      </w:divBdr>
      <w:divsChild>
        <w:div w:id="184098664">
          <w:marLeft w:val="0"/>
          <w:marRight w:val="0"/>
          <w:marTop w:val="0"/>
          <w:marBottom w:val="0"/>
          <w:divBdr>
            <w:top w:val="none" w:sz="0" w:space="0" w:color="auto"/>
            <w:left w:val="none" w:sz="0" w:space="0" w:color="auto"/>
            <w:bottom w:val="none" w:sz="0" w:space="0" w:color="auto"/>
            <w:right w:val="none" w:sz="0" w:space="0" w:color="auto"/>
          </w:divBdr>
        </w:div>
        <w:div w:id="1633362871">
          <w:marLeft w:val="0"/>
          <w:marRight w:val="0"/>
          <w:marTop w:val="0"/>
          <w:marBottom w:val="0"/>
          <w:divBdr>
            <w:top w:val="none" w:sz="0" w:space="0" w:color="auto"/>
            <w:left w:val="none" w:sz="0" w:space="0" w:color="auto"/>
            <w:bottom w:val="none" w:sz="0" w:space="0" w:color="auto"/>
            <w:right w:val="none" w:sz="0" w:space="0" w:color="auto"/>
          </w:divBdr>
        </w:div>
        <w:div w:id="1045134364">
          <w:marLeft w:val="0"/>
          <w:marRight w:val="0"/>
          <w:marTop w:val="0"/>
          <w:marBottom w:val="0"/>
          <w:divBdr>
            <w:top w:val="none" w:sz="0" w:space="0" w:color="auto"/>
            <w:left w:val="none" w:sz="0" w:space="0" w:color="auto"/>
            <w:bottom w:val="none" w:sz="0" w:space="0" w:color="auto"/>
            <w:right w:val="none" w:sz="0" w:space="0" w:color="auto"/>
          </w:divBdr>
        </w:div>
        <w:div w:id="354623587">
          <w:marLeft w:val="0"/>
          <w:marRight w:val="0"/>
          <w:marTop w:val="0"/>
          <w:marBottom w:val="0"/>
          <w:divBdr>
            <w:top w:val="none" w:sz="0" w:space="0" w:color="auto"/>
            <w:left w:val="none" w:sz="0" w:space="0" w:color="auto"/>
            <w:bottom w:val="none" w:sz="0" w:space="0" w:color="auto"/>
            <w:right w:val="none" w:sz="0" w:space="0" w:color="auto"/>
          </w:divBdr>
          <w:divsChild>
            <w:div w:id="1855459595">
              <w:marLeft w:val="0"/>
              <w:marRight w:val="0"/>
              <w:marTop w:val="0"/>
              <w:marBottom w:val="0"/>
              <w:divBdr>
                <w:top w:val="none" w:sz="0" w:space="0" w:color="auto"/>
                <w:left w:val="none" w:sz="0" w:space="0" w:color="auto"/>
                <w:bottom w:val="none" w:sz="0" w:space="0" w:color="auto"/>
                <w:right w:val="none" w:sz="0" w:space="0" w:color="auto"/>
              </w:divBdr>
            </w:div>
            <w:div w:id="73211937">
              <w:marLeft w:val="0"/>
              <w:marRight w:val="0"/>
              <w:marTop w:val="0"/>
              <w:marBottom w:val="0"/>
              <w:divBdr>
                <w:top w:val="none" w:sz="0" w:space="0" w:color="auto"/>
                <w:left w:val="none" w:sz="0" w:space="0" w:color="auto"/>
                <w:bottom w:val="none" w:sz="0" w:space="0" w:color="auto"/>
                <w:right w:val="none" w:sz="0" w:space="0" w:color="auto"/>
              </w:divBdr>
            </w:div>
            <w:div w:id="888154624">
              <w:marLeft w:val="0"/>
              <w:marRight w:val="0"/>
              <w:marTop w:val="0"/>
              <w:marBottom w:val="0"/>
              <w:divBdr>
                <w:top w:val="none" w:sz="0" w:space="0" w:color="auto"/>
                <w:left w:val="none" w:sz="0" w:space="0" w:color="auto"/>
                <w:bottom w:val="none" w:sz="0" w:space="0" w:color="auto"/>
                <w:right w:val="none" w:sz="0" w:space="0" w:color="auto"/>
              </w:divBdr>
            </w:div>
            <w:div w:id="1365792339">
              <w:marLeft w:val="0"/>
              <w:marRight w:val="0"/>
              <w:marTop w:val="0"/>
              <w:marBottom w:val="0"/>
              <w:divBdr>
                <w:top w:val="none" w:sz="0" w:space="0" w:color="auto"/>
                <w:left w:val="none" w:sz="0" w:space="0" w:color="auto"/>
                <w:bottom w:val="none" w:sz="0" w:space="0" w:color="auto"/>
                <w:right w:val="none" w:sz="0" w:space="0" w:color="auto"/>
              </w:divBdr>
            </w:div>
            <w:div w:id="1477987410">
              <w:marLeft w:val="0"/>
              <w:marRight w:val="0"/>
              <w:marTop w:val="0"/>
              <w:marBottom w:val="0"/>
              <w:divBdr>
                <w:top w:val="none" w:sz="0" w:space="0" w:color="auto"/>
                <w:left w:val="none" w:sz="0" w:space="0" w:color="auto"/>
                <w:bottom w:val="none" w:sz="0" w:space="0" w:color="auto"/>
                <w:right w:val="none" w:sz="0" w:space="0" w:color="auto"/>
              </w:divBdr>
            </w:div>
          </w:divsChild>
        </w:div>
        <w:div w:id="1965427080">
          <w:marLeft w:val="0"/>
          <w:marRight w:val="0"/>
          <w:marTop w:val="0"/>
          <w:marBottom w:val="0"/>
          <w:divBdr>
            <w:top w:val="none" w:sz="0" w:space="0" w:color="auto"/>
            <w:left w:val="none" w:sz="0" w:space="0" w:color="auto"/>
            <w:bottom w:val="none" w:sz="0" w:space="0" w:color="auto"/>
            <w:right w:val="none" w:sz="0" w:space="0" w:color="auto"/>
          </w:divBdr>
        </w:div>
      </w:divsChild>
    </w:div>
    <w:div w:id="1272056571">
      <w:bodyDiv w:val="1"/>
      <w:marLeft w:val="0"/>
      <w:marRight w:val="0"/>
      <w:marTop w:val="0"/>
      <w:marBottom w:val="0"/>
      <w:divBdr>
        <w:top w:val="none" w:sz="0" w:space="0" w:color="auto"/>
        <w:left w:val="none" w:sz="0" w:space="0" w:color="auto"/>
        <w:bottom w:val="none" w:sz="0" w:space="0" w:color="auto"/>
        <w:right w:val="none" w:sz="0" w:space="0" w:color="auto"/>
      </w:divBdr>
    </w:div>
    <w:div w:id="1335036599">
      <w:bodyDiv w:val="1"/>
      <w:marLeft w:val="0"/>
      <w:marRight w:val="0"/>
      <w:marTop w:val="0"/>
      <w:marBottom w:val="0"/>
      <w:divBdr>
        <w:top w:val="none" w:sz="0" w:space="0" w:color="auto"/>
        <w:left w:val="none" w:sz="0" w:space="0" w:color="auto"/>
        <w:bottom w:val="none" w:sz="0" w:space="0" w:color="auto"/>
        <w:right w:val="none" w:sz="0" w:space="0" w:color="auto"/>
      </w:divBdr>
      <w:divsChild>
        <w:div w:id="453406751">
          <w:marLeft w:val="0"/>
          <w:marRight w:val="0"/>
          <w:marTop w:val="0"/>
          <w:marBottom w:val="0"/>
          <w:divBdr>
            <w:top w:val="none" w:sz="0" w:space="0" w:color="auto"/>
            <w:left w:val="none" w:sz="0" w:space="0" w:color="auto"/>
            <w:bottom w:val="none" w:sz="0" w:space="0" w:color="auto"/>
            <w:right w:val="none" w:sz="0" w:space="0" w:color="auto"/>
          </w:divBdr>
        </w:div>
        <w:div w:id="2111469138">
          <w:marLeft w:val="0"/>
          <w:marRight w:val="0"/>
          <w:marTop w:val="0"/>
          <w:marBottom w:val="0"/>
          <w:divBdr>
            <w:top w:val="none" w:sz="0" w:space="0" w:color="auto"/>
            <w:left w:val="none" w:sz="0" w:space="0" w:color="auto"/>
            <w:bottom w:val="none" w:sz="0" w:space="0" w:color="auto"/>
            <w:right w:val="none" w:sz="0" w:space="0" w:color="auto"/>
          </w:divBdr>
        </w:div>
        <w:div w:id="1195776586">
          <w:marLeft w:val="0"/>
          <w:marRight w:val="0"/>
          <w:marTop w:val="0"/>
          <w:marBottom w:val="0"/>
          <w:divBdr>
            <w:top w:val="none" w:sz="0" w:space="0" w:color="auto"/>
            <w:left w:val="none" w:sz="0" w:space="0" w:color="auto"/>
            <w:bottom w:val="none" w:sz="0" w:space="0" w:color="auto"/>
            <w:right w:val="none" w:sz="0" w:space="0" w:color="auto"/>
          </w:divBdr>
        </w:div>
        <w:div w:id="694648788">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42959559">
          <w:marLeft w:val="0"/>
          <w:marRight w:val="0"/>
          <w:marTop w:val="0"/>
          <w:marBottom w:val="0"/>
          <w:divBdr>
            <w:top w:val="none" w:sz="0" w:space="0" w:color="auto"/>
            <w:left w:val="none" w:sz="0" w:space="0" w:color="auto"/>
            <w:bottom w:val="none" w:sz="0" w:space="0" w:color="auto"/>
            <w:right w:val="none" w:sz="0" w:space="0" w:color="auto"/>
          </w:divBdr>
        </w:div>
      </w:divsChild>
    </w:div>
    <w:div w:id="1766875202">
      <w:bodyDiv w:val="1"/>
      <w:marLeft w:val="0"/>
      <w:marRight w:val="0"/>
      <w:marTop w:val="0"/>
      <w:marBottom w:val="0"/>
      <w:divBdr>
        <w:top w:val="none" w:sz="0" w:space="0" w:color="auto"/>
        <w:left w:val="none" w:sz="0" w:space="0" w:color="auto"/>
        <w:bottom w:val="none" w:sz="0" w:space="0" w:color="auto"/>
        <w:right w:val="none" w:sz="0" w:space="0" w:color="auto"/>
      </w:divBdr>
      <w:divsChild>
        <w:div w:id="1392773227">
          <w:marLeft w:val="0"/>
          <w:marRight w:val="0"/>
          <w:marTop w:val="0"/>
          <w:marBottom w:val="0"/>
          <w:divBdr>
            <w:top w:val="none" w:sz="0" w:space="0" w:color="auto"/>
            <w:left w:val="none" w:sz="0" w:space="0" w:color="auto"/>
            <w:bottom w:val="none" w:sz="0" w:space="0" w:color="auto"/>
            <w:right w:val="none" w:sz="0" w:space="0" w:color="auto"/>
          </w:divBdr>
        </w:div>
        <w:div w:id="229191116">
          <w:marLeft w:val="0"/>
          <w:marRight w:val="0"/>
          <w:marTop w:val="0"/>
          <w:marBottom w:val="0"/>
          <w:divBdr>
            <w:top w:val="none" w:sz="0" w:space="0" w:color="auto"/>
            <w:left w:val="none" w:sz="0" w:space="0" w:color="auto"/>
            <w:bottom w:val="none" w:sz="0" w:space="0" w:color="auto"/>
            <w:right w:val="none" w:sz="0" w:space="0" w:color="auto"/>
          </w:divBdr>
        </w:div>
        <w:div w:id="1934901291">
          <w:marLeft w:val="0"/>
          <w:marRight w:val="0"/>
          <w:marTop w:val="0"/>
          <w:marBottom w:val="0"/>
          <w:divBdr>
            <w:top w:val="none" w:sz="0" w:space="0" w:color="auto"/>
            <w:left w:val="none" w:sz="0" w:space="0" w:color="auto"/>
            <w:bottom w:val="none" w:sz="0" w:space="0" w:color="auto"/>
            <w:right w:val="none" w:sz="0" w:space="0" w:color="auto"/>
          </w:divBdr>
        </w:div>
        <w:div w:id="168909043">
          <w:marLeft w:val="0"/>
          <w:marRight w:val="0"/>
          <w:marTop w:val="0"/>
          <w:marBottom w:val="0"/>
          <w:divBdr>
            <w:top w:val="none" w:sz="0" w:space="0" w:color="auto"/>
            <w:left w:val="none" w:sz="0" w:space="0" w:color="auto"/>
            <w:bottom w:val="none" w:sz="0" w:space="0" w:color="auto"/>
            <w:right w:val="none" w:sz="0" w:space="0" w:color="auto"/>
          </w:divBdr>
          <w:divsChild>
            <w:div w:id="1553269410">
              <w:marLeft w:val="0"/>
              <w:marRight w:val="0"/>
              <w:marTop w:val="0"/>
              <w:marBottom w:val="0"/>
              <w:divBdr>
                <w:top w:val="none" w:sz="0" w:space="0" w:color="auto"/>
                <w:left w:val="none" w:sz="0" w:space="0" w:color="auto"/>
                <w:bottom w:val="none" w:sz="0" w:space="0" w:color="auto"/>
                <w:right w:val="none" w:sz="0" w:space="0" w:color="auto"/>
              </w:divBdr>
            </w:div>
            <w:div w:id="580676258">
              <w:marLeft w:val="0"/>
              <w:marRight w:val="0"/>
              <w:marTop w:val="0"/>
              <w:marBottom w:val="0"/>
              <w:divBdr>
                <w:top w:val="none" w:sz="0" w:space="0" w:color="auto"/>
                <w:left w:val="none" w:sz="0" w:space="0" w:color="auto"/>
                <w:bottom w:val="none" w:sz="0" w:space="0" w:color="auto"/>
                <w:right w:val="none" w:sz="0" w:space="0" w:color="auto"/>
              </w:divBdr>
            </w:div>
            <w:div w:id="1960869701">
              <w:marLeft w:val="0"/>
              <w:marRight w:val="0"/>
              <w:marTop w:val="0"/>
              <w:marBottom w:val="0"/>
              <w:divBdr>
                <w:top w:val="none" w:sz="0" w:space="0" w:color="auto"/>
                <w:left w:val="none" w:sz="0" w:space="0" w:color="auto"/>
                <w:bottom w:val="none" w:sz="0" w:space="0" w:color="auto"/>
                <w:right w:val="none" w:sz="0" w:space="0" w:color="auto"/>
              </w:divBdr>
            </w:div>
            <w:div w:id="872763540">
              <w:marLeft w:val="0"/>
              <w:marRight w:val="0"/>
              <w:marTop w:val="0"/>
              <w:marBottom w:val="0"/>
              <w:divBdr>
                <w:top w:val="none" w:sz="0" w:space="0" w:color="auto"/>
                <w:left w:val="none" w:sz="0" w:space="0" w:color="auto"/>
                <w:bottom w:val="none" w:sz="0" w:space="0" w:color="auto"/>
                <w:right w:val="none" w:sz="0" w:space="0" w:color="auto"/>
              </w:divBdr>
            </w:div>
            <w:div w:id="1469083896">
              <w:marLeft w:val="0"/>
              <w:marRight w:val="0"/>
              <w:marTop w:val="0"/>
              <w:marBottom w:val="0"/>
              <w:divBdr>
                <w:top w:val="none" w:sz="0" w:space="0" w:color="auto"/>
                <w:left w:val="none" w:sz="0" w:space="0" w:color="auto"/>
                <w:bottom w:val="none" w:sz="0" w:space="0" w:color="auto"/>
                <w:right w:val="none" w:sz="0" w:space="0" w:color="auto"/>
              </w:divBdr>
            </w:div>
          </w:divsChild>
        </w:div>
        <w:div w:id="2005814594">
          <w:marLeft w:val="0"/>
          <w:marRight w:val="0"/>
          <w:marTop w:val="0"/>
          <w:marBottom w:val="0"/>
          <w:divBdr>
            <w:top w:val="none" w:sz="0" w:space="0" w:color="auto"/>
            <w:left w:val="none" w:sz="0" w:space="0" w:color="auto"/>
            <w:bottom w:val="none" w:sz="0" w:space="0" w:color="auto"/>
            <w:right w:val="none" w:sz="0" w:space="0" w:color="auto"/>
          </w:divBdr>
        </w:div>
      </w:divsChild>
    </w:div>
    <w:div w:id="1876506536">
      <w:bodyDiv w:val="1"/>
      <w:marLeft w:val="0"/>
      <w:marRight w:val="0"/>
      <w:marTop w:val="0"/>
      <w:marBottom w:val="0"/>
      <w:divBdr>
        <w:top w:val="none" w:sz="0" w:space="0" w:color="auto"/>
        <w:left w:val="none" w:sz="0" w:space="0" w:color="auto"/>
        <w:bottom w:val="none" w:sz="0" w:space="0" w:color="auto"/>
        <w:right w:val="none" w:sz="0" w:space="0" w:color="auto"/>
      </w:divBdr>
      <w:divsChild>
        <w:div w:id="1503619057">
          <w:marLeft w:val="0"/>
          <w:marRight w:val="0"/>
          <w:marTop w:val="0"/>
          <w:marBottom w:val="0"/>
          <w:divBdr>
            <w:top w:val="none" w:sz="0" w:space="0" w:color="auto"/>
            <w:left w:val="none" w:sz="0" w:space="0" w:color="auto"/>
            <w:bottom w:val="none" w:sz="0" w:space="0" w:color="auto"/>
            <w:right w:val="none" w:sz="0" w:space="0" w:color="auto"/>
          </w:divBdr>
        </w:div>
        <w:div w:id="741372795">
          <w:marLeft w:val="0"/>
          <w:marRight w:val="0"/>
          <w:marTop w:val="0"/>
          <w:marBottom w:val="0"/>
          <w:divBdr>
            <w:top w:val="none" w:sz="0" w:space="0" w:color="auto"/>
            <w:left w:val="none" w:sz="0" w:space="0" w:color="auto"/>
            <w:bottom w:val="none" w:sz="0" w:space="0" w:color="auto"/>
            <w:right w:val="none" w:sz="0" w:space="0" w:color="auto"/>
          </w:divBdr>
        </w:div>
        <w:div w:id="1799031473">
          <w:marLeft w:val="0"/>
          <w:marRight w:val="0"/>
          <w:marTop w:val="0"/>
          <w:marBottom w:val="0"/>
          <w:divBdr>
            <w:top w:val="none" w:sz="0" w:space="0" w:color="auto"/>
            <w:left w:val="none" w:sz="0" w:space="0" w:color="auto"/>
            <w:bottom w:val="none" w:sz="0" w:space="0" w:color="auto"/>
            <w:right w:val="none" w:sz="0" w:space="0" w:color="auto"/>
          </w:divBdr>
        </w:div>
        <w:div w:id="55924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511c259bc765496cc177db5993dd946d@clvrhonealpes.org"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f.fr/sites/default/files/caf/388/Documents/1-Mises%20&#224;%20jour/Pole%20developpement%20territoire/Pdt-doc-pr&#233;sentation-juillet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f.fr/sites/default/files/caf/388/Documents/plaquette%20PRHEJ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ssion-nationa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23adc7-68d2-441d-83dd-84e39a81aeb0">
      <Terms xmlns="http://schemas.microsoft.com/office/infopath/2007/PartnerControls"/>
    </lcf76f155ced4ddcb4097134ff3c332f>
    <TaxCatchAll xmlns="82157ee8-9158-4eb1-ab7f-5b4fc2f41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6" ma:contentTypeDescription="Crée un document." ma:contentTypeScope="" ma:versionID="a9e9909841e0b1def3213a615948742f">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185ea158a63846af23bcf69d8b9eff4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C8911-6617-4893-BA3F-2EF10BD90ABD}">
  <ds:schemaRefs>
    <ds:schemaRef ds:uri="http://schemas.microsoft.com/office/2006/metadata/properties"/>
    <ds:schemaRef ds:uri="http://schemas.microsoft.com/office/infopath/2007/PartnerControls"/>
    <ds:schemaRef ds:uri="7ebbd1db-4eaa-46ba-8192-02d78180795e"/>
    <ds:schemaRef ds:uri="c8db6810-d72c-4fff-95b9-d613fcbe1126"/>
  </ds:schemaRefs>
</ds:datastoreItem>
</file>

<file path=customXml/itemProps2.xml><?xml version="1.0" encoding="utf-8"?>
<ds:datastoreItem xmlns:ds="http://schemas.openxmlformats.org/officeDocument/2006/customXml" ds:itemID="{82265A72-B773-4D8A-942F-5C789D6816FE}">
  <ds:schemaRefs>
    <ds:schemaRef ds:uri="http://schemas.microsoft.com/sharepoint/v3/contenttype/forms"/>
  </ds:schemaRefs>
</ds:datastoreItem>
</file>

<file path=customXml/itemProps3.xml><?xml version="1.0" encoding="utf-8"?>
<ds:datastoreItem xmlns:ds="http://schemas.openxmlformats.org/officeDocument/2006/customXml" ds:itemID="{934C9E4B-B764-408D-AD29-C14AD4706BC3}"/>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15228</Characters>
  <Application>Microsoft Office Word</Application>
  <DocSecurity>0</DocSecurity>
  <Lines>126</Lines>
  <Paragraphs>35</Paragraphs>
  <ScaleCrop>false</ScaleCrop>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AUBRY 388</dc:creator>
  <cp:keywords/>
  <dc:description/>
  <cp:lastModifiedBy>Patricia MOREL 388</cp:lastModifiedBy>
  <cp:revision>2</cp:revision>
  <cp:lastPrinted>2019-12-12T08:52:00Z</cp:lastPrinted>
  <dcterms:created xsi:type="dcterms:W3CDTF">2023-01-09T10:34:00Z</dcterms:created>
  <dcterms:modified xsi:type="dcterms:W3CDTF">2023-01-09T10:34:00Z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0x0101005D5814C81BFC774C83678C2E75CC20ED</vt:lpwstr>
  </property>
  <property fmtid="{D5CDD505-2E9C-101B-9397-08002B2CF9AE}" pid="3" name="MediaServiceImageTags">
    <vt:lpwstr/>
  </property>
</Properties>
</file>