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B795" w14:textId="26793D78" w:rsidR="003E6742" w:rsidRPr="00F2622A" w:rsidRDefault="003E6742" w:rsidP="00F2622A">
      <w:pPr>
        <w:jc w:val="center"/>
        <w:rPr>
          <w:sz w:val="32"/>
          <w:szCs w:val="32"/>
        </w:rPr>
      </w:pPr>
      <w:r w:rsidRPr="00F2622A">
        <w:rPr>
          <w:b/>
          <w:bCs/>
          <w:sz w:val="32"/>
          <w:szCs w:val="32"/>
          <w:u w:val="single"/>
        </w:rPr>
        <w:t xml:space="preserve">Réunion Fs </w:t>
      </w:r>
      <w:r w:rsidR="008C676B">
        <w:rPr>
          <w:b/>
          <w:bCs/>
          <w:sz w:val="32"/>
          <w:szCs w:val="32"/>
          <w:u w:val="single"/>
        </w:rPr>
        <w:t>30/0</w:t>
      </w:r>
      <w:r w:rsidRPr="00F2622A">
        <w:rPr>
          <w:b/>
          <w:bCs/>
          <w:sz w:val="32"/>
          <w:szCs w:val="32"/>
          <w:u w:val="single"/>
        </w:rPr>
        <w:t>6/2025</w:t>
      </w:r>
    </w:p>
    <w:p w14:paraId="5F592E20" w14:textId="7995250E" w:rsidR="003E6742" w:rsidRPr="003E6742" w:rsidRDefault="003E6742" w:rsidP="003E6742">
      <w:r w:rsidRPr="003E6742">
        <w:t>    </w:t>
      </w:r>
    </w:p>
    <w:p w14:paraId="7B4B7875" w14:textId="77777777" w:rsidR="003E6742" w:rsidRPr="003E6742" w:rsidRDefault="003E6742" w:rsidP="003E6742">
      <w:r w:rsidRPr="003E6742">
        <w:rPr>
          <w:b/>
          <w:bCs/>
          <w:u w:val="single"/>
        </w:rPr>
        <w:t>I- Les chiffres du réseau</w:t>
      </w:r>
      <w:r w:rsidRPr="003E6742">
        <w:t>   </w:t>
      </w:r>
    </w:p>
    <w:p w14:paraId="195923DB" w14:textId="2FCF0116" w:rsidR="003E6742" w:rsidRPr="003E6742" w:rsidRDefault="003E6742" w:rsidP="003E6742">
      <w:r w:rsidRPr="003E6742">
        <w:t>    </w:t>
      </w:r>
      <w:r w:rsidR="00F2622A">
        <w:t>Par Sophie Saliou</w:t>
      </w:r>
    </w:p>
    <w:p w14:paraId="0BC14C13" w14:textId="77777777" w:rsidR="003E6742" w:rsidRPr="003E6742" w:rsidRDefault="003E6742" w:rsidP="003E6742">
      <w:r w:rsidRPr="003E6742">
        <w:t>   </w:t>
      </w:r>
    </w:p>
    <w:p w14:paraId="11901B45" w14:textId="46CDE1B7" w:rsidR="003E6742" w:rsidRPr="003E6742" w:rsidRDefault="003E6742" w:rsidP="2000C98C">
      <w:pPr>
        <w:jc w:val="both"/>
      </w:pPr>
      <w:r w:rsidRPr="2000C98C">
        <w:rPr>
          <w:b/>
          <w:bCs/>
          <w:u w:val="single"/>
        </w:rPr>
        <w:t xml:space="preserve">II- </w:t>
      </w:r>
      <w:r w:rsidR="00AA5B14" w:rsidRPr="2000C98C">
        <w:rPr>
          <w:b/>
          <w:bCs/>
          <w:u w:val="single"/>
        </w:rPr>
        <w:t>Actualités</w:t>
      </w:r>
      <w:r>
        <w:t> </w:t>
      </w:r>
    </w:p>
    <w:p w14:paraId="0F73696C" w14:textId="735E1013" w:rsidR="00AA5B14" w:rsidRPr="003E6742" w:rsidRDefault="003E6742" w:rsidP="2000C98C">
      <w:pPr>
        <w:jc w:val="both"/>
      </w:pPr>
      <w:r>
        <w:t> </w:t>
      </w:r>
      <w:r w:rsidR="00AA5B14" w:rsidRPr="2000C98C">
        <w:rPr>
          <w:b/>
          <w:bCs/>
          <w:u w:val="single"/>
        </w:rPr>
        <w:t xml:space="preserve">A – </w:t>
      </w:r>
      <w:r w:rsidR="001A363C" w:rsidRPr="2000C98C">
        <w:rPr>
          <w:b/>
          <w:bCs/>
          <w:u w:val="single"/>
        </w:rPr>
        <w:t>réforme Plein emploi</w:t>
      </w:r>
    </w:p>
    <w:p w14:paraId="59A00C21" w14:textId="23ABEB3F" w:rsidR="00AA5B14" w:rsidRDefault="001A363C" w:rsidP="2000C98C">
      <w:pPr>
        <w:jc w:val="both"/>
      </w:pPr>
      <w:r>
        <w:t xml:space="preserve">Dans le cadre de la réforme plein emploi, lors de la demande de Rsa, </w:t>
      </w:r>
      <w:r w:rsidR="00F67723">
        <w:t xml:space="preserve">en fin de téléprocédure, les </w:t>
      </w:r>
      <w:r w:rsidR="393E100C">
        <w:t>allocataires</w:t>
      </w:r>
      <w:r w:rsidR="00F67723">
        <w:t xml:space="preserve"> doivent décrocher </w:t>
      </w:r>
      <w:r w:rsidR="00A63C47">
        <w:t>sur le site France Travail.</w:t>
      </w:r>
      <w:r w:rsidR="00AA5B14">
        <w:t> </w:t>
      </w:r>
    </w:p>
    <w:p w14:paraId="6765F9FB" w14:textId="1461BE7F" w:rsidR="00F701BA" w:rsidRDefault="00F701BA" w:rsidP="2000C98C">
      <w:pPr>
        <w:jc w:val="both"/>
      </w:pPr>
      <w:r>
        <w:t xml:space="preserve">L’inscription est automatique et </w:t>
      </w:r>
      <w:r w:rsidR="1DE62BB6">
        <w:t>obligatoire pour</w:t>
      </w:r>
      <w:r w:rsidR="00B62422">
        <w:t xml:space="preserve"> les </w:t>
      </w:r>
      <w:r w:rsidR="51B38722">
        <w:t>demandeurs</w:t>
      </w:r>
      <w:r w:rsidR="00B62422">
        <w:t xml:space="preserve"> de RSA / conjoint, </w:t>
      </w:r>
      <w:r w:rsidR="5E389319">
        <w:t>concubin</w:t>
      </w:r>
      <w:r w:rsidR="00B62422">
        <w:t>, partenaire.</w:t>
      </w:r>
    </w:p>
    <w:p w14:paraId="086AF1DE" w14:textId="23C3281E" w:rsidR="00B62422" w:rsidRDefault="00B62422" w:rsidP="2000C98C">
      <w:pPr>
        <w:jc w:val="both"/>
      </w:pPr>
      <w:r>
        <w:t xml:space="preserve">Un </w:t>
      </w:r>
      <w:r w:rsidR="005B7CB1">
        <w:t>contrat d’</w:t>
      </w:r>
      <w:r w:rsidR="4DF3A079">
        <w:t>engagement</w:t>
      </w:r>
      <w:r w:rsidR="005B7CB1">
        <w:t xml:space="preserve"> unique sera mis en place.</w:t>
      </w:r>
    </w:p>
    <w:p w14:paraId="2EC09959" w14:textId="6B8497D8" w:rsidR="0089505B" w:rsidRDefault="0089505B" w:rsidP="2000C98C">
      <w:pPr>
        <w:jc w:val="both"/>
      </w:pPr>
      <w:r>
        <w:t xml:space="preserve">Les données socio-professionnelles </w:t>
      </w:r>
      <w:r w:rsidR="00B7016C">
        <w:t>ne sont plus de la compétence Caf. France travail est l’organisme responsable de données d’orientation.</w:t>
      </w:r>
    </w:p>
    <w:p w14:paraId="554871B6" w14:textId="66B63C01" w:rsidR="009879A1" w:rsidRPr="003E6742" w:rsidRDefault="009879A1" w:rsidP="2000C98C">
      <w:pPr>
        <w:jc w:val="both"/>
      </w:pPr>
      <w:r>
        <w:t xml:space="preserve">Des sanctions </w:t>
      </w:r>
      <w:r w:rsidR="002200B6">
        <w:t>sur le RSA pourront être mise en place par France travail.</w:t>
      </w:r>
    </w:p>
    <w:p w14:paraId="2963F541" w14:textId="2E8978FE" w:rsidR="2EAC1EB1" w:rsidRDefault="2EAC1EB1" w:rsidP="2EAC1EB1">
      <w:pPr>
        <w:jc w:val="both"/>
      </w:pPr>
    </w:p>
    <w:p w14:paraId="6BFE3B28" w14:textId="6C40AFDA" w:rsidR="00AA5B14" w:rsidRDefault="00AA5B14" w:rsidP="2000C98C">
      <w:pPr>
        <w:jc w:val="both"/>
        <w:rPr>
          <w:b/>
          <w:bCs/>
          <w:u w:val="single"/>
        </w:rPr>
      </w:pPr>
      <w:r w:rsidRPr="2000C98C">
        <w:rPr>
          <w:b/>
          <w:bCs/>
          <w:u w:val="single"/>
        </w:rPr>
        <w:t xml:space="preserve">B- </w:t>
      </w:r>
      <w:r w:rsidR="00CD78DC" w:rsidRPr="2000C98C">
        <w:rPr>
          <w:b/>
          <w:bCs/>
          <w:u w:val="single"/>
        </w:rPr>
        <w:t xml:space="preserve">Réforme </w:t>
      </w:r>
      <w:r w:rsidR="008F2161" w:rsidRPr="2000C98C">
        <w:rPr>
          <w:b/>
          <w:bCs/>
          <w:u w:val="single"/>
        </w:rPr>
        <w:t>Cmg</w:t>
      </w:r>
    </w:p>
    <w:p w14:paraId="137BFBF2" w14:textId="114027AC" w:rsidR="008F2161" w:rsidRPr="008F2161" w:rsidRDefault="008F2161" w:rsidP="2000C98C">
      <w:pPr>
        <w:jc w:val="both"/>
        <w:rPr>
          <w:u w:val="single"/>
        </w:rPr>
      </w:pPr>
      <w:r w:rsidRPr="2000C98C">
        <w:rPr>
          <w:u w:val="single"/>
        </w:rPr>
        <w:t xml:space="preserve">Réforme en deux temps : </w:t>
      </w:r>
    </w:p>
    <w:p w14:paraId="31988887" w14:textId="7B939FC5" w:rsidR="008F2161" w:rsidRDefault="00964064" w:rsidP="2000C98C">
      <w:pPr>
        <w:jc w:val="both"/>
      </w:pPr>
      <w:r>
        <w:t>1</w:t>
      </w:r>
      <w:r w:rsidRPr="2000C98C">
        <w:rPr>
          <w:vertAlign w:val="superscript"/>
        </w:rPr>
        <w:t>er</w:t>
      </w:r>
      <w:r>
        <w:t xml:space="preserve"> septembre 20</w:t>
      </w:r>
      <w:r w:rsidR="30BEC602">
        <w:t>2</w:t>
      </w:r>
      <w:r>
        <w:t>5 :</w:t>
      </w:r>
      <w:r w:rsidR="00D976A3">
        <w:t xml:space="preserve"> Evolution du CMG direct</w:t>
      </w:r>
      <w:r w:rsidR="00480D57">
        <w:t xml:space="preserve"> avec une nouvelle formule de calcul</w:t>
      </w:r>
      <w:r w:rsidR="00234DEE">
        <w:t xml:space="preserve"> et l’extension de l’âge maximum de l’enfant gardé jusqu’à 12 a</w:t>
      </w:r>
      <w:r w:rsidR="73346E54">
        <w:t>n</w:t>
      </w:r>
      <w:r w:rsidR="00234DEE">
        <w:t>s pour les familles monoparentales.</w:t>
      </w:r>
    </w:p>
    <w:p w14:paraId="6B9229CF" w14:textId="51C322EB" w:rsidR="00964064" w:rsidRPr="003E6742" w:rsidRDefault="00FC6A6D" w:rsidP="2000C98C">
      <w:pPr>
        <w:jc w:val="both"/>
      </w:pPr>
      <w:r>
        <w:t>1</w:t>
      </w:r>
      <w:r w:rsidRPr="2000C98C">
        <w:rPr>
          <w:vertAlign w:val="superscript"/>
        </w:rPr>
        <w:t>er</w:t>
      </w:r>
      <w:r>
        <w:t xml:space="preserve"> d</w:t>
      </w:r>
      <w:r w:rsidR="005A39D5">
        <w:t>écembre 2025 :</w:t>
      </w:r>
      <w:r>
        <w:t xml:space="preserve"> Etude des droits au </w:t>
      </w:r>
      <w:r w:rsidR="64C09F97">
        <w:t>CMG</w:t>
      </w:r>
      <w:r>
        <w:t xml:space="preserve"> pour chaque parent séparé en cas de résidence alternée</w:t>
      </w:r>
    </w:p>
    <w:p w14:paraId="31107B2B" w14:textId="37F739E4" w:rsidR="003E6742" w:rsidRDefault="005A39D5" w:rsidP="2000C98C">
      <w:pPr>
        <w:jc w:val="both"/>
      </w:pPr>
      <w:r>
        <w:t xml:space="preserve">Le simulateur est accessible depuis </w:t>
      </w:r>
      <w:r w:rsidR="00B92F19">
        <w:t xml:space="preserve">le 16 </w:t>
      </w:r>
      <w:r>
        <w:t>juin 2025</w:t>
      </w:r>
      <w:r w:rsidR="00BB07D9">
        <w:t xml:space="preserve"> pour le calcul des droits </w:t>
      </w:r>
      <w:r w:rsidR="3A63726F">
        <w:t>CMG</w:t>
      </w:r>
      <w:r w:rsidR="00BB07D9">
        <w:t xml:space="preserve"> </w:t>
      </w:r>
      <w:r w:rsidR="004E4D9D">
        <w:t>de septembre 2025.</w:t>
      </w:r>
      <w:r w:rsidR="00B92F19">
        <w:t xml:space="preserve"> (Nouveaux demandeurs et bénéficiaires actuels)</w:t>
      </w:r>
    </w:p>
    <w:p w14:paraId="394993E1" w14:textId="1ED43100" w:rsidR="001C7B42" w:rsidRDefault="001C7B42" w:rsidP="2000C98C">
      <w:pPr>
        <w:jc w:val="both"/>
      </w:pPr>
      <w:r>
        <w:t>Pour le calcul des droits pour les structures, le simulateur reste le même qu’avant.</w:t>
      </w:r>
    </w:p>
    <w:p w14:paraId="6051FA02" w14:textId="4712098C" w:rsidR="003E6742" w:rsidRDefault="00037186" w:rsidP="2000C98C">
      <w:pPr>
        <w:jc w:val="both"/>
      </w:pPr>
      <w:r>
        <w:t xml:space="preserve">Communication à partir du 20 juin à l’ensemble </w:t>
      </w:r>
      <w:r w:rsidR="73E1D3BB">
        <w:t>des bénéficiaires</w:t>
      </w:r>
      <w:r w:rsidR="00666FEE">
        <w:t xml:space="preserve"> par mail.</w:t>
      </w:r>
    </w:p>
    <w:p w14:paraId="105A638C" w14:textId="29E9D4FB" w:rsidR="00C63EBE" w:rsidRDefault="007E2D68" w:rsidP="2000C98C">
      <w:pPr>
        <w:jc w:val="both"/>
      </w:pPr>
      <w:hyperlink r:id="rId7" w:history="1">
        <w:r w:rsidR="00C63EBE" w:rsidRPr="00C63EBE">
          <w:rPr>
            <w:rStyle w:val="Lienhypertexte"/>
          </w:rPr>
          <w:t>CAF - Réforme du CMG : une aide plus adaptée pour les familles</w:t>
        </w:r>
      </w:hyperlink>
    </w:p>
    <w:p w14:paraId="3A075A66" w14:textId="77777777" w:rsidR="00A379FB" w:rsidRDefault="00A379FB" w:rsidP="2000C98C">
      <w:pPr>
        <w:jc w:val="both"/>
      </w:pPr>
    </w:p>
    <w:p w14:paraId="41B16923" w14:textId="3A24FF30" w:rsidR="00A379FB" w:rsidRDefault="00A379FB" w:rsidP="2000C98C">
      <w:pPr>
        <w:jc w:val="both"/>
      </w:pPr>
      <w:r>
        <w:t xml:space="preserve">Il n’y a pas de changement </w:t>
      </w:r>
      <w:r w:rsidR="004D402B">
        <w:t>dans la téléprocédure.</w:t>
      </w:r>
    </w:p>
    <w:p w14:paraId="43F11351" w14:textId="38DA496E" w:rsidR="003E6742" w:rsidRPr="003E6742" w:rsidRDefault="003E6742" w:rsidP="2000C98C">
      <w:pPr>
        <w:jc w:val="both"/>
      </w:pPr>
      <w:r w:rsidRPr="2000C98C">
        <w:rPr>
          <w:b/>
          <w:bCs/>
          <w:u w:val="single"/>
        </w:rPr>
        <w:lastRenderedPageBreak/>
        <w:t xml:space="preserve">III- </w:t>
      </w:r>
      <w:r w:rsidR="00AA5B14" w:rsidRPr="2000C98C">
        <w:rPr>
          <w:b/>
          <w:bCs/>
          <w:u w:val="single"/>
        </w:rPr>
        <w:t>Caf.fr</w:t>
      </w:r>
    </w:p>
    <w:p w14:paraId="26EB6EB1" w14:textId="6587B92D" w:rsidR="003E6742" w:rsidRPr="003E6742" w:rsidRDefault="003E6742" w:rsidP="2000C98C">
      <w:pPr>
        <w:jc w:val="both"/>
      </w:pPr>
      <w:r>
        <w:t>  </w:t>
      </w:r>
      <w:r w:rsidRPr="2000C98C">
        <w:rPr>
          <w:b/>
          <w:bCs/>
          <w:u w:val="single"/>
        </w:rPr>
        <w:t xml:space="preserve">A – </w:t>
      </w:r>
      <w:r w:rsidR="007E1E3C">
        <w:rPr>
          <w:b/>
          <w:bCs/>
          <w:u w:val="single"/>
        </w:rPr>
        <w:t>L’ARS, à la une !</w:t>
      </w:r>
    </w:p>
    <w:p w14:paraId="3CFDEACF" w14:textId="4FE8A602" w:rsidR="003E6742" w:rsidRPr="003E6742" w:rsidRDefault="003E6742" w:rsidP="2000C98C">
      <w:pPr>
        <w:jc w:val="both"/>
      </w:pPr>
      <w:r>
        <w:t> </w:t>
      </w:r>
      <w:hyperlink r:id="rId8" w:history="1">
        <w:r w:rsidR="007E1E3C" w:rsidRPr="007E1E3C">
          <w:rPr>
            <w:rStyle w:val="Lienhypertexte"/>
          </w:rPr>
          <w:t>CAF - L’allocation de rentrée scolaire mode d’emploi</w:t>
        </w:r>
      </w:hyperlink>
    </w:p>
    <w:p w14:paraId="7425DCD7" w14:textId="1B4ED6E8" w:rsidR="003E6742" w:rsidRDefault="003E6742" w:rsidP="2000C98C">
      <w:pPr>
        <w:jc w:val="both"/>
        <w:rPr>
          <w:b/>
          <w:bCs/>
          <w:u w:val="single"/>
        </w:rPr>
      </w:pPr>
    </w:p>
    <w:p w14:paraId="3D6714AD" w14:textId="77777777" w:rsidR="00E00A9A" w:rsidRDefault="00E00A9A" w:rsidP="2000C98C">
      <w:pPr>
        <w:jc w:val="both"/>
        <w:rPr>
          <w:b/>
          <w:bCs/>
          <w:u w:val="single"/>
        </w:rPr>
      </w:pPr>
    </w:p>
    <w:p w14:paraId="7373C934" w14:textId="7ED1D28D" w:rsidR="00E00A9A" w:rsidRPr="004F745F" w:rsidRDefault="00F2622A" w:rsidP="004F745F">
      <w:pPr>
        <w:rPr>
          <w:b/>
          <w:bCs/>
          <w:sz w:val="28"/>
          <w:szCs w:val="28"/>
        </w:rPr>
      </w:pPr>
      <w:r w:rsidRPr="004F745F">
        <w:rPr>
          <w:b/>
          <w:bCs/>
          <w:sz w:val="28"/>
          <w:szCs w:val="28"/>
        </w:rPr>
        <w:t>Prochaine réunion : date à définir</w:t>
      </w:r>
    </w:p>
    <w:p w14:paraId="33CF887C" w14:textId="77777777" w:rsidR="00F2622A" w:rsidRPr="00F2622A" w:rsidRDefault="00F2622A" w:rsidP="00F2622A">
      <w:pPr>
        <w:jc w:val="center"/>
        <w:rPr>
          <w:b/>
          <w:bCs/>
          <w:sz w:val="44"/>
          <w:szCs w:val="44"/>
        </w:rPr>
      </w:pPr>
    </w:p>
    <w:p w14:paraId="7A98930B" w14:textId="52876A26" w:rsidR="00F2622A" w:rsidRDefault="00F2622A" w:rsidP="00F2622A">
      <w:pPr>
        <w:jc w:val="center"/>
        <w:rPr>
          <w:b/>
          <w:bCs/>
          <w:sz w:val="44"/>
          <w:szCs w:val="44"/>
        </w:rPr>
      </w:pPr>
      <w:r w:rsidRPr="00F2622A">
        <w:rPr>
          <w:b/>
          <w:bCs/>
          <w:sz w:val="44"/>
          <w:szCs w:val="44"/>
        </w:rPr>
        <w:t>Bel été</w:t>
      </w:r>
    </w:p>
    <w:p w14:paraId="3F18A951" w14:textId="7F2DF89F" w:rsidR="004F745F" w:rsidRPr="00F2622A" w:rsidRDefault="004F745F" w:rsidP="00F2622A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1A7E719" wp14:editId="73EC490A">
            <wp:extent cx="2664868" cy="2663687"/>
            <wp:effectExtent l="0" t="0" r="2540" b="3810"/>
            <wp:docPr id="244811049" name="Image 1" descr="Homme se détendant dans un bac rempli d’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11049" name="Image 244811049" descr="Homme se détendant dans un bac rempli d’ea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922" cy="267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158B" w14:textId="77777777" w:rsidR="003E6742" w:rsidRPr="003E6742" w:rsidRDefault="003E6742" w:rsidP="2000C98C">
      <w:pPr>
        <w:jc w:val="both"/>
      </w:pPr>
      <w:r>
        <w:t> </w:t>
      </w:r>
    </w:p>
    <w:p w14:paraId="3BFEFB25" w14:textId="77777777" w:rsidR="00725A9C" w:rsidRDefault="00725A9C" w:rsidP="2000C98C">
      <w:pPr>
        <w:jc w:val="both"/>
      </w:pPr>
    </w:p>
    <w:sectPr w:rsidR="00725A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255D67"/>
    <w:rsid w:val="00036583"/>
    <w:rsid w:val="00037186"/>
    <w:rsid w:val="00175821"/>
    <w:rsid w:val="001A363C"/>
    <w:rsid w:val="001C7B42"/>
    <w:rsid w:val="00206888"/>
    <w:rsid w:val="002200B6"/>
    <w:rsid w:val="00234DEE"/>
    <w:rsid w:val="003E6742"/>
    <w:rsid w:val="00467E1A"/>
    <w:rsid w:val="00480D57"/>
    <w:rsid w:val="004D402B"/>
    <w:rsid w:val="004E4D9D"/>
    <w:rsid w:val="004F745F"/>
    <w:rsid w:val="005A39D5"/>
    <w:rsid w:val="005B7CB1"/>
    <w:rsid w:val="00666FEE"/>
    <w:rsid w:val="006E6589"/>
    <w:rsid w:val="00725A9C"/>
    <w:rsid w:val="0074143D"/>
    <w:rsid w:val="00751214"/>
    <w:rsid w:val="007E1E3C"/>
    <w:rsid w:val="007E2D68"/>
    <w:rsid w:val="0089505B"/>
    <w:rsid w:val="008C676B"/>
    <w:rsid w:val="008D13F3"/>
    <w:rsid w:val="008E1EBE"/>
    <w:rsid w:val="008F2161"/>
    <w:rsid w:val="00964064"/>
    <w:rsid w:val="009879A1"/>
    <w:rsid w:val="00A379FB"/>
    <w:rsid w:val="00A63C47"/>
    <w:rsid w:val="00AA5B14"/>
    <w:rsid w:val="00B62422"/>
    <w:rsid w:val="00B7016C"/>
    <w:rsid w:val="00B92F19"/>
    <w:rsid w:val="00BB07D9"/>
    <w:rsid w:val="00C63EBE"/>
    <w:rsid w:val="00CB0E89"/>
    <w:rsid w:val="00CD78DC"/>
    <w:rsid w:val="00D976A3"/>
    <w:rsid w:val="00E00A9A"/>
    <w:rsid w:val="00F2622A"/>
    <w:rsid w:val="00F67723"/>
    <w:rsid w:val="00F701BA"/>
    <w:rsid w:val="00FC6A6D"/>
    <w:rsid w:val="00FE1B6A"/>
    <w:rsid w:val="1DE62BB6"/>
    <w:rsid w:val="2000C98C"/>
    <w:rsid w:val="2659F7A1"/>
    <w:rsid w:val="2EAC1EB1"/>
    <w:rsid w:val="30BEC602"/>
    <w:rsid w:val="393E100C"/>
    <w:rsid w:val="3A63726F"/>
    <w:rsid w:val="4A742C3D"/>
    <w:rsid w:val="4DF3A079"/>
    <w:rsid w:val="51B38722"/>
    <w:rsid w:val="5E389319"/>
    <w:rsid w:val="62255D67"/>
    <w:rsid w:val="64C09F97"/>
    <w:rsid w:val="73346E54"/>
    <w:rsid w:val="73E1D3BB"/>
    <w:rsid w:val="7848E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5D67"/>
  <w15:chartTrackingRefBased/>
  <w15:docId w15:val="{F4553528-9DD2-469B-ACF0-71151DA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674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.fr/allocataires/actualites/actualites-nationales/l-allocation-de-rentree-scolaire-mode-d-emplo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af.fr/allocataires/actualites/actualites-nationales/reforme-du-cmg-une-aide-plus-adaptee-pour-les-famil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278B619C5574FACA469417109D16F" ma:contentTypeVersion="6" ma:contentTypeDescription="Crée un document." ma:contentTypeScope="" ma:versionID="c467abb6e412a62f1cf0e46d805f3457">
  <xsd:schema xmlns:xsd="http://www.w3.org/2001/XMLSchema" xmlns:xs="http://www.w3.org/2001/XMLSchema" xmlns:p="http://schemas.microsoft.com/office/2006/metadata/properties" xmlns:ns2="cd90f93f-43b8-45ec-a3a6-be11532df334" xmlns:ns3="53ffee75-7093-4de4-a72d-d1fddee4d2d4" targetNamespace="http://schemas.microsoft.com/office/2006/metadata/properties" ma:root="true" ma:fieldsID="473d47063af65f4a21e777b2450bb3da" ns2:_="" ns3:_="">
    <xsd:import namespace="cd90f93f-43b8-45ec-a3a6-be11532df334"/>
    <xsd:import namespace="53ffee75-7093-4de4-a72d-d1fddee4d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f93f-43b8-45ec-a3a6-be11532df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ee75-7093-4de4-a72d-d1fddee4d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038C9-FB9F-406F-86D3-386B573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A3972-5DDB-4D60-A93E-F4231B1E994A}">
  <ds:schemaRefs>
    <ds:schemaRef ds:uri="http://purl.org/dc/terms/"/>
    <ds:schemaRef ds:uri="53ffee75-7093-4de4-a72d-d1fddee4d2d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d90f93f-43b8-45ec-a3a6-be11532df33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503B3D-9177-4820-AC8D-D32C1144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0f93f-43b8-45ec-a3a6-be11532df334"/>
    <ds:schemaRef ds:uri="53ffee75-7093-4de4-a72d-d1fddee4d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LE-PAGE 293</dc:creator>
  <cp:keywords/>
  <dc:description/>
  <cp:lastModifiedBy>Vanessa LE-PAGE 293</cp:lastModifiedBy>
  <cp:revision>2</cp:revision>
  <dcterms:created xsi:type="dcterms:W3CDTF">2025-07-03T07:00:00Z</dcterms:created>
  <dcterms:modified xsi:type="dcterms:W3CDTF">2025-07-03T07:00:00Z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0x010100868278B619C5574FACA469417109D16F</vt:lpwstr>
  </property>
</Properties>
</file>