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303"/>
        <w:gridCol w:w="2099"/>
        <w:gridCol w:w="527"/>
        <w:gridCol w:w="303"/>
        <w:gridCol w:w="10649"/>
      </w:tblGrid>
      <w:tr w:rsidR="00C97689" w14:paraId="5DBBD080" w14:textId="77777777" w:rsidTr="00012809">
        <w:trPr>
          <w:trHeight w:val="300"/>
        </w:trPr>
        <w:tc>
          <w:tcPr>
            <w:tcW w:w="15309" w:type="dxa"/>
            <w:gridSpan w:val="6"/>
            <w:shd w:val="clear" w:color="auto" w:fill="auto"/>
            <w:noWrap/>
            <w:vAlign w:val="center"/>
            <w:hideMark/>
          </w:tcPr>
          <w:p w14:paraId="559F5CE6" w14:textId="77777777" w:rsidR="00C97689" w:rsidRDefault="00ED769F" w:rsidP="00C97689">
            <w:pPr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  <w:r w:rsidRPr="00ED769F">
              <w:rPr>
                <w:rFonts w:ascii="Arial" w:hAnsi="Arial" w:cs="Arial"/>
                <w:b/>
                <w:bCs/>
                <w:noProof/>
                <w:color w:val="FFFFFF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C78DB8" wp14:editId="1D94A47D">
                      <wp:simplePos x="0" y="0"/>
                      <wp:positionH relativeFrom="column">
                        <wp:posOffset>9214485</wp:posOffset>
                      </wp:positionH>
                      <wp:positionV relativeFrom="paragraph">
                        <wp:posOffset>-259715</wp:posOffset>
                      </wp:positionV>
                      <wp:extent cx="866140" cy="1404620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3FCDB" w14:textId="77777777" w:rsidR="00ED769F" w:rsidRPr="00ED769F" w:rsidRDefault="00ED769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D769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ANNEXE </w:t>
                                  </w:r>
                                  <w:r w:rsidR="0082748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78D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725.55pt;margin-top:-20.45pt;width:68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" stroked="f">
                      <v:textbox style="mso-fit-shape-to-text:t">
                        <w:txbxContent>
                          <w:p w14:paraId="7663FCDB" w14:textId="77777777" w:rsidR="00ED769F" w:rsidRPr="00ED769F" w:rsidRDefault="00ED769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76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r w:rsidR="008274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7689">
              <w:rPr>
                <w:rFonts w:ascii="Arial" w:hAnsi="Arial" w:cs="Arial"/>
                <w:b/>
                <w:bCs/>
                <w:noProof/>
                <w:color w:val="FFFFFF"/>
                <w:lang w:eastAsia="fr-FR"/>
              </w:rPr>
              <w:drawing>
                <wp:inline distT="0" distB="0" distL="0" distR="0" wp14:anchorId="6A76FE50" wp14:editId="72073806">
                  <wp:extent cx="660400" cy="965200"/>
                  <wp:effectExtent l="0" t="0" r="635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fDoubs CNAF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56" cy="97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689" w14:paraId="288E4C4C" w14:textId="77777777" w:rsidTr="00012809">
        <w:trPr>
          <w:trHeight w:val="300"/>
        </w:trPr>
        <w:tc>
          <w:tcPr>
            <w:tcW w:w="15309" w:type="dxa"/>
            <w:gridSpan w:val="6"/>
            <w:shd w:val="clear" w:color="auto" w:fill="2F75B5"/>
            <w:noWrap/>
            <w:vAlign w:val="center"/>
            <w:hideMark/>
          </w:tcPr>
          <w:p w14:paraId="093A9C64" w14:textId="77777777" w:rsidR="00C97689" w:rsidRDefault="00C97689" w:rsidP="00723300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GRILLE D'ELIGIBILITE </w:t>
            </w:r>
            <w:r w:rsidR="00ED769F">
              <w:rPr>
                <w:rFonts w:ascii="Arial" w:hAnsi="Arial" w:cs="Arial"/>
                <w:b/>
                <w:bCs/>
                <w:color w:val="FFFFFF"/>
                <w:lang w:eastAsia="fr-FR"/>
              </w:rPr>
              <w:t>–</w:t>
            </w:r>
            <w:r w:rsidR="00012809"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 </w:t>
            </w:r>
            <w:r w:rsidR="00ED769F"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APPUI AUX DEMARCHES </w:t>
            </w: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>INNOVA</w:t>
            </w:r>
            <w:r w:rsidR="00ED769F">
              <w:rPr>
                <w:rFonts w:ascii="Arial" w:hAnsi="Arial" w:cs="Arial"/>
                <w:b/>
                <w:bCs/>
                <w:color w:val="FFFFFF"/>
                <w:lang w:eastAsia="fr-FR"/>
              </w:rPr>
              <w:t>NTES</w:t>
            </w: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 </w:t>
            </w:r>
          </w:p>
        </w:tc>
      </w:tr>
      <w:tr w:rsidR="00296F81" w14:paraId="2F6D2FC9" w14:textId="77777777" w:rsidTr="00012809">
        <w:trPr>
          <w:trHeight w:val="300"/>
        </w:trPr>
        <w:tc>
          <w:tcPr>
            <w:tcW w:w="1428" w:type="dxa"/>
            <w:noWrap/>
            <w:vAlign w:val="bottom"/>
            <w:hideMark/>
          </w:tcPr>
          <w:p w14:paraId="7611BA46" w14:textId="77777777" w:rsidR="00C97689" w:rsidRDefault="00C97689">
            <w:pPr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</w:p>
          <w:p w14:paraId="21241840" w14:textId="77777777" w:rsidR="00C97689" w:rsidRDefault="00C97689">
            <w:pPr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00C31CCE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noWrap/>
            <w:vAlign w:val="bottom"/>
            <w:hideMark/>
          </w:tcPr>
          <w:p w14:paraId="5834BE3C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7A72F4DD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2728AB43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noWrap/>
            <w:vAlign w:val="bottom"/>
            <w:hideMark/>
          </w:tcPr>
          <w:p w14:paraId="5E3EEF3F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3AD1D9AC" w14:textId="77777777" w:rsidTr="00012809">
        <w:trPr>
          <w:trHeight w:val="300"/>
        </w:trPr>
        <w:tc>
          <w:tcPr>
            <w:tcW w:w="1428" w:type="dxa"/>
            <w:shd w:val="clear" w:color="auto" w:fill="F58B8B"/>
            <w:noWrap/>
            <w:vAlign w:val="bottom"/>
            <w:hideMark/>
          </w:tcPr>
          <w:p w14:paraId="0ACEFB14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Variable</w:t>
            </w:r>
          </w:p>
        </w:tc>
        <w:tc>
          <w:tcPr>
            <w:tcW w:w="303" w:type="dxa"/>
            <w:shd w:val="clear" w:color="auto" w:fill="F58B8B"/>
            <w:noWrap/>
            <w:vAlign w:val="bottom"/>
            <w:hideMark/>
          </w:tcPr>
          <w:p w14:paraId="4182E590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99" w:type="dxa"/>
            <w:shd w:val="clear" w:color="auto" w:fill="F58B8B"/>
            <w:noWrap/>
            <w:vAlign w:val="bottom"/>
            <w:hideMark/>
          </w:tcPr>
          <w:p w14:paraId="55ADA119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Paramètres</w:t>
            </w:r>
          </w:p>
        </w:tc>
        <w:tc>
          <w:tcPr>
            <w:tcW w:w="527" w:type="dxa"/>
            <w:shd w:val="clear" w:color="auto" w:fill="F58B8B"/>
            <w:noWrap/>
            <w:vAlign w:val="bottom"/>
            <w:hideMark/>
          </w:tcPr>
          <w:p w14:paraId="010A297B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shd w:val="clear" w:color="auto" w:fill="F58B8B"/>
            <w:noWrap/>
            <w:vAlign w:val="bottom"/>
            <w:hideMark/>
          </w:tcPr>
          <w:p w14:paraId="7DE60EA6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649" w:type="dxa"/>
            <w:shd w:val="clear" w:color="auto" w:fill="F58B8B"/>
            <w:noWrap/>
            <w:vAlign w:val="bottom"/>
            <w:hideMark/>
          </w:tcPr>
          <w:p w14:paraId="7DCCF4A2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Réponses détaillées </w:t>
            </w:r>
          </w:p>
        </w:tc>
      </w:tr>
      <w:tr w:rsidR="00296F81" w14:paraId="2E91D18D" w14:textId="77777777" w:rsidTr="00012809">
        <w:trPr>
          <w:trHeight w:val="300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67D7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shd w:val="clear" w:color="auto" w:fill="FFFFFF"/>
            <w:noWrap/>
            <w:vAlign w:val="bottom"/>
            <w:hideMark/>
          </w:tcPr>
          <w:p w14:paraId="34D45A1B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99" w:type="dxa"/>
            <w:shd w:val="clear" w:color="auto" w:fill="FFFFFF"/>
            <w:noWrap/>
            <w:vAlign w:val="bottom"/>
            <w:hideMark/>
          </w:tcPr>
          <w:p w14:paraId="51917DB9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shd w:val="clear" w:color="auto" w:fill="FFFFFF"/>
            <w:noWrap/>
            <w:vAlign w:val="bottom"/>
            <w:hideMark/>
          </w:tcPr>
          <w:p w14:paraId="5590F9B9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shd w:val="clear" w:color="auto" w:fill="FFFFFF"/>
            <w:noWrap/>
            <w:vAlign w:val="bottom"/>
            <w:hideMark/>
          </w:tcPr>
          <w:p w14:paraId="35C90E0B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649" w:type="dxa"/>
            <w:shd w:val="clear" w:color="auto" w:fill="FFFFFF"/>
            <w:noWrap/>
            <w:vAlign w:val="bottom"/>
            <w:hideMark/>
          </w:tcPr>
          <w:p w14:paraId="7D2C7BAF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96F81" w14:paraId="05DD06C8" w14:textId="77777777" w:rsidTr="00012809">
        <w:trPr>
          <w:trHeight w:val="88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noWrap/>
            <w:vAlign w:val="center"/>
            <w:hideMark/>
          </w:tcPr>
          <w:p w14:paraId="2B20D422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Description générale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576E1E3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CC48A85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Domaine concerné</w:t>
            </w:r>
          </w:p>
        </w:tc>
        <w:tc>
          <w:tcPr>
            <w:tcW w:w="303" w:type="dxa"/>
            <w:vAlign w:val="center"/>
            <w:hideMark/>
          </w:tcPr>
          <w:p w14:paraId="7B02EDF9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A706B9C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Thématiques de l'action sociale des Caf : enfance, jeunesse, accompagnement des familles, logement, jeunes adultes, AVS, à l'exclusion du soutien à la parentalité.</w:t>
            </w:r>
          </w:p>
        </w:tc>
      </w:tr>
      <w:tr w:rsidR="00296F81" w14:paraId="55F04F6C" w14:textId="77777777" w:rsidTr="00012809">
        <w:trPr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E899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33CE311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1DFC078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Descriptif synthétique du projet </w:t>
            </w:r>
          </w:p>
        </w:tc>
        <w:tc>
          <w:tcPr>
            <w:tcW w:w="303" w:type="dxa"/>
            <w:vAlign w:val="center"/>
            <w:hideMark/>
          </w:tcPr>
          <w:p w14:paraId="1FE78567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FF570AD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 notamment les objectifs principaux du projet.</w:t>
            </w:r>
          </w:p>
        </w:tc>
      </w:tr>
      <w:tr w:rsidR="00296F81" w14:paraId="05D51D83" w14:textId="77777777" w:rsidTr="00012809">
        <w:trPr>
          <w:trHeight w:val="21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F23D35F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14:paraId="1C70EE5B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vAlign w:val="center"/>
            <w:hideMark/>
          </w:tcPr>
          <w:p w14:paraId="3374E2DD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vAlign w:val="center"/>
            <w:hideMark/>
          </w:tcPr>
          <w:p w14:paraId="26300EE7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vAlign w:val="center"/>
            <w:hideMark/>
          </w:tcPr>
          <w:p w14:paraId="1CB88CDC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hideMark/>
          </w:tcPr>
          <w:p w14:paraId="6F009EB3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203518C4" w14:textId="77777777" w:rsidTr="00012809">
        <w:trPr>
          <w:trHeight w:val="7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5BD9CE08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Cohérence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DC1DF86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21A8F09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Sur quel objectif COG, le projet renvoie-t-il ? </w:t>
            </w:r>
          </w:p>
        </w:tc>
        <w:tc>
          <w:tcPr>
            <w:tcW w:w="303" w:type="dxa"/>
            <w:vAlign w:val="center"/>
            <w:hideMark/>
          </w:tcPr>
          <w:p w14:paraId="6923CE8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DB7689D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l'objectif COG concerné. </w:t>
            </w:r>
          </w:p>
        </w:tc>
      </w:tr>
      <w:tr w:rsidR="00296F81" w14:paraId="2BBF6D51" w14:textId="77777777" w:rsidTr="00012809">
        <w:trPr>
          <w:trHeight w:val="21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03E6DA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 </w:t>
            </w:r>
          </w:p>
        </w:tc>
        <w:tc>
          <w:tcPr>
            <w:tcW w:w="303" w:type="dxa"/>
            <w:noWrap/>
            <w:vAlign w:val="center"/>
            <w:hideMark/>
          </w:tcPr>
          <w:p w14:paraId="20BC1642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AEAC6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7ED3D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14:paraId="12F51B7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CA4E9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296F81" w14:paraId="5A5C22D5" w14:textId="77777777" w:rsidTr="00012809">
        <w:trPr>
          <w:trHeight w:val="73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69D17AC4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 xml:space="preserve">Caractère innovant de l'initiative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45F8FD7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11DEE65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À quel besoin social non ou mal couvert le projet répond-il ? </w:t>
            </w:r>
          </w:p>
        </w:tc>
        <w:tc>
          <w:tcPr>
            <w:tcW w:w="303" w:type="dxa"/>
            <w:vAlign w:val="center"/>
            <w:hideMark/>
          </w:tcPr>
          <w:p w14:paraId="744F5083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1D097CC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Explicitez en quoi les réponses disponibles s'avèrent insuffisantes pour répondre à ce besoin. </w:t>
            </w:r>
          </w:p>
        </w:tc>
      </w:tr>
      <w:tr w:rsidR="00296F81" w14:paraId="18356F50" w14:textId="77777777" w:rsidTr="0001280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849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663495D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A02749D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Quelle est la plus-value de la réponse apportée au regard du besoin ? </w:t>
            </w:r>
          </w:p>
        </w:tc>
        <w:tc>
          <w:tcPr>
            <w:tcW w:w="303" w:type="dxa"/>
            <w:vAlign w:val="center"/>
            <w:hideMark/>
          </w:tcPr>
          <w:p w14:paraId="2B40806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489DEC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Explicitez et qualifiez cette plus-value au regard du besoin identifié et des réponses déjà existantes. Précisez les indicateurs permettant d'objectiver la pertinence du projet.</w:t>
            </w:r>
          </w:p>
        </w:tc>
      </w:tr>
      <w:tr w:rsidR="00296F81" w14:paraId="2DD5906E" w14:textId="77777777" w:rsidTr="0001280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07CF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3C46F6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1F3C9F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En quoi la réponse apportée est adaptée au territoire concerné et au public ciblé ?</w:t>
            </w:r>
          </w:p>
        </w:tc>
        <w:tc>
          <w:tcPr>
            <w:tcW w:w="303" w:type="dxa"/>
            <w:noWrap/>
            <w:vAlign w:val="bottom"/>
            <w:hideMark/>
          </w:tcPr>
          <w:p w14:paraId="0098F8DB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78FAC67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00E28F15" w14:textId="77777777" w:rsidTr="0001280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8855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3051605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52AA272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En quoi le projet est-il considéré comme innovant ? </w:t>
            </w:r>
          </w:p>
        </w:tc>
        <w:tc>
          <w:tcPr>
            <w:tcW w:w="303" w:type="dxa"/>
            <w:vAlign w:val="center"/>
            <w:hideMark/>
          </w:tcPr>
          <w:p w14:paraId="5FA6C71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C30380A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 en quoi l'innovation est affirmée dans le projet.</w:t>
            </w:r>
          </w:p>
        </w:tc>
      </w:tr>
      <w:tr w:rsidR="00296F81" w14:paraId="165EECD6" w14:textId="77777777" w:rsidTr="00012809">
        <w:trPr>
          <w:trHeight w:val="192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97DBFE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 </w:t>
            </w:r>
          </w:p>
        </w:tc>
        <w:tc>
          <w:tcPr>
            <w:tcW w:w="303" w:type="dxa"/>
            <w:noWrap/>
            <w:vAlign w:val="center"/>
            <w:hideMark/>
          </w:tcPr>
          <w:p w14:paraId="72DF5E10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8796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5F75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14:paraId="52AFF61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7FBC13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 </w:t>
            </w:r>
          </w:p>
        </w:tc>
      </w:tr>
      <w:tr w:rsidR="00296F81" w14:paraId="626AE3F5" w14:textId="77777777" w:rsidTr="00012809">
        <w:trPr>
          <w:trHeight w:val="73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52B08F9A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Partenariat / gouvernance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81FA2F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767C4D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Le projet a-t-il associé lors de sa conception le public concerné par le besoin social auquel il répond ? </w:t>
            </w:r>
          </w:p>
        </w:tc>
        <w:tc>
          <w:tcPr>
            <w:tcW w:w="303" w:type="dxa"/>
            <w:vAlign w:val="center"/>
            <w:hideMark/>
          </w:tcPr>
          <w:p w14:paraId="72F7A89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20CDC44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comment les publics ont été associés. </w:t>
            </w:r>
          </w:p>
        </w:tc>
      </w:tr>
      <w:tr w:rsidR="00296F81" w14:paraId="4EB2E584" w14:textId="77777777" w:rsidTr="00012809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243E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8532A20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983F207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Les acteurs publics et/ou privés du territoire ont-ils été associés à la réalisation du projet (conception, mise en œuvre, suivi, communication) ? </w:t>
            </w:r>
          </w:p>
        </w:tc>
        <w:tc>
          <w:tcPr>
            <w:tcW w:w="303" w:type="dxa"/>
            <w:vAlign w:val="center"/>
            <w:hideMark/>
          </w:tcPr>
          <w:p w14:paraId="35E8DFAB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1D976E4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quels acteurs ont été associés et la nature de leur implication dans le projet. </w:t>
            </w:r>
          </w:p>
        </w:tc>
      </w:tr>
      <w:tr w:rsidR="00296F81" w14:paraId="4DA99F67" w14:textId="77777777" w:rsidTr="00012809">
        <w:trPr>
          <w:trHeight w:val="19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1BC6E1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 </w:t>
            </w:r>
          </w:p>
        </w:tc>
        <w:tc>
          <w:tcPr>
            <w:tcW w:w="303" w:type="dxa"/>
            <w:noWrap/>
            <w:vAlign w:val="center"/>
            <w:hideMark/>
          </w:tcPr>
          <w:p w14:paraId="04A97BFC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0628A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52215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14:paraId="51D54FD5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6480A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 </w:t>
            </w:r>
          </w:p>
        </w:tc>
      </w:tr>
      <w:tr w:rsidR="00296F81" w14:paraId="4177F3AA" w14:textId="77777777" w:rsidTr="00012809">
        <w:trPr>
          <w:trHeight w:val="76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7F55068F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 xml:space="preserve">Évaluation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BE99B79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BFE7727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résultats attendus dans le cadre du projet ? </w:t>
            </w:r>
          </w:p>
        </w:tc>
        <w:tc>
          <w:tcPr>
            <w:tcW w:w="303" w:type="dxa"/>
            <w:vAlign w:val="center"/>
            <w:hideMark/>
          </w:tcPr>
          <w:p w14:paraId="7C2DF94B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AC1A231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7C4539D5" w14:textId="77777777" w:rsidTr="00012809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8DA3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90567A0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F6554EC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impacts attendus sur les publics ciblés ? </w:t>
            </w:r>
          </w:p>
        </w:tc>
        <w:tc>
          <w:tcPr>
            <w:tcW w:w="303" w:type="dxa"/>
            <w:vAlign w:val="center"/>
            <w:hideMark/>
          </w:tcPr>
          <w:p w14:paraId="3D779583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2FAF89C6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475EC294" w14:textId="77777777" w:rsidTr="0001280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9678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8413742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8F1CB9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impacts attendus sur les professionnels ? </w:t>
            </w:r>
          </w:p>
        </w:tc>
        <w:tc>
          <w:tcPr>
            <w:tcW w:w="303" w:type="dxa"/>
            <w:vAlign w:val="center"/>
            <w:hideMark/>
          </w:tcPr>
          <w:p w14:paraId="4F1D7B23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3909C887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612105EC" w14:textId="77777777" w:rsidTr="0001280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71F3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42F2402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7F854B6C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impacts attendus sur le territoire ? </w:t>
            </w:r>
          </w:p>
        </w:tc>
        <w:tc>
          <w:tcPr>
            <w:tcW w:w="303" w:type="dxa"/>
            <w:vAlign w:val="center"/>
            <w:hideMark/>
          </w:tcPr>
          <w:p w14:paraId="37AB6140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44BEA732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162B695F" w14:textId="77777777" w:rsidTr="0001280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29FE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770C766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C9E4A88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indicateurs d'évaluation définis pour mesurer les impacts attendus ? </w:t>
            </w:r>
          </w:p>
        </w:tc>
        <w:tc>
          <w:tcPr>
            <w:tcW w:w="303" w:type="dxa"/>
            <w:vAlign w:val="center"/>
            <w:hideMark/>
          </w:tcPr>
          <w:p w14:paraId="2F9DF8E8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5A62AA48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183AAD5E" w14:textId="77777777" w:rsidTr="00012809">
        <w:trPr>
          <w:trHeight w:val="18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76137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14:paraId="3ED6822B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noWrap/>
            <w:vAlign w:val="bottom"/>
            <w:hideMark/>
          </w:tcPr>
          <w:p w14:paraId="464C8AB4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0172087E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0EBC68DF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noWrap/>
            <w:vAlign w:val="bottom"/>
            <w:hideMark/>
          </w:tcPr>
          <w:p w14:paraId="6D0FF519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5E59FCBB" w14:textId="77777777" w:rsidTr="00012809">
        <w:trPr>
          <w:trHeight w:val="62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1E19B2F6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Efficience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F3499A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25B88A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Le projet présente-t-il un rapport coût/avantage/volumétrie de bénéficiaires raisonnable ?</w:t>
            </w:r>
          </w:p>
        </w:tc>
        <w:tc>
          <w:tcPr>
            <w:tcW w:w="303" w:type="dxa"/>
            <w:vAlign w:val="center"/>
            <w:hideMark/>
          </w:tcPr>
          <w:p w14:paraId="4C96B4EE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CA7D9C3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 en quoi le coût du projet est justifié au regard des résultats attendus et du nombre de bénéficiaires ciblés.</w:t>
            </w:r>
          </w:p>
        </w:tc>
      </w:tr>
      <w:tr w:rsidR="00296F81" w14:paraId="6F03B012" w14:textId="77777777" w:rsidTr="00012809">
        <w:trPr>
          <w:trHeight w:val="132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D418B8B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169325C5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noWrap/>
            <w:vAlign w:val="bottom"/>
            <w:hideMark/>
          </w:tcPr>
          <w:p w14:paraId="261CBAFA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373DDC71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5B3EA9CD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noWrap/>
            <w:vAlign w:val="bottom"/>
            <w:hideMark/>
          </w:tcPr>
          <w:p w14:paraId="0E04F3A5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143CC7D5" w14:textId="77777777" w:rsidTr="00012809">
        <w:trPr>
          <w:trHeight w:val="6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noWrap/>
            <w:vAlign w:val="center"/>
            <w:hideMark/>
          </w:tcPr>
          <w:p w14:paraId="7B86860A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Réplicabilité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2D13639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F1A2E0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Le projet semble-t-il réplicable sur d'autres territoires que le territoire d'expérimentation ? </w:t>
            </w:r>
          </w:p>
        </w:tc>
        <w:tc>
          <w:tcPr>
            <w:tcW w:w="303" w:type="dxa"/>
            <w:vAlign w:val="center"/>
            <w:hideMark/>
          </w:tcPr>
          <w:p w14:paraId="0A63BB9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F20B141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quels seraient les prérequis nécessaires à la réplicabilité de ce projet sur un autre territoire. </w:t>
            </w:r>
          </w:p>
        </w:tc>
      </w:tr>
    </w:tbl>
    <w:p w14:paraId="7ACAF936" w14:textId="77777777" w:rsidR="005F5537" w:rsidRDefault="005F5537"/>
    <w:sectPr w:rsidR="005F5537" w:rsidSect="0001280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F711" w14:textId="77777777" w:rsidR="00AD053A" w:rsidRDefault="00AD053A" w:rsidP="00AD053A">
      <w:pPr>
        <w:spacing w:after="0" w:line="240" w:lineRule="auto"/>
      </w:pPr>
      <w:r>
        <w:separator/>
      </w:r>
    </w:p>
  </w:endnote>
  <w:endnote w:type="continuationSeparator" w:id="0">
    <w:p w14:paraId="6B61C568" w14:textId="77777777" w:rsidR="00AD053A" w:rsidRDefault="00AD053A" w:rsidP="00AD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836046"/>
      <w:docPartObj>
        <w:docPartGallery w:val="Page Numbers (Bottom of Page)"/>
        <w:docPartUnique/>
      </w:docPartObj>
    </w:sdtPr>
    <w:sdtEndPr>
      <w:rPr>
        <w:i/>
      </w:rPr>
    </w:sdtEndPr>
    <w:sdtContent>
      <w:p w14:paraId="2A5D9516" w14:textId="77777777" w:rsidR="00AD053A" w:rsidRPr="00AD053A" w:rsidRDefault="00AD053A">
        <w:pPr>
          <w:pStyle w:val="Pieddepage"/>
          <w:jc w:val="right"/>
          <w:rPr>
            <w:i/>
          </w:rPr>
        </w:pPr>
        <w:r w:rsidRPr="00AD053A">
          <w:rPr>
            <w:i/>
          </w:rPr>
          <w:fldChar w:fldCharType="begin"/>
        </w:r>
        <w:r w:rsidRPr="00AD053A">
          <w:rPr>
            <w:i/>
          </w:rPr>
          <w:instrText>PAGE   \* MERGEFORMAT</w:instrText>
        </w:r>
        <w:r w:rsidRPr="00AD053A">
          <w:rPr>
            <w:i/>
          </w:rPr>
          <w:fldChar w:fldCharType="separate"/>
        </w:r>
        <w:r w:rsidRPr="00AD053A">
          <w:rPr>
            <w:i/>
          </w:rPr>
          <w:t>2</w:t>
        </w:r>
        <w:r w:rsidRPr="00AD053A">
          <w:rPr>
            <w:i/>
          </w:rPr>
          <w:fldChar w:fldCharType="end"/>
        </w:r>
      </w:p>
    </w:sdtContent>
  </w:sdt>
  <w:p w14:paraId="632D4974" w14:textId="555DFF9C" w:rsidR="00AD053A" w:rsidRPr="00AD053A" w:rsidRDefault="00AD053A">
    <w:pPr>
      <w:pStyle w:val="Pieddepage"/>
      <w:rPr>
        <w:i/>
        <w:sz w:val="16"/>
        <w:szCs w:val="16"/>
      </w:rPr>
    </w:pPr>
    <w:r w:rsidRPr="00AD053A">
      <w:rPr>
        <w:i/>
        <w:sz w:val="16"/>
        <w:szCs w:val="16"/>
      </w:rPr>
      <w:t xml:space="preserve">Département </w:t>
    </w:r>
    <w:r w:rsidR="00012809">
      <w:rPr>
        <w:i/>
        <w:sz w:val="16"/>
        <w:szCs w:val="16"/>
      </w:rPr>
      <w:t>A</w:t>
    </w:r>
    <w:r w:rsidRPr="00AD053A">
      <w:rPr>
        <w:i/>
        <w:sz w:val="16"/>
        <w:szCs w:val="16"/>
      </w:rPr>
      <w:t xml:space="preserve">ction sociale le </w:t>
    </w:r>
    <w:r w:rsidR="006F11BC">
      <w:rPr>
        <w:i/>
        <w:sz w:val="16"/>
        <w:szCs w:val="16"/>
      </w:rPr>
      <w:t>16/09/2022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2CC7" w14:textId="77777777" w:rsidR="00AD053A" w:rsidRDefault="00AD053A" w:rsidP="00AD053A">
      <w:pPr>
        <w:spacing w:after="0" w:line="240" w:lineRule="auto"/>
      </w:pPr>
      <w:r>
        <w:separator/>
      </w:r>
    </w:p>
  </w:footnote>
  <w:footnote w:type="continuationSeparator" w:id="0">
    <w:p w14:paraId="6F33AD83" w14:textId="77777777" w:rsidR="00AD053A" w:rsidRDefault="00AD053A" w:rsidP="00AD0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6F81"/>
    <w:rsid w:val="00012809"/>
    <w:rsid w:val="00296F81"/>
    <w:rsid w:val="004B629D"/>
    <w:rsid w:val="004C6C7F"/>
    <w:rsid w:val="005F5537"/>
    <w:rsid w:val="006F11BC"/>
    <w:rsid w:val="00827485"/>
    <w:rsid w:val="00AD053A"/>
    <w:rsid w:val="00C97689"/>
    <w:rsid w:val="00E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0FD7"/>
  <w15:chartTrackingRefBased/>
  <w15:docId w15:val="{4E7CE7D6-5D70-4A39-868E-383E8682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81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053A"/>
  </w:style>
  <w:style w:type="paragraph" w:styleId="Pieddepage">
    <w:name w:val="footer"/>
    <w:basedOn w:val="Normal"/>
    <w:link w:val="PieddepageCar"/>
    <w:uiPriority w:val="99"/>
    <w:unhideWhenUsed/>
    <w:rsid w:val="00AD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053A"/>
  </w:style>
  <w:style w:type="paragraph" w:styleId="Textedebulles">
    <w:name w:val="Balloon Text"/>
    <w:basedOn w:val="Normal"/>
    <w:link w:val="TextedebullesCar"/>
    <w:uiPriority w:val="99"/>
    <w:semiHidden/>
    <w:unhideWhenUsed/>
    <w:rsid w:val="00ED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SIMOND 253</dc:creator>
  <cp:keywords/>
  <dc:description/>
  <cp:lastModifiedBy>Alexandra MAILLOT 253</cp:lastModifiedBy>
  <cp:revision>8</cp:revision>
  <cp:lastPrinted>2020-09-21T14:32:00Z</cp:lastPrinted>
  <dcterms:created xsi:type="dcterms:W3CDTF">2019-08-22T06:09:00Z</dcterms:created>
  <dcterms:modified xsi:type="dcterms:W3CDTF">2022-09-16T06:17:00Z</dcterms:modified>
</cp:coreProperties>
</file>